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90" w:rsidRDefault="006D7E90" w:rsidP="006D7E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оскарження рішень, дій чи бездіяльності розпорядників інформації</w:t>
      </w:r>
    </w:p>
    <w:p w:rsidR="006D7E90" w:rsidRDefault="006D7E90" w:rsidP="006D7E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Відповідно до статті 23 Закону України «Про доступ до публічної інформації» рішення,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6D7E90" w:rsidRDefault="006D7E90" w:rsidP="006D7E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Запитувач має право оскаржити:</w:t>
      </w:r>
    </w:p>
    <w:p w:rsidR="006D7E90" w:rsidRDefault="006D7E90" w:rsidP="006D7E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відмову в задоволенні запиту на інформацію;</w:t>
      </w:r>
    </w:p>
    <w:p w:rsidR="006D7E90" w:rsidRDefault="006D7E90" w:rsidP="006D7E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відстрочку задоволення запиту на інформацію;</w:t>
      </w:r>
    </w:p>
    <w:p w:rsidR="006D7E90" w:rsidRDefault="006D7E90" w:rsidP="006D7E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ненадання відповіді на запит на інформацію;</w:t>
      </w:r>
    </w:p>
    <w:p w:rsidR="006D7E90" w:rsidRDefault="006D7E90" w:rsidP="006D7E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надання недостовірної або неповної інформації;</w:t>
      </w:r>
    </w:p>
    <w:p w:rsidR="006D7E90" w:rsidRDefault="006D7E90" w:rsidP="006D7E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несвоєчасне надання інформації;</w:t>
      </w:r>
    </w:p>
    <w:p w:rsidR="006D7E90" w:rsidRDefault="006D7E90" w:rsidP="006D7E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невиконання розпорядниками обов'язку оприлюднювати інформацію відповідно до статті 15 цього Закону;</w:t>
      </w:r>
    </w:p>
    <w:p w:rsidR="006D7E90" w:rsidRDefault="006D7E90" w:rsidP="006D7E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інші рішення, дії чи бездіяльність розпорядників інформації, що порушили законні права та інтереси запитувача.</w:t>
      </w:r>
    </w:p>
    <w:p w:rsidR="006D7E90" w:rsidRDefault="006D7E90" w:rsidP="006D7E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6D7E90" w:rsidRDefault="006D7E90" w:rsidP="006D7E90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Згідно з Інструкцією про порядок забезпечення доступу до публічної інформації в органах прокуратури України, затвердженою наказом Генерального прокурора 06.08.2020 №363, </w:t>
      </w:r>
      <w:r>
        <w:rPr>
          <w:rFonts w:ascii="Times New Roman" w:hAnsi="Times New Roman"/>
          <w:sz w:val="28"/>
          <w:szCs w:val="28"/>
        </w:rPr>
        <w:t>рішення, дії чи бездіяльність працівників регіональних (обласних) і місцевих (окружних) прокуратур з питань забезпечення доступу до публічної інформації можуть бути оскаржені керівникам цих прокуратур</w:t>
      </w:r>
      <w:r>
        <w:rPr>
          <w:rFonts w:ascii="Times New Roman" w:hAnsi="Times New Roman"/>
          <w:strike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керівництву Офісу Генерального прокурора або до суду.</w:t>
      </w:r>
    </w:p>
    <w:p w:rsidR="006D7E90" w:rsidRDefault="006D7E90" w:rsidP="006D7E90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Скарги  на  ім’я  Генерального  прокурора,  керівників  регіональних  (обласних) та місцевих (окружних) прокуратур розглядаються у порядку та строки, визначені Законом України «Про звернення громадян», з урахуванням положень цієї Інструкції.</w:t>
      </w:r>
    </w:p>
    <w:p w:rsidR="006D7E90" w:rsidRDefault="006D7E90" w:rsidP="006D7E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0A0" w:rsidRDefault="007050A0">
      <w:bookmarkStart w:id="0" w:name="_GoBack"/>
      <w:bookmarkEnd w:id="0"/>
    </w:p>
    <w:sectPr w:rsidR="0070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71"/>
    <w:rsid w:val="006D7E90"/>
    <w:rsid w:val="007050A0"/>
    <w:rsid w:val="0094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98F29-9107-4C20-9C62-9B25C892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9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rg-adguard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2021-03-17T12:49:00Z</dcterms:created>
  <dcterms:modified xsi:type="dcterms:W3CDTF">2021-03-17T12:49:00Z</dcterms:modified>
</cp:coreProperties>
</file>