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1926F3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1926F3">
        <w:rPr>
          <w:rFonts w:ascii="Times New Roman" w:hAnsi="Times New Roman" w:cs="Times New Roman"/>
          <w:sz w:val="28"/>
          <w:szCs w:val="28"/>
        </w:rPr>
        <w:t>ДК 021:2015-</w:t>
      </w:r>
      <w:r w:rsidR="001926F3" w:rsidRPr="001926F3">
        <w:rPr>
          <w:rFonts w:ascii="Times New Roman" w:hAnsi="Times New Roman"/>
          <w:color w:val="000000"/>
          <w:sz w:val="28"/>
          <w:szCs w:val="28"/>
        </w:rPr>
        <w:t>30230000-0 Комп’ютерне обладнання (БФП, принтер кольоровий)</w:t>
      </w:r>
      <w:r w:rsidR="001926F3">
        <w:rPr>
          <w:rFonts w:ascii="Times New Roman" w:hAnsi="Times New Roman"/>
          <w:color w:val="000000"/>
          <w:sz w:val="28"/>
          <w:szCs w:val="28"/>
        </w:rPr>
        <w:t>.</w:t>
      </w:r>
    </w:p>
    <w:p w:rsidR="00416722" w:rsidRPr="001926F3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tooltip="UA-2021-10-27-005328-c" w:history="1">
        <w:r w:rsidR="00A530D3" w:rsidRPr="00A530D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UA-2021-10-27-005328-c</w:t>
        </w:r>
      </w:hyperlink>
      <w:r w:rsidRPr="00A530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926F3" w:rsidRPr="001926F3" w:rsidRDefault="001926F3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26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Обов’язкові вимоги до Товару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товару, </w:t>
            </w:r>
            <w:r w:rsidRPr="001926F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6F3">
              <w:rPr>
                <w:rFonts w:ascii="Times New Roman" w:hAnsi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Принтер</w:t>
            </w:r>
            <w:r w:rsidRPr="001926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кольоровий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F3">
        <w:rPr>
          <w:rFonts w:ascii="Times New Roman" w:hAnsi="Times New Roman" w:cs="Times New Roman"/>
          <w:b/>
          <w:sz w:val="24"/>
          <w:szCs w:val="24"/>
        </w:rPr>
        <w:t>Опис товару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862"/>
        <w:gridCol w:w="5528"/>
        <w:gridCol w:w="60"/>
      </w:tblGrid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4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3" w:rsidRPr="001926F3" w:rsidRDefault="001926F3" w:rsidP="00D8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БФП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Лазерний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Друк, сканування, копіювання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Чорно-білий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 роздільна здатність копіювання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Оптична роздільна здатність сканера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Інтерпольована роздільна здатність сканера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00 x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двосторонній друк (дуплекс)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250 аркушів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Не менш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0 аркушів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оригінальними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витратними матеріалами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-картридж, що входить в комплект, повинен мати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 стандартного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-картриджу і не менше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1926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не менше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Гарантійний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4970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Принтер </w:t>
            </w:r>
            <w:proofErr w:type="spellStart"/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кольоровий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Струйний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Кольорова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color w:val="025294"/>
                <w:sz w:val="24"/>
                <w:szCs w:val="24"/>
                <w:shd w:val="clear" w:color="auto" w:fill="FFFFFF"/>
              </w:rPr>
              <w:t xml:space="preserve">5760 х 1440 </w:t>
            </w:r>
            <w:proofErr w:type="spellStart"/>
            <w:r w:rsidRPr="001926F3">
              <w:rPr>
                <w:rFonts w:ascii="Times New Roman" w:hAnsi="Times New Roman" w:cs="Times New Roman"/>
                <w:color w:val="025294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Швидкiсть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кольрового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друку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proofErr w:type="gramEnd"/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50 аркушів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50 аркушів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Вбудована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непреривної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чорнил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вiд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926F3">
        <w:rPr>
          <w:rFonts w:ascii="Times New Roman" w:hAnsi="Times New Roman" w:cs="Times New Roman"/>
          <w:sz w:val="28"/>
          <w:szCs w:val="28"/>
        </w:rPr>
        <w:t>145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1926F3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530D3"/>
    <w:rsid w:val="00A835F7"/>
    <w:rsid w:val="00A846EC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192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92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192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92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0-27-005328-c-kompyuterne-obladnannya-bfp-prynter-kolorovy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2021-10-12T10:48:00Z</cp:lastPrinted>
  <dcterms:created xsi:type="dcterms:W3CDTF">2021-11-02T06:20:00Z</dcterms:created>
  <dcterms:modified xsi:type="dcterms:W3CDTF">2021-11-02T06:20:00Z</dcterms:modified>
</cp:coreProperties>
</file>