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02C5A" w14:textId="433512E4" w:rsidR="005203D4" w:rsidRDefault="005203D4" w:rsidP="005203D4">
      <w:pPr>
        <w:pStyle w:val="2"/>
        <w:tabs>
          <w:tab w:val="left" w:pos="709"/>
        </w:tabs>
        <w:jc w:val="center"/>
        <w:rPr>
          <w:b/>
          <w:bCs/>
          <w:iCs/>
          <w:sz w:val="26"/>
          <w:szCs w:val="26"/>
          <w:shd w:val="clear" w:color="auto" w:fill="FFFFFF"/>
          <w:lang w:eastAsia="en-US"/>
        </w:rPr>
      </w:pPr>
      <w:r w:rsidRPr="00082E4F">
        <w:rPr>
          <w:noProof/>
          <w:color w:val="0070C0"/>
        </w:rPr>
        <w:drawing>
          <wp:inline distT="0" distB="0" distL="0" distR="0" wp14:anchorId="66229A6E" wp14:editId="2D75AA50">
            <wp:extent cx="6120765" cy="2569845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2569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F808F6" w14:textId="177C6D75" w:rsidR="005203D4" w:rsidRDefault="005203D4" w:rsidP="005203D4">
      <w:pPr>
        <w:pStyle w:val="2"/>
        <w:tabs>
          <w:tab w:val="left" w:pos="709"/>
        </w:tabs>
        <w:jc w:val="center"/>
        <w:rPr>
          <w:b/>
          <w:bCs/>
          <w:iCs/>
          <w:sz w:val="26"/>
          <w:szCs w:val="26"/>
          <w:shd w:val="clear" w:color="auto" w:fill="FFFFFF"/>
          <w:lang w:eastAsia="en-US"/>
        </w:rPr>
      </w:pPr>
    </w:p>
    <w:p w14:paraId="1B7FDBCD" w14:textId="77777777" w:rsidR="005203D4" w:rsidRDefault="005203D4" w:rsidP="005203D4">
      <w:pPr>
        <w:pStyle w:val="2"/>
        <w:tabs>
          <w:tab w:val="left" w:pos="709"/>
        </w:tabs>
        <w:jc w:val="center"/>
        <w:rPr>
          <w:b/>
          <w:bCs/>
          <w:iCs/>
          <w:sz w:val="26"/>
          <w:szCs w:val="26"/>
          <w:shd w:val="clear" w:color="auto" w:fill="FFFFFF"/>
          <w:lang w:eastAsia="en-US"/>
        </w:rPr>
      </w:pPr>
    </w:p>
    <w:p w14:paraId="19A28231" w14:textId="16138593" w:rsidR="005203D4" w:rsidRDefault="005203D4" w:rsidP="005203D4">
      <w:pPr>
        <w:pStyle w:val="2"/>
        <w:tabs>
          <w:tab w:val="left" w:pos="709"/>
        </w:tabs>
        <w:jc w:val="center"/>
      </w:pPr>
      <w:r>
        <w:rPr>
          <w:b/>
          <w:bCs/>
          <w:iCs/>
          <w:sz w:val="26"/>
          <w:szCs w:val="26"/>
          <w:shd w:val="clear" w:color="auto" w:fill="FFFFFF"/>
          <w:lang w:eastAsia="en-US"/>
        </w:rPr>
        <w:t>ПОВІДОМЛЕННЯ</w:t>
      </w:r>
    </w:p>
    <w:p w14:paraId="0A695145" w14:textId="77777777" w:rsidR="005203D4" w:rsidRPr="007A6796" w:rsidRDefault="005203D4" w:rsidP="005203D4">
      <w:pPr>
        <w:jc w:val="center"/>
      </w:pPr>
      <w:r>
        <w:rPr>
          <w:b/>
          <w:bCs/>
          <w:iCs/>
          <w:sz w:val="26"/>
          <w:szCs w:val="26"/>
          <w:shd w:val="clear" w:color="auto" w:fill="FFFFFF"/>
          <w:lang w:eastAsia="en-US"/>
        </w:rPr>
        <w:t xml:space="preserve">про постановлення слідчим суддею ухвали про здійснення спеціального досудового розслідування стосовно підозрюваного </w:t>
      </w:r>
      <w:proofErr w:type="spellStart"/>
      <w:r>
        <w:rPr>
          <w:b/>
          <w:bCs/>
          <w:iCs/>
          <w:sz w:val="26"/>
          <w:szCs w:val="26"/>
          <w:shd w:val="clear" w:color="auto" w:fill="FFFFFF"/>
          <w:lang w:eastAsia="en-US"/>
        </w:rPr>
        <w:t>Терстуях</w:t>
      </w:r>
      <w:proofErr w:type="spellEnd"/>
      <w:r>
        <w:rPr>
          <w:b/>
          <w:bCs/>
          <w:iCs/>
          <w:sz w:val="26"/>
          <w:szCs w:val="26"/>
          <w:shd w:val="clear" w:color="auto" w:fill="FFFFFF"/>
          <w:lang w:eastAsia="en-US"/>
        </w:rPr>
        <w:t xml:space="preserve"> І.Ю.</w:t>
      </w:r>
    </w:p>
    <w:p w14:paraId="055F71C7" w14:textId="13200717" w:rsidR="005203D4" w:rsidRDefault="005203D4" w:rsidP="005203D4">
      <w:pPr>
        <w:rPr>
          <w:sz w:val="26"/>
          <w:szCs w:val="26"/>
          <w:lang w:eastAsia="en-US"/>
        </w:rPr>
      </w:pPr>
    </w:p>
    <w:p w14:paraId="4EBCB8FF" w14:textId="77777777" w:rsidR="005203D4" w:rsidRDefault="005203D4" w:rsidP="005203D4">
      <w:pPr>
        <w:rPr>
          <w:sz w:val="26"/>
          <w:szCs w:val="26"/>
          <w:lang w:eastAsia="en-US"/>
        </w:rPr>
      </w:pPr>
    </w:p>
    <w:p w14:paraId="399C8B20" w14:textId="77777777" w:rsidR="005203D4" w:rsidRPr="005C3530" w:rsidRDefault="005203D4" w:rsidP="005203D4">
      <w:pPr>
        <w:ind w:firstLine="708"/>
        <w:jc w:val="both"/>
      </w:pPr>
      <w:r>
        <w:rPr>
          <w:sz w:val="26"/>
          <w:szCs w:val="26"/>
          <w:lang w:eastAsia="en-US"/>
        </w:rPr>
        <w:t xml:space="preserve">Ухвалою слідчого судді Шевченківського районного суду міста Дніпра 06.06.2025 надано дозвіл на здійснення спеціального досудового розслідування у кримінальному провадженні </w:t>
      </w:r>
      <w:r w:rsidRPr="000F46ED">
        <w:rPr>
          <w:sz w:val="26"/>
          <w:szCs w:val="26"/>
        </w:rPr>
        <w:t xml:space="preserve">№ </w:t>
      </w:r>
      <w:r>
        <w:rPr>
          <w:sz w:val="26"/>
          <w:szCs w:val="26"/>
        </w:rPr>
        <w:t>62025050030000855</w:t>
      </w:r>
      <w:r w:rsidRPr="000F46ED">
        <w:rPr>
          <w:sz w:val="26"/>
          <w:szCs w:val="26"/>
        </w:rPr>
        <w:t xml:space="preserve"> від </w:t>
      </w:r>
      <w:r>
        <w:rPr>
          <w:sz w:val="26"/>
          <w:szCs w:val="26"/>
        </w:rPr>
        <w:t>06</w:t>
      </w:r>
      <w:r w:rsidRPr="000F46ED">
        <w:rPr>
          <w:sz w:val="26"/>
          <w:szCs w:val="26"/>
        </w:rPr>
        <w:t>.</w:t>
      </w:r>
      <w:r>
        <w:rPr>
          <w:sz w:val="26"/>
          <w:szCs w:val="26"/>
        </w:rPr>
        <w:t>03</w:t>
      </w:r>
      <w:r w:rsidRPr="000F46ED">
        <w:rPr>
          <w:sz w:val="26"/>
          <w:szCs w:val="26"/>
        </w:rPr>
        <w:t>.202</w:t>
      </w:r>
      <w:r>
        <w:rPr>
          <w:sz w:val="26"/>
          <w:szCs w:val="26"/>
        </w:rPr>
        <w:t>5</w:t>
      </w:r>
      <w:r>
        <w:rPr>
          <w:sz w:val="26"/>
          <w:szCs w:val="26"/>
          <w:lang w:eastAsia="en-US"/>
        </w:rPr>
        <w:t xml:space="preserve"> стосовно </w:t>
      </w:r>
      <w:proofErr w:type="spellStart"/>
      <w:r>
        <w:rPr>
          <w:sz w:val="26"/>
          <w:szCs w:val="26"/>
          <w:lang w:eastAsia="en-US"/>
        </w:rPr>
        <w:t>Терстуях</w:t>
      </w:r>
      <w:proofErr w:type="spellEnd"/>
      <w:r>
        <w:rPr>
          <w:sz w:val="26"/>
          <w:szCs w:val="26"/>
          <w:lang w:eastAsia="en-US"/>
        </w:rPr>
        <w:t xml:space="preserve"> Івана Юрійовича</w:t>
      </w:r>
      <w:r w:rsidRPr="008B3FA7">
        <w:rPr>
          <w:sz w:val="26"/>
          <w:szCs w:val="26"/>
          <w:lang w:eastAsia="en-US"/>
        </w:rPr>
        <w:t xml:space="preserve">, </w:t>
      </w:r>
      <w:r>
        <w:rPr>
          <w:sz w:val="26"/>
          <w:szCs w:val="26"/>
          <w:lang w:eastAsia="en-US"/>
        </w:rPr>
        <w:t>23</w:t>
      </w:r>
      <w:r w:rsidRPr="00117090">
        <w:rPr>
          <w:sz w:val="26"/>
          <w:szCs w:val="26"/>
          <w:lang w:eastAsia="en-US"/>
        </w:rPr>
        <w:t>.</w:t>
      </w:r>
      <w:r>
        <w:rPr>
          <w:sz w:val="26"/>
          <w:szCs w:val="26"/>
          <w:lang w:eastAsia="en-US"/>
        </w:rPr>
        <w:t>06</w:t>
      </w:r>
      <w:r w:rsidRPr="00117090">
        <w:rPr>
          <w:sz w:val="26"/>
          <w:szCs w:val="26"/>
          <w:lang w:eastAsia="en-US"/>
        </w:rPr>
        <w:t>.199</w:t>
      </w:r>
      <w:r>
        <w:rPr>
          <w:sz w:val="26"/>
          <w:szCs w:val="26"/>
          <w:lang w:eastAsia="en-US"/>
        </w:rPr>
        <w:t>4</w:t>
      </w:r>
      <w:r w:rsidRPr="008B3FA7">
        <w:rPr>
          <w:sz w:val="26"/>
          <w:szCs w:val="26"/>
          <w:lang w:eastAsia="en-US"/>
        </w:rPr>
        <w:t xml:space="preserve"> </w:t>
      </w:r>
      <w:proofErr w:type="spellStart"/>
      <w:r w:rsidRPr="008B3FA7">
        <w:rPr>
          <w:sz w:val="26"/>
          <w:szCs w:val="26"/>
          <w:lang w:eastAsia="en-US"/>
        </w:rPr>
        <w:t>р.н</w:t>
      </w:r>
      <w:proofErr w:type="spellEnd"/>
      <w:r w:rsidRPr="008B3FA7">
        <w:rPr>
          <w:sz w:val="26"/>
          <w:szCs w:val="26"/>
          <w:lang w:eastAsia="en-US"/>
        </w:rPr>
        <w:t>.</w:t>
      </w:r>
      <w:r>
        <w:rPr>
          <w:sz w:val="26"/>
          <w:szCs w:val="26"/>
          <w:lang w:eastAsia="en-US"/>
        </w:rPr>
        <w:t>, підозрюваного у вчиненні кримінального правопорушення, передбаченого ч.2 ст.111 КК України.</w:t>
      </w:r>
    </w:p>
    <w:p w14:paraId="45922E6E" w14:textId="77777777" w:rsidR="005203D4" w:rsidRDefault="005203D4" w:rsidP="005203D4">
      <w:pPr>
        <w:jc w:val="center"/>
        <w:rPr>
          <w:sz w:val="26"/>
          <w:szCs w:val="26"/>
          <w:lang w:eastAsia="en-US"/>
        </w:rPr>
      </w:pPr>
    </w:p>
    <w:p w14:paraId="140C09B4" w14:textId="77777777" w:rsidR="005203D4" w:rsidRDefault="005203D4" w:rsidP="005203D4">
      <w:pPr>
        <w:jc w:val="center"/>
      </w:pPr>
      <w:r>
        <w:rPr>
          <w:b/>
          <w:sz w:val="26"/>
          <w:szCs w:val="26"/>
          <w:lang w:eastAsia="en-US"/>
        </w:rPr>
        <w:t xml:space="preserve">ПОВІСТКА </w:t>
      </w:r>
    </w:p>
    <w:p w14:paraId="2CDD0CC4" w14:textId="77777777" w:rsidR="005203D4" w:rsidRDefault="005203D4" w:rsidP="005203D4">
      <w:pPr>
        <w:jc w:val="center"/>
      </w:pPr>
      <w:r>
        <w:rPr>
          <w:b/>
          <w:sz w:val="26"/>
          <w:szCs w:val="26"/>
          <w:lang w:eastAsia="en-US"/>
        </w:rPr>
        <w:t xml:space="preserve">про виклик підозрюваного </w:t>
      </w:r>
      <w:proofErr w:type="spellStart"/>
      <w:r>
        <w:rPr>
          <w:b/>
          <w:bCs/>
          <w:iCs/>
          <w:sz w:val="26"/>
          <w:szCs w:val="26"/>
          <w:shd w:val="clear" w:color="auto" w:fill="FFFFFF"/>
          <w:lang w:eastAsia="en-US"/>
        </w:rPr>
        <w:t>Терстуях</w:t>
      </w:r>
      <w:proofErr w:type="spellEnd"/>
      <w:r>
        <w:rPr>
          <w:b/>
          <w:bCs/>
          <w:iCs/>
          <w:sz w:val="26"/>
          <w:szCs w:val="26"/>
          <w:shd w:val="clear" w:color="auto" w:fill="FFFFFF"/>
          <w:lang w:eastAsia="en-US"/>
        </w:rPr>
        <w:t xml:space="preserve"> І.Ю.</w:t>
      </w:r>
    </w:p>
    <w:p w14:paraId="373F94E5" w14:textId="77777777" w:rsidR="005203D4" w:rsidRDefault="005203D4" w:rsidP="005203D4">
      <w:pPr>
        <w:jc w:val="center"/>
      </w:pPr>
      <w:r>
        <w:rPr>
          <w:b/>
          <w:sz w:val="26"/>
          <w:szCs w:val="26"/>
          <w:lang w:eastAsia="en-US"/>
        </w:rPr>
        <w:t>при здійсненні спеціального досудового розслідування</w:t>
      </w:r>
    </w:p>
    <w:p w14:paraId="1D3FD8EE" w14:textId="77777777" w:rsidR="005203D4" w:rsidRDefault="005203D4" w:rsidP="005203D4">
      <w:pPr>
        <w:jc w:val="center"/>
        <w:rPr>
          <w:b/>
          <w:sz w:val="26"/>
          <w:szCs w:val="26"/>
          <w:lang w:eastAsia="en-US"/>
        </w:rPr>
      </w:pPr>
    </w:p>
    <w:p w14:paraId="3571DDBB" w14:textId="77777777" w:rsidR="005203D4" w:rsidRDefault="005203D4" w:rsidP="005203D4">
      <w:pPr>
        <w:pStyle w:val="a3"/>
        <w:ind w:firstLine="708"/>
        <w:jc w:val="both"/>
        <w:rPr>
          <w:sz w:val="26"/>
          <w:szCs w:val="26"/>
          <w:lang w:val="uk-UA" w:eastAsia="en-US"/>
        </w:rPr>
      </w:pPr>
      <w:r>
        <w:rPr>
          <w:sz w:val="26"/>
          <w:szCs w:val="26"/>
          <w:lang w:val="uk-UA" w:eastAsia="en-US"/>
        </w:rPr>
        <w:t xml:space="preserve">Підозрюваний </w:t>
      </w:r>
      <w:proofErr w:type="spellStart"/>
      <w:r w:rsidRPr="00DA1AB9">
        <w:rPr>
          <w:b/>
          <w:sz w:val="26"/>
          <w:szCs w:val="26"/>
          <w:lang w:val="uk-UA" w:eastAsia="en-US"/>
        </w:rPr>
        <w:t>Терстуях</w:t>
      </w:r>
      <w:proofErr w:type="spellEnd"/>
      <w:r w:rsidRPr="00DA1AB9">
        <w:rPr>
          <w:b/>
          <w:sz w:val="26"/>
          <w:szCs w:val="26"/>
          <w:lang w:val="uk-UA" w:eastAsia="en-US"/>
        </w:rPr>
        <w:t xml:space="preserve"> Іван Юрійович, 23.06.1994</w:t>
      </w:r>
      <w:r>
        <w:rPr>
          <w:b/>
          <w:sz w:val="26"/>
          <w:szCs w:val="26"/>
          <w:lang w:val="uk-UA" w:eastAsia="en-US"/>
        </w:rPr>
        <w:t xml:space="preserve">р.н., </w:t>
      </w:r>
      <w:r>
        <w:rPr>
          <w:sz w:val="26"/>
          <w:szCs w:val="26"/>
          <w:lang w:val="uk-UA" w:eastAsia="en-US"/>
        </w:rPr>
        <w:t xml:space="preserve">у відповідності до </w:t>
      </w:r>
      <w:proofErr w:type="spellStart"/>
      <w:r>
        <w:rPr>
          <w:sz w:val="26"/>
          <w:szCs w:val="26"/>
          <w:lang w:val="uk-UA" w:eastAsia="en-US"/>
        </w:rPr>
        <w:t>ст.ст</w:t>
      </w:r>
      <w:proofErr w:type="spellEnd"/>
      <w:r>
        <w:rPr>
          <w:sz w:val="26"/>
          <w:szCs w:val="26"/>
          <w:lang w:val="uk-UA" w:eastAsia="en-US"/>
        </w:rPr>
        <w:t>. 133, 135, 297-5 КПК України, Вам необхідно з’явитися</w:t>
      </w:r>
      <w:r>
        <w:rPr>
          <w:b/>
          <w:bCs/>
          <w:sz w:val="26"/>
          <w:szCs w:val="26"/>
          <w:lang w:val="uk-UA" w:eastAsia="en-US"/>
        </w:rPr>
        <w:t xml:space="preserve"> 16.06.2025, 17.06.2025, 18.06.2025 о 10:00 </w:t>
      </w:r>
      <w:r>
        <w:rPr>
          <w:sz w:val="26"/>
          <w:szCs w:val="26"/>
          <w:lang w:val="uk-UA" w:eastAsia="en-US"/>
        </w:rPr>
        <w:t xml:space="preserve">до Третього слідчого відділу (з дислокацією у м. Маріуполі) Територіального управління Державного бюро розслідувань, розташованого у місті Краматорську, за </w:t>
      </w:r>
      <w:proofErr w:type="spellStart"/>
      <w:r>
        <w:rPr>
          <w:sz w:val="26"/>
          <w:szCs w:val="26"/>
          <w:lang w:val="uk-UA" w:eastAsia="en-US"/>
        </w:rPr>
        <w:t>адресою</w:t>
      </w:r>
      <w:proofErr w:type="spellEnd"/>
      <w:r>
        <w:rPr>
          <w:sz w:val="26"/>
          <w:szCs w:val="26"/>
          <w:lang w:val="uk-UA" w:eastAsia="en-US"/>
        </w:rPr>
        <w:t xml:space="preserve">: м. Дніпро, вул. Січових Стрільців, 94 для завершення досудового розслідування, відкриття матеріалів, вручення обвинувального акту з додатками у кримінальному провадженні </w:t>
      </w:r>
      <w:r w:rsidRPr="000F46ED">
        <w:rPr>
          <w:sz w:val="26"/>
          <w:szCs w:val="26"/>
        </w:rPr>
        <w:t xml:space="preserve">№ </w:t>
      </w:r>
      <w:r>
        <w:rPr>
          <w:sz w:val="26"/>
          <w:szCs w:val="26"/>
          <w:lang w:val="uk-UA"/>
        </w:rPr>
        <w:t>62025050030000855</w:t>
      </w:r>
      <w:r w:rsidRPr="000F46ED">
        <w:rPr>
          <w:sz w:val="26"/>
          <w:szCs w:val="26"/>
        </w:rPr>
        <w:t xml:space="preserve"> </w:t>
      </w:r>
      <w:proofErr w:type="spellStart"/>
      <w:r w:rsidRPr="000F46ED">
        <w:rPr>
          <w:sz w:val="26"/>
          <w:szCs w:val="26"/>
        </w:rPr>
        <w:t>від</w:t>
      </w:r>
      <w:proofErr w:type="spellEnd"/>
      <w:r w:rsidRPr="000F46ED">
        <w:rPr>
          <w:sz w:val="26"/>
          <w:szCs w:val="26"/>
        </w:rPr>
        <w:t xml:space="preserve"> </w:t>
      </w:r>
      <w:r>
        <w:rPr>
          <w:sz w:val="26"/>
          <w:szCs w:val="26"/>
          <w:lang w:val="uk-UA"/>
        </w:rPr>
        <w:t>06</w:t>
      </w:r>
      <w:r w:rsidRPr="000F46ED">
        <w:rPr>
          <w:sz w:val="26"/>
          <w:szCs w:val="26"/>
        </w:rPr>
        <w:t>.</w:t>
      </w:r>
      <w:r>
        <w:rPr>
          <w:sz w:val="26"/>
          <w:szCs w:val="26"/>
          <w:lang w:val="uk-UA"/>
        </w:rPr>
        <w:t>03</w:t>
      </w:r>
      <w:r w:rsidRPr="000F46ED">
        <w:rPr>
          <w:sz w:val="26"/>
          <w:szCs w:val="26"/>
        </w:rPr>
        <w:t>.202</w:t>
      </w:r>
      <w:r>
        <w:rPr>
          <w:sz w:val="26"/>
          <w:szCs w:val="26"/>
          <w:lang w:val="uk-UA"/>
        </w:rPr>
        <w:t>5</w:t>
      </w:r>
      <w:r>
        <w:rPr>
          <w:sz w:val="26"/>
          <w:szCs w:val="26"/>
          <w:lang w:eastAsia="en-US"/>
        </w:rPr>
        <w:t xml:space="preserve"> </w:t>
      </w:r>
      <w:r>
        <w:rPr>
          <w:sz w:val="26"/>
          <w:szCs w:val="26"/>
          <w:lang w:val="uk-UA" w:eastAsia="en-US"/>
        </w:rPr>
        <w:t>в якому Ви є підозрюваним у вчиненні кримінального правопорушення, передбаченого ч. 2 ст. 111 КК України.</w:t>
      </w:r>
    </w:p>
    <w:p w14:paraId="5A67A279" w14:textId="6EBA35D5" w:rsidR="005203D4" w:rsidRPr="005203D4" w:rsidRDefault="005203D4" w:rsidP="005203D4">
      <w:pPr>
        <w:pStyle w:val="a3"/>
        <w:ind w:firstLine="709"/>
        <w:jc w:val="center"/>
        <w:rPr>
          <w:rFonts w:eastAsia="Times New Roman"/>
          <w:b/>
          <w:bCs/>
          <w:sz w:val="20"/>
          <w:szCs w:val="20"/>
          <w:lang w:val="uk-UA"/>
        </w:rPr>
      </w:pPr>
    </w:p>
    <w:p w14:paraId="1F586F69" w14:textId="32CC15A8" w:rsidR="005203D4" w:rsidRPr="00650C36" w:rsidRDefault="005203D4" w:rsidP="005203D4">
      <w:pPr>
        <w:pStyle w:val="a3"/>
        <w:ind w:firstLine="709"/>
        <w:jc w:val="center"/>
        <w:rPr>
          <w:rFonts w:eastAsia="Times New Roman"/>
          <w:b/>
          <w:bCs/>
          <w:sz w:val="20"/>
          <w:szCs w:val="20"/>
        </w:rPr>
      </w:pPr>
      <w:proofErr w:type="spellStart"/>
      <w:r w:rsidRPr="00650C36">
        <w:rPr>
          <w:rFonts w:eastAsia="Times New Roman"/>
          <w:b/>
          <w:bCs/>
          <w:sz w:val="20"/>
          <w:szCs w:val="20"/>
        </w:rPr>
        <w:t>Стаття</w:t>
      </w:r>
      <w:proofErr w:type="spellEnd"/>
      <w:r w:rsidRPr="00650C36">
        <w:rPr>
          <w:rFonts w:eastAsia="Times New Roman"/>
          <w:b/>
          <w:bCs/>
          <w:sz w:val="20"/>
          <w:szCs w:val="20"/>
        </w:rPr>
        <w:t xml:space="preserve"> 138. </w:t>
      </w:r>
      <w:proofErr w:type="spellStart"/>
      <w:r w:rsidRPr="00650C36">
        <w:rPr>
          <w:rFonts w:eastAsia="Times New Roman"/>
          <w:b/>
          <w:bCs/>
          <w:sz w:val="20"/>
          <w:szCs w:val="20"/>
        </w:rPr>
        <w:t>Поважні</w:t>
      </w:r>
      <w:proofErr w:type="spellEnd"/>
      <w:r w:rsidRPr="00650C36">
        <w:rPr>
          <w:rFonts w:eastAsia="Times New Roman"/>
          <w:b/>
          <w:bCs/>
          <w:sz w:val="20"/>
          <w:szCs w:val="20"/>
        </w:rPr>
        <w:t xml:space="preserve"> причини </w:t>
      </w:r>
      <w:proofErr w:type="spellStart"/>
      <w:r w:rsidRPr="00650C36">
        <w:rPr>
          <w:rFonts w:eastAsia="Times New Roman"/>
          <w:b/>
          <w:bCs/>
          <w:sz w:val="20"/>
          <w:szCs w:val="20"/>
        </w:rPr>
        <w:t>неприбуття</w:t>
      </w:r>
      <w:proofErr w:type="spellEnd"/>
      <w:r w:rsidRPr="00650C36">
        <w:rPr>
          <w:rFonts w:eastAsia="Times New Roman"/>
          <w:b/>
          <w:bCs/>
          <w:sz w:val="20"/>
          <w:szCs w:val="20"/>
        </w:rPr>
        <w:t xml:space="preserve"> особи на </w:t>
      </w:r>
      <w:proofErr w:type="spellStart"/>
      <w:r w:rsidRPr="00650C36">
        <w:rPr>
          <w:rFonts w:eastAsia="Times New Roman"/>
          <w:b/>
          <w:bCs/>
          <w:sz w:val="20"/>
          <w:szCs w:val="20"/>
        </w:rPr>
        <w:t>виклик</w:t>
      </w:r>
      <w:proofErr w:type="spellEnd"/>
    </w:p>
    <w:p w14:paraId="1EB6C492" w14:textId="77777777" w:rsidR="005203D4" w:rsidRPr="00650C36" w:rsidRDefault="005203D4" w:rsidP="005203D4">
      <w:pPr>
        <w:pStyle w:val="a3"/>
        <w:ind w:firstLine="709"/>
        <w:jc w:val="both"/>
        <w:rPr>
          <w:rFonts w:eastAsia="Times New Roman"/>
          <w:sz w:val="20"/>
          <w:szCs w:val="20"/>
        </w:rPr>
      </w:pPr>
      <w:r w:rsidRPr="00650C36">
        <w:rPr>
          <w:rFonts w:eastAsia="Times New Roman"/>
          <w:sz w:val="20"/>
          <w:szCs w:val="20"/>
        </w:rPr>
        <w:t xml:space="preserve">1. </w:t>
      </w:r>
      <w:proofErr w:type="spellStart"/>
      <w:r w:rsidRPr="00650C36">
        <w:rPr>
          <w:rFonts w:eastAsia="Times New Roman"/>
          <w:sz w:val="20"/>
          <w:szCs w:val="20"/>
        </w:rPr>
        <w:t>Поважними</w:t>
      </w:r>
      <w:proofErr w:type="spellEnd"/>
      <w:r w:rsidRPr="00650C36">
        <w:rPr>
          <w:rFonts w:eastAsia="Times New Roman"/>
          <w:sz w:val="20"/>
          <w:szCs w:val="20"/>
        </w:rPr>
        <w:t xml:space="preserve"> причинами </w:t>
      </w:r>
      <w:proofErr w:type="spellStart"/>
      <w:r w:rsidRPr="00650C36">
        <w:rPr>
          <w:rFonts w:eastAsia="Times New Roman"/>
          <w:sz w:val="20"/>
          <w:szCs w:val="20"/>
        </w:rPr>
        <w:t>неприбуття</w:t>
      </w:r>
      <w:proofErr w:type="spellEnd"/>
      <w:r w:rsidRPr="00650C36">
        <w:rPr>
          <w:rFonts w:eastAsia="Times New Roman"/>
          <w:sz w:val="20"/>
          <w:szCs w:val="20"/>
        </w:rPr>
        <w:t xml:space="preserve"> особи на </w:t>
      </w:r>
      <w:proofErr w:type="spellStart"/>
      <w:r w:rsidRPr="00650C36">
        <w:rPr>
          <w:rFonts w:eastAsia="Times New Roman"/>
          <w:sz w:val="20"/>
          <w:szCs w:val="20"/>
        </w:rPr>
        <w:t>виклик</w:t>
      </w:r>
      <w:proofErr w:type="spellEnd"/>
      <w:r w:rsidRPr="00650C36">
        <w:rPr>
          <w:rFonts w:eastAsia="Times New Roman"/>
          <w:sz w:val="20"/>
          <w:szCs w:val="20"/>
        </w:rPr>
        <w:t xml:space="preserve"> є:</w:t>
      </w:r>
    </w:p>
    <w:p w14:paraId="649FDC12" w14:textId="77777777" w:rsidR="005203D4" w:rsidRPr="00650C36" w:rsidRDefault="005203D4" w:rsidP="005203D4">
      <w:pPr>
        <w:pStyle w:val="a3"/>
        <w:ind w:firstLine="709"/>
        <w:jc w:val="both"/>
        <w:rPr>
          <w:rFonts w:eastAsia="Times New Roman"/>
          <w:sz w:val="20"/>
          <w:szCs w:val="20"/>
        </w:rPr>
      </w:pPr>
      <w:r w:rsidRPr="00650C36">
        <w:rPr>
          <w:rFonts w:eastAsia="Times New Roman"/>
          <w:sz w:val="20"/>
          <w:szCs w:val="20"/>
        </w:rPr>
        <w:t xml:space="preserve">1) </w:t>
      </w:r>
      <w:proofErr w:type="spellStart"/>
      <w:r w:rsidRPr="00650C36">
        <w:rPr>
          <w:rFonts w:eastAsia="Times New Roman"/>
          <w:sz w:val="20"/>
          <w:szCs w:val="20"/>
        </w:rPr>
        <w:t>затримання</w:t>
      </w:r>
      <w:proofErr w:type="spellEnd"/>
      <w:r w:rsidRPr="00650C36">
        <w:rPr>
          <w:rFonts w:eastAsia="Times New Roman"/>
          <w:sz w:val="20"/>
          <w:szCs w:val="20"/>
        </w:rPr>
        <w:t xml:space="preserve">, </w:t>
      </w:r>
      <w:proofErr w:type="spellStart"/>
      <w:r w:rsidRPr="00650C36">
        <w:rPr>
          <w:rFonts w:eastAsia="Times New Roman"/>
          <w:sz w:val="20"/>
          <w:szCs w:val="20"/>
        </w:rPr>
        <w:t>тримання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під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вартою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або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відбування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покарання</w:t>
      </w:r>
      <w:proofErr w:type="spellEnd"/>
      <w:r w:rsidRPr="00650C36">
        <w:rPr>
          <w:rFonts w:eastAsia="Times New Roman"/>
          <w:sz w:val="20"/>
          <w:szCs w:val="20"/>
        </w:rPr>
        <w:t>;</w:t>
      </w:r>
    </w:p>
    <w:p w14:paraId="63CA7FDE" w14:textId="77777777" w:rsidR="005203D4" w:rsidRPr="00650C36" w:rsidRDefault="005203D4" w:rsidP="005203D4">
      <w:pPr>
        <w:pStyle w:val="a3"/>
        <w:ind w:firstLine="709"/>
        <w:jc w:val="both"/>
        <w:rPr>
          <w:rFonts w:eastAsia="Times New Roman"/>
          <w:sz w:val="20"/>
          <w:szCs w:val="20"/>
        </w:rPr>
      </w:pPr>
      <w:r w:rsidRPr="00650C36">
        <w:rPr>
          <w:rFonts w:eastAsia="Times New Roman"/>
          <w:sz w:val="20"/>
          <w:szCs w:val="20"/>
        </w:rPr>
        <w:t xml:space="preserve">2) </w:t>
      </w:r>
      <w:proofErr w:type="spellStart"/>
      <w:r w:rsidRPr="00650C36">
        <w:rPr>
          <w:rFonts w:eastAsia="Times New Roman"/>
          <w:sz w:val="20"/>
          <w:szCs w:val="20"/>
        </w:rPr>
        <w:t>обмеження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свободи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пересування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внаслідок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дії</w:t>
      </w:r>
      <w:proofErr w:type="spellEnd"/>
      <w:r w:rsidRPr="00650C36">
        <w:rPr>
          <w:rFonts w:eastAsia="Times New Roman"/>
          <w:sz w:val="20"/>
          <w:szCs w:val="20"/>
        </w:rPr>
        <w:t xml:space="preserve"> закону </w:t>
      </w:r>
      <w:proofErr w:type="spellStart"/>
      <w:r w:rsidRPr="00650C36">
        <w:rPr>
          <w:rFonts w:eastAsia="Times New Roman"/>
          <w:sz w:val="20"/>
          <w:szCs w:val="20"/>
        </w:rPr>
        <w:t>або</w:t>
      </w:r>
      <w:proofErr w:type="spellEnd"/>
      <w:r w:rsidRPr="00650C36">
        <w:rPr>
          <w:rFonts w:eastAsia="Times New Roman"/>
          <w:sz w:val="20"/>
          <w:szCs w:val="20"/>
        </w:rPr>
        <w:t xml:space="preserve"> судового </w:t>
      </w:r>
      <w:proofErr w:type="spellStart"/>
      <w:r w:rsidRPr="00650C36">
        <w:rPr>
          <w:rFonts w:eastAsia="Times New Roman"/>
          <w:sz w:val="20"/>
          <w:szCs w:val="20"/>
        </w:rPr>
        <w:t>рішення</w:t>
      </w:r>
      <w:proofErr w:type="spellEnd"/>
      <w:r w:rsidRPr="00650C36">
        <w:rPr>
          <w:rFonts w:eastAsia="Times New Roman"/>
          <w:sz w:val="20"/>
          <w:szCs w:val="20"/>
        </w:rPr>
        <w:t>;</w:t>
      </w:r>
    </w:p>
    <w:p w14:paraId="6A9865FA" w14:textId="77777777" w:rsidR="005203D4" w:rsidRPr="00650C36" w:rsidRDefault="005203D4" w:rsidP="005203D4">
      <w:pPr>
        <w:pStyle w:val="a3"/>
        <w:ind w:firstLine="709"/>
        <w:jc w:val="both"/>
        <w:rPr>
          <w:rFonts w:eastAsia="Times New Roman"/>
          <w:sz w:val="20"/>
          <w:szCs w:val="20"/>
        </w:rPr>
      </w:pPr>
      <w:r w:rsidRPr="00650C36">
        <w:rPr>
          <w:rFonts w:eastAsia="Times New Roman"/>
          <w:sz w:val="20"/>
          <w:szCs w:val="20"/>
        </w:rPr>
        <w:t xml:space="preserve">3) </w:t>
      </w:r>
      <w:proofErr w:type="spellStart"/>
      <w:r w:rsidRPr="00650C36">
        <w:rPr>
          <w:rFonts w:eastAsia="Times New Roman"/>
          <w:sz w:val="20"/>
          <w:szCs w:val="20"/>
        </w:rPr>
        <w:t>обставини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непереборної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сили</w:t>
      </w:r>
      <w:proofErr w:type="spellEnd"/>
      <w:r w:rsidRPr="00650C36">
        <w:rPr>
          <w:rFonts w:eastAsia="Times New Roman"/>
          <w:sz w:val="20"/>
          <w:szCs w:val="20"/>
        </w:rPr>
        <w:t xml:space="preserve"> (</w:t>
      </w:r>
      <w:proofErr w:type="spellStart"/>
      <w:r w:rsidRPr="00650C36">
        <w:rPr>
          <w:rFonts w:eastAsia="Times New Roman"/>
          <w:sz w:val="20"/>
          <w:szCs w:val="20"/>
        </w:rPr>
        <w:t>епідемії</w:t>
      </w:r>
      <w:proofErr w:type="spellEnd"/>
      <w:r w:rsidRPr="00650C36">
        <w:rPr>
          <w:rFonts w:eastAsia="Times New Roman"/>
          <w:sz w:val="20"/>
          <w:szCs w:val="20"/>
        </w:rPr>
        <w:t xml:space="preserve">, </w:t>
      </w:r>
      <w:proofErr w:type="spellStart"/>
      <w:r w:rsidRPr="00650C36">
        <w:rPr>
          <w:rFonts w:eastAsia="Times New Roman"/>
          <w:sz w:val="20"/>
          <w:szCs w:val="20"/>
        </w:rPr>
        <w:t>військові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події</w:t>
      </w:r>
      <w:proofErr w:type="spellEnd"/>
      <w:r w:rsidRPr="00650C36">
        <w:rPr>
          <w:rFonts w:eastAsia="Times New Roman"/>
          <w:sz w:val="20"/>
          <w:szCs w:val="20"/>
        </w:rPr>
        <w:t xml:space="preserve">, </w:t>
      </w:r>
      <w:proofErr w:type="spellStart"/>
      <w:r w:rsidRPr="00650C36">
        <w:rPr>
          <w:rFonts w:eastAsia="Times New Roman"/>
          <w:sz w:val="20"/>
          <w:szCs w:val="20"/>
        </w:rPr>
        <w:t>стихійні</w:t>
      </w:r>
      <w:proofErr w:type="spellEnd"/>
      <w:r w:rsidRPr="00650C36">
        <w:rPr>
          <w:rFonts w:eastAsia="Times New Roman"/>
          <w:sz w:val="20"/>
          <w:szCs w:val="20"/>
        </w:rPr>
        <w:t xml:space="preserve"> лиха </w:t>
      </w:r>
      <w:proofErr w:type="spellStart"/>
      <w:r w:rsidRPr="00650C36">
        <w:rPr>
          <w:rFonts w:eastAsia="Times New Roman"/>
          <w:sz w:val="20"/>
          <w:szCs w:val="20"/>
        </w:rPr>
        <w:t>або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інші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подібні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обставини</w:t>
      </w:r>
      <w:proofErr w:type="spellEnd"/>
      <w:r w:rsidRPr="00650C36">
        <w:rPr>
          <w:rFonts w:eastAsia="Times New Roman"/>
          <w:sz w:val="20"/>
          <w:szCs w:val="20"/>
        </w:rPr>
        <w:t>);</w:t>
      </w:r>
    </w:p>
    <w:p w14:paraId="738D0B19" w14:textId="77777777" w:rsidR="005203D4" w:rsidRPr="00650C36" w:rsidRDefault="005203D4" w:rsidP="005203D4">
      <w:pPr>
        <w:pStyle w:val="a3"/>
        <w:ind w:firstLine="709"/>
        <w:jc w:val="both"/>
        <w:rPr>
          <w:rFonts w:eastAsia="Times New Roman"/>
          <w:sz w:val="20"/>
          <w:szCs w:val="20"/>
        </w:rPr>
      </w:pPr>
      <w:r w:rsidRPr="00650C36">
        <w:rPr>
          <w:rFonts w:eastAsia="Times New Roman"/>
          <w:sz w:val="20"/>
          <w:szCs w:val="20"/>
        </w:rPr>
        <w:t xml:space="preserve">4) </w:t>
      </w:r>
      <w:proofErr w:type="spellStart"/>
      <w:r w:rsidRPr="00650C36">
        <w:rPr>
          <w:rFonts w:eastAsia="Times New Roman"/>
          <w:sz w:val="20"/>
          <w:szCs w:val="20"/>
        </w:rPr>
        <w:t>відсутність</w:t>
      </w:r>
      <w:proofErr w:type="spellEnd"/>
      <w:r w:rsidRPr="00650C36">
        <w:rPr>
          <w:rFonts w:eastAsia="Times New Roman"/>
          <w:sz w:val="20"/>
          <w:szCs w:val="20"/>
        </w:rPr>
        <w:t xml:space="preserve"> особи у </w:t>
      </w:r>
      <w:proofErr w:type="spellStart"/>
      <w:r w:rsidRPr="00650C36">
        <w:rPr>
          <w:rFonts w:eastAsia="Times New Roman"/>
          <w:sz w:val="20"/>
          <w:szCs w:val="20"/>
        </w:rPr>
        <w:t>місці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проживання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протягом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тривалого</w:t>
      </w:r>
      <w:proofErr w:type="spellEnd"/>
      <w:r w:rsidRPr="00650C36">
        <w:rPr>
          <w:rFonts w:eastAsia="Times New Roman"/>
          <w:sz w:val="20"/>
          <w:szCs w:val="20"/>
        </w:rPr>
        <w:t xml:space="preserve"> часу </w:t>
      </w:r>
      <w:proofErr w:type="spellStart"/>
      <w:r w:rsidRPr="00650C36">
        <w:rPr>
          <w:rFonts w:eastAsia="Times New Roman"/>
          <w:sz w:val="20"/>
          <w:szCs w:val="20"/>
        </w:rPr>
        <w:t>внаслідок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відрядження</w:t>
      </w:r>
      <w:proofErr w:type="spellEnd"/>
      <w:r w:rsidRPr="00650C36">
        <w:rPr>
          <w:rFonts w:eastAsia="Times New Roman"/>
          <w:sz w:val="20"/>
          <w:szCs w:val="20"/>
        </w:rPr>
        <w:t xml:space="preserve">, </w:t>
      </w:r>
      <w:proofErr w:type="spellStart"/>
      <w:r w:rsidRPr="00650C36">
        <w:rPr>
          <w:rFonts w:eastAsia="Times New Roman"/>
          <w:sz w:val="20"/>
          <w:szCs w:val="20"/>
        </w:rPr>
        <w:t>подорожі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тощо</w:t>
      </w:r>
      <w:proofErr w:type="spellEnd"/>
      <w:r w:rsidRPr="00650C36">
        <w:rPr>
          <w:rFonts w:eastAsia="Times New Roman"/>
          <w:sz w:val="20"/>
          <w:szCs w:val="20"/>
        </w:rPr>
        <w:t>;</w:t>
      </w:r>
    </w:p>
    <w:p w14:paraId="04EFB1C6" w14:textId="77777777" w:rsidR="005203D4" w:rsidRPr="00650C36" w:rsidRDefault="005203D4" w:rsidP="005203D4">
      <w:pPr>
        <w:pStyle w:val="a3"/>
        <w:ind w:firstLine="709"/>
        <w:jc w:val="both"/>
        <w:rPr>
          <w:rFonts w:eastAsia="Times New Roman"/>
          <w:sz w:val="20"/>
          <w:szCs w:val="20"/>
        </w:rPr>
      </w:pPr>
      <w:r w:rsidRPr="00650C36">
        <w:rPr>
          <w:rFonts w:eastAsia="Times New Roman"/>
          <w:sz w:val="20"/>
          <w:szCs w:val="20"/>
        </w:rPr>
        <w:t xml:space="preserve">5) тяжка хвороба </w:t>
      </w:r>
      <w:proofErr w:type="spellStart"/>
      <w:r w:rsidRPr="00650C36">
        <w:rPr>
          <w:rFonts w:eastAsia="Times New Roman"/>
          <w:sz w:val="20"/>
          <w:szCs w:val="20"/>
        </w:rPr>
        <w:t>або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перебування</w:t>
      </w:r>
      <w:proofErr w:type="spellEnd"/>
      <w:r w:rsidRPr="00650C36">
        <w:rPr>
          <w:rFonts w:eastAsia="Times New Roman"/>
          <w:sz w:val="20"/>
          <w:szCs w:val="20"/>
        </w:rPr>
        <w:t xml:space="preserve"> в </w:t>
      </w:r>
      <w:proofErr w:type="spellStart"/>
      <w:r w:rsidRPr="00650C36">
        <w:rPr>
          <w:rFonts w:eastAsia="Times New Roman"/>
          <w:sz w:val="20"/>
          <w:szCs w:val="20"/>
        </w:rPr>
        <w:t>закладі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охорони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здоров’я</w:t>
      </w:r>
      <w:proofErr w:type="spellEnd"/>
      <w:r w:rsidRPr="00650C36">
        <w:rPr>
          <w:rFonts w:eastAsia="Times New Roman"/>
          <w:sz w:val="20"/>
          <w:szCs w:val="20"/>
        </w:rPr>
        <w:t xml:space="preserve"> у </w:t>
      </w:r>
      <w:proofErr w:type="spellStart"/>
      <w:r w:rsidRPr="00650C36">
        <w:rPr>
          <w:rFonts w:eastAsia="Times New Roman"/>
          <w:sz w:val="20"/>
          <w:szCs w:val="20"/>
        </w:rPr>
        <w:t>зв’язку</w:t>
      </w:r>
      <w:proofErr w:type="spellEnd"/>
      <w:r w:rsidRPr="00650C36">
        <w:rPr>
          <w:rFonts w:eastAsia="Times New Roman"/>
          <w:sz w:val="20"/>
          <w:szCs w:val="20"/>
        </w:rPr>
        <w:t xml:space="preserve"> з </w:t>
      </w:r>
      <w:proofErr w:type="spellStart"/>
      <w:r w:rsidRPr="00650C36">
        <w:rPr>
          <w:rFonts w:eastAsia="Times New Roman"/>
          <w:sz w:val="20"/>
          <w:szCs w:val="20"/>
        </w:rPr>
        <w:t>лікуванням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або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вагітністю</w:t>
      </w:r>
      <w:proofErr w:type="spellEnd"/>
      <w:r w:rsidRPr="00650C36">
        <w:rPr>
          <w:rFonts w:eastAsia="Times New Roman"/>
          <w:sz w:val="20"/>
          <w:szCs w:val="20"/>
        </w:rPr>
        <w:t xml:space="preserve"> за </w:t>
      </w:r>
      <w:proofErr w:type="spellStart"/>
      <w:r w:rsidRPr="00650C36">
        <w:rPr>
          <w:rFonts w:eastAsia="Times New Roman"/>
          <w:sz w:val="20"/>
          <w:szCs w:val="20"/>
        </w:rPr>
        <w:t>умови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неможливості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тимчасово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залишити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цей</w:t>
      </w:r>
      <w:proofErr w:type="spellEnd"/>
      <w:r w:rsidRPr="00650C36">
        <w:rPr>
          <w:rFonts w:eastAsia="Times New Roman"/>
          <w:sz w:val="20"/>
          <w:szCs w:val="20"/>
        </w:rPr>
        <w:t xml:space="preserve"> заклад;</w:t>
      </w:r>
    </w:p>
    <w:p w14:paraId="7A83BDC9" w14:textId="77777777" w:rsidR="005203D4" w:rsidRPr="00650C36" w:rsidRDefault="005203D4" w:rsidP="005203D4">
      <w:pPr>
        <w:pStyle w:val="a3"/>
        <w:ind w:firstLine="709"/>
        <w:jc w:val="both"/>
        <w:rPr>
          <w:rFonts w:eastAsia="Times New Roman"/>
          <w:sz w:val="20"/>
          <w:szCs w:val="20"/>
        </w:rPr>
      </w:pPr>
      <w:r w:rsidRPr="00650C36">
        <w:rPr>
          <w:rFonts w:eastAsia="Times New Roman"/>
          <w:sz w:val="20"/>
          <w:szCs w:val="20"/>
        </w:rPr>
        <w:t xml:space="preserve">6) смерть </w:t>
      </w:r>
      <w:proofErr w:type="spellStart"/>
      <w:r w:rsidRPr="00650C36">
        <w:rPr>
          <w:rFonts w:eastAsia="Times New Roman"/>
          <w:sz w:val="20"/>
          <w:szCs w:val="20"/>
        </w:rPr>
        <w:t>близьких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родичів</w:t>
      </w:r>
      <w:proofErr w:type="spellEnd"/>
      <w:r w:rsidRPr="00650C36">
        <w:rPr>
          <w:rFonts w:eastAsia="Times New Roman"/>
          <w:sz w:val="20"/>
          <w:szCs w:val="20"/>
        </w:rPr>
        <w:t xml:space="preserve">, </w:t>
      </w:r>
      <w:proofErr w:type="spellStart"/>
      <w:r w:rsidRPr="00650C36">
        <w:rPr>
          <w:rFonts w:eastAsia="Times New Roman"/>
          <w:sz w:val="20"/>
          <w:szCs w:val="20"/>
        </w:rPr>
        <w:t>членів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сім’ї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чи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інших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близьких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осіб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або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серйозна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загроза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їхньому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життю</w:t>
      </w:r>
      <w:proofErr w:type="spellEnd"/>
      <w:r w:rsidRPr="00650C36">
        <w:rPr>
          <w:rFonts w:eastAsia="Times New Roman"/>
          <w:sz w:val="20"/>
          <w:szCs w:val="20"/>
        </w:rPr>
        <w:t>;</w:t>
      </w:r>
    </w:p>
    <w:p w14:paraId="2B14C573" w14:textId="77777777" w:rsidR="005203D4" w:rsidRPr="00650C36" w:rsidRDefault="005203D4" w:rsidP="005203D4">
      <w:pPr>
        <w:pStyle w:val="a3"/>
        <w:ind w:firstLine="709"/>
        <w:jc w:val="both"/>
        <w:rPr>
          <w:rFonts w:eastAsia="Times New Roman"/>
          <w:sz w:val="20"/>
          <w:szCs w:val="20"/>
        </w:rPr>
      </w:pPr>
      <w:r w:rsidRPr="00650C36">
        <w:rPr>
          <w:rFonts w:eastAsia="Times New Roman"/>
          <w:sz w:val="20"/>
          <w:szCs w:val="20"/>
        </w:rPr>
        <w:t xml:space="preserve">7) </w:t>
      </w:r>
      <w:proofErr w:type="spellStart"/>
      <w:r w:rsidRPr="00650C36">
        <w:rPr>
          <w:rFonts w:eastAsia="Times New Roman"/>
          <w:sz w:val="20"/>
          <w:szCs w:val="20"/>
        </w:rPr>
        <w:t>несвоєчасне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одержання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повістки</w:t>
      </w:r>
      <w:proofErr w:type="spellEnd"/>
      <w:r w:rsidRPr="00650C36">
        <w:rPr>
          <w:rFonts w:eastAsia="Times New Roman"/>
          <w:sz w:val="20"/>
          <w:szCs w:val="20"/>
        </w:rPr>
        <w:t xml:space="preserve"> про </w:t>
      </w:r>
      <w:proofErr w:type="spellStart"/>
      <w:r w:rsidRPr="00650C36">
        <w:rPr>
          <w:rFonts w:eastAsia="Times New Roman"/>
          <w:sz w:val="20"/>
          <w:szCs w:val="20"/>
        </w:rPr>
        <w:t>виклик</w:t>
      </w:r>
      <w:proofErr w:type="spellEnd"/>
      <w:r w:rsidRPr="00650C36">
        <w:rPr>
          <w:rFonts w:eastAsia="Times New Roman"/>
          <w:sz w:val="20"/>
          <w:szCs w:val="20"/>
        </w:rPr>
        <w:t>;</w:t>
      </w:r>
    </w:p>
    <w:p w14:paraId="56E7A950" w14:textId="77777777" w:rsidR="005203D4" w:rsidRPr="00650C36" w:rsidRDefault="005203D4" w:rsidP="005203D4">
      <w:pPr>
        <w:pStyle w:val="a3"/>
        <w:ind w:firstLine="709"/>
        <w:jc w:val="both"/>
        <w:rPr>
          <w:rFonts w:eastAsia="Times New Roman"/>
          <w:sz w:val="20"/>
          <w:szCs w:val="20"/>
        </w:rPr>
      </w:pPr>
      <w:r w:rsidRPr="00650C36">
        <w:rPr>
          <w:rFonts w:eastAsia="Times New Roman"/>
          <w:sz w:val="20"/>
          <w:szCs w:val="20"/>
        </w:rPr>
        <w:t xml:space="preserve">8) </w:t>
      </w:r>
      <w:proofErr w:type="spellStart"/>
      <w:r w:rsidRPr="00650C36">
        <w:rPr>
          <w:rFonts w:eastAsia="Times New Roman"/>
          <w:sz w:val="20"/>
          <w:szCs w:val="20"/>
        </w:rPr>
        <w:t>інші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обставини</w:t>
      </w:r>
      <w:proofErr w:type="spellEnd"/>
      <w:r w:rsidRPr="00650C36">
        <w:rPr>
          <w:rFonts w:eastAsia="Times New Roman"/>
          <w:sz w:val="20"/>
          <w:szCs w:val="20"/>
        </w:rPr>
        <w:t xml:space="preserve">, </w:t>
      </w:r>
      <w:proofErr w:type="spellStart"/>
      <w:r w:rsidRPr="00650C36">
        <w:rPr>
          <w:rFonts w:eastAsia="Times New Roman"/>
          <w:sz w:val="20"/>
          <w:szCs w:val="20"/>
        </w:rPr>
        <w:t>які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об’єктивно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унеможливлюють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з’явлення</w:t>
      </w:r>
      <w:proofErr w:type="spellEnd"/>
      <w:r w:rsidRPr="00650C36">
        <w:rPr>
          <w:rFonts w:eastAsia="Times New Roman"/>
          <w:sz w:val="20"/>
          <w:szCs w:val="20"/>
        </w:rPr>
        <w:t xml:space="preserve"> особи на </w:t>
      </w:r>
      <w:proofErr w:type="spellStart"/>
      <w:r w:rsidRPr="00650C36">
        <w:rPr>
          <w:rFonts w:eastAsia="Times New Roman"/>
          <w:sz w:val="20"/>
          <w:szCs w:val="20"/>
        </w:rPr>
        <w:t>виклик</w:t>
      </w:r>
      <w:proofErr w:type="spellEnd"/>
      <w:r w:rsidRPr="00650C36">
        <w:rPr>
          <w:rFonts w:eastAsia="Times New Roman"/>
          <w:sz w:val="20"/>
          <w:szCs w:val="20"/>
        </w:rPr>
        <w:t>.</w:t>
      </w:r>
    </w:p>
    <w:p w14:paraId="1057486B" w14:textId="77777777" w:rsidR="005203D4" w:rsidRPr="00650C36" w:rsidRDefault="005203D4" w:rsidP="005203D4">
      <w:pPr>
        <w:pStyle w:val="a3"/>
        <w:ind w:firstLine="709"/>
        <w:jc w:val="both"/>
        <w:rPr>
          <w:rFonts w:eastAsia="Times New Roman"/>
          <w:sz w:val="20"/>
          <w:szCs w:val="20"/>
        </w:rPr>
      </w:pPr>
    </w:p>
    <w:p w14:paraId="7F81E8FD" w14:textId="77777777" w:rsidR="005203D4" w:rsidRPr="00650C36" w:rsidRDefault="005203D4" w:rsidP="005203D4">
      <w:pPr>
        <w:pStyle w:val="a3"/>
        <w:ind w:firstLine="709"/>
        <w:jc w:val="center"/>
        <w:rPr>
          <w:rFonts w:eastAsia="Times New Roman"/>
          <w:b/>
          <w:bCs/>
          <w:sz w:val="20"/>
          <w:szCs w:val="20"/>
        </w:rPr>
      </w:pPr>
      <w:proofErr w:type="spellStart"/>
      <w:r w:rsidRPr="00650C36">
        <w:rPr>
          <w:rFonts w:eastAsia="Times New Roman"/>
          <w:b/>
          <w:bCs/>
          <w:sz w:val="20"/>
          <w:szCs w:val="20"/>
        </w:rPr>
        <w:t>Стаття</w:t>
      </w:r>
      <w:proofErr w:type="spellEnd"/>
      <w:r w:rsidRPr="00650C36">
        <w:rPr>
          <w:rFonts w:eastAsia="Times New Roman"/>
          <w:b/>
          <w:bCs/>
          <w:sz w:val="20"/>
          <w:szCs w:val="20"/>
        </w:rPr>
        <w:t xml:space="preserve"> 139. </w:t>
      </w:r>
      <w:proofErr w:type="spellStart"/>
      <w:r w:rsidRPr="00650C36">
        <w:rPr>
          <w:rFonts w:eastAsia="Times New Roman"/>
          <w:b/>
          <w:bCs/>
          <w:sz w:val="20"/>
          <w:szCs w:val="20"/>
        </w:rPr>
        <w:t>Наслідки</w:t>
      </w:r>
      <w:proofErr w:type="spellEnd"/>
      <w:r w:rsidRPr="00650C36">
        <w:rPr>
          <w:rFonts w:eastAsia="Times New Roman"/>
          <w:b/>
          <w:bCs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b/>
          <w:bCs/>
          <w:sz w:val="20"/>
          <w:szCs w:val="20"/>
        </w:rPr>
        <w:t>неприбуття</w:t>
      </w:r>
      <w:proofErr w:type="spellEnd"/>
      <w:r w:rsidRPr="00650C36">
        <w:rPr>
          <w:rFonts w:eastAsia="Times New Roman"/>
          <w:b/>
          <w:bCs/>
          <w:sz w:val="20"/>
          <w:szCs w:val="20"/>
        </w:rPr>
        <w:t xml:space="preserve"> на </w:t>
      </w:r>
      <w:proofErr w:type="spellStart"/>
      <w:r w:rsidRPr="00650C36">
        <w:rPr>
          <w:rFonts w:eastAsia="Times New Roman"/>
          <w:b/>
          <w:bCs/>
          <w:sz w:val="20"/>
          <w:szCs w:val="20"/>
        </w:rPr>
        <w:t>виклик</w:t>
      </w:r>
      <w:proofErr w:type="spellEnd"/>
    </w:p>
    <w:p w14:paraId="35D433FD" w14:textId="77777777" w:rsidR="005203D4" w:rsidRPr="00650C36" w:rsidRDefault="005203D4" w:rsidP="005203D4">
      <w:pPr>
        <w:pStyle w:val="a3"/>
        <w:ind w:firstLine="709"/>
        <w:jc w:val="both"/>
        <w:rPr>
          <w:rFonts w:eastAsia="Times New Roman"/>
          <w:sz w:val="20"/>
          <w:szCs w:val="20"/>
        </w:rPr>
      </w:pPr>
      <w:r w:rsidRPr="00650C36">
        <w:rPr>
          <w:rFonts w:eastAsia="Times New Roman"/>
          <w:sz w:val="20"/>
          <w:szCs w:val="20"/>
        </w:rPr>
        <w:t xml:space="preserve">1. </w:t>
      </w:r>
      <w:proofErr w:type="spellStart"/>
      <w:r w:rsidRPr="00650C36">
        <w:rPr>
          <w:rFonts w:eastAsia="Times New Roman"/>
          <w:sz w:val="20"/>
          <w:szCs w:val="20"/>
        </w:rPr>
        <w:t>Якщо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підозрюваний</w:t>
      </w:r>
      <w:proofErr w:type="spellEnd"/>
      <w:r w:rsidRPr="00650C36">
        <w:rPr>
          <w:rFonts w:eastAsia="Times New Roman"/>
          <w:sz w:val="20"/>
          <w:szCs w:val="20"/>
        </w:rPr>
        <w:t xml:space="preserve">, </w:t>
      </w:r>
      <w:proofErr w:type="spellStart"/>
      <w:r w:rsidRPr="00650C36">
        <w:rPr>
          <w:rFonts w:eastAsia="Times New Roman"/>
          <w:sz w:val="20"/>
          <w:szCs w:val="20"/>
        </w:rPr>
        <w:t>обвинувачений</w:t>
      </w:r>
      <w:proofErr w:type="spellEnd"/>
      <w:r w:rsidRPr="00650C36">
        <w:rPr>
          <w:rFonts w:eastAsia="Times New Roman"/>
          <w:sz w:val="20"/>
          <w:szCs w:val="20"/>
        </w:rPr>
        <w:t xml:space="preserve">, </w:t>
      </w:r>
      <w:proofErr w:type="spellStart"/>
      <w:r w:rsidRPr="00650C36">
        <w:rPr>
          <w:rFonts w:eastAsia="Times New Roman"/>
          <w:sz w:val="20"/>
          <w:szCs w:val="20"/>
        </w:rPr>
        <w:t>свідок</w:t>
      </w:r>
      <w:proofErr w:type="spellEnd"/>
      <w:r w:rsidRPr="00650C36">
        <w:rPr>
          <w:rFonts w:eastAsia="Times New Roman"/>
          <w:sz w:val="20"/>
          <w:szCs w:val="20"/>
        </w:rPr>
        <w:t xml:space="preserve">, </w:t>
      </w:r>
      <w:proofErr w:type="spellStart"/>
      <w:r w:rsidRPr="00650C36">
        <w:rPr>
          <w:rFonts w:eastAsia="Times New Roman"/>
          <w:sz w:val="20"/>
          <w:szCs w:val="20"/>
        </w:rPr>
        <w:t>потерпілий</w:t>
      </w:r>
      <w:proofErr w:type="spellEnd"/>
      <w:r w:rsidRPr="00650C36">
        <w:rPr>
          <w:rFonts w:eastAsia="Times New Roman"/>
          <w:sz w:val="20"/>
          <w:szCs w:val="20"/>
        </w:rPr>
        <w:t xml:space="preserve">, </w:t>
      </w:r>
      <w:proofErr w:type="spellStart"/>
      <w:r w:rsidRPr="00650C36">
        <w:rPr>
          <w:rFonts w:eastAsia="Times New Roman"/>
          <w:sz w:val="20"/>
          <w:szCs w:val="20"/>
        </w:rPr>
        <w:t>цивільний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відповідач</w:t>
      </w:r>
      <w:proofErr w:type="spellEnd"/>
      <w:r w:rsidRPr="00650C36">
        <w:rPr>
          <w:rFonts w:eastAsia="Times New Roman"/>
          <w:sz w:val="20"/>
          <w:szCs w:val="20"/>
        </w:rPr>
        <w:t xml:space="preserve">, </w:t>
      </w:r>
      <w:proofErr w:type="spellStart"/>
      <w:r w:rsidRPr="00650C36">
        <w:rPr>
          <w:rFonts w:eastAsia="Times New Roman"/>
          <w:sz w:val="20"/>
          <w:szCs w:val="20"/>
        </w:rPr>
        <w:t>представник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юридичної</w:t>
      </w:r>
      <w:proofErr w:type="spellEnd"/>
      <w:r w:rsidRPr="00650C36">
        <w:rPr>
          <w:rFonts w:eastAsia="Times New Roman"/>
          <w:sz w:val="20"/>
          <w:szCs w:val="20"/>
        </w:rPr>
        <w:t xml:space="preserve"> особи, </w:t>
      </w:r>
      <w:proofErr w:type="spellStart"/>
      <w:r w:rsidRPr="00650C36">
        <w:rPr>
          <w:rFonts w:eastAsia="Times New Roman"/>
          <w:sz w:val="20"/>
          <w:szCs w:val="20"/>
        </w:rPr>
        <w:t>щодо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якої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здійснюється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провадження</w:t>
      </w:r>
      <w:proofErr w:type="spellEnd"/>
      <w:r w:rsidRPr="00650C36">
        <w:rPr>
          <w:rFonts w:eastAsia="Times New Roman"/>
          <w:sz w:val="20"/>
          <w:szCs w:val="20"/>
        </w:rPr>
        <w:t xml:space="preserve">, </w:t>
      </w:r>
      <w:proofErr w:type="spellStart"/>
      <w:r w:rsidRPr="00650C36">
        <w:rPr>
          <w:rFonts w:eastAsia="Times New Roman"/>
          <w:sz w:val="20"/>
          <w:szCs w:val="20"/>
        </w:rPr>
        <w:t>який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був</w:t>
      </w:r>
      <w:proofErr w:type="spellEnd"/>
      <w:r w:rsidRPr="00650C36">
        <w:rPr>
          <w:rFonts w:eastAsia="Times New Roman"/>
          <w:sz w:val="20"/>
          <w:szCs w:val="20"/>
        </w:rPr>
        <w:t xml:space="preserve"> у </w:t>
      </w:r>
      <w:proofErr w:type="spellStart"/>
      <w:r w:rsidRPr="00650C36">
        <w:rPr>
          <w:rFonts w:eastAsia="Times New Roman"/>
          <w:sz w:val="20"/>
          <w:szCs w:val="20"/>
        </w:rPr>
        <w:t>встановленому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цим</w:t>
      </w:r>
      <w:proofErr w:type="spellEnd"/>
      <w:r w:rsidRPr="00650C36">
        <w:rPr>
          <w:rFonts w:eastAsia="Times New Roman"/>
          <w:sz w:val="20"/>
          <w:szCs w:val="20"/>
        </w:rPr>
        <w:t xml:space="preserve"> Кодексом порядку </w:t>
      </w:r>
      <w:proofErr w:type="spellStart"/>
      <w:r w:rsidRPr="00650C36">
        <w:rPr>
          <w:rFonts w:eastAsia="Times New Roman"/>
          <w:sz w:val="20"/>
          <w:szCs w:val="20"/>
        </w:rPr>
        <w:t>викликаний</w:t>
      </w:r>
      <w:proofErr w:type="spellEnd"/>
      <w:r w:rsidRPr="00650C36">
        <w:rPr>
          <w:rFonts w:eastAsia="Times New Roman"/>
          <w:sz w:val="20"/>
          <w:szCs w:val="20"/>
        </w:rPr>
        <w:t xml:space="preserve"> (</w:t>
      </w:r>
      <w:proofErr w:type="spellStart"/>
      <w:r w:rsidRPr="00650C36">
        <w:rPr>
          <w:rFonts w:eastAsia="Times New Roman"/>
          <w:sz w:val="20"/>
          <w:szCs w:val="20"/>
        </w:rPr>
        <w:t>зокрема</w:t>
      </w:r>
      <w:proofErr w:type="spellEnd"/>
      <w:r w:rsidRPr="00650C36">
        <w:rPr>
          <w:rFonts w:eastAsia="Times New Roman"/>
          <w:sz w:val="20"/>
          <w:szCs w:val="20"/>
        </w:rPr>
        <w:t xml:space="preserve">, </w:t>
      </w:r>
      <w:proofErr w:type="spellStart"/>
      <w:r w:rsidRPr="00650C36">
        <w:rPr>
          <w:rFonts w:eastAsia="Times New Roman"/>
          <w:sz w:val="20"/>
          <w:szCs w:val="20"/>
        </w:rPr>
        <w:t>наявне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підтвердження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отримання</w:t>
      </w:r>
      <w:proofErr w:type="spellEnd"/>
      <w:r w:rsidRPr="00650C36">
        <w:rPr>
          <w:rFonts w:eastAsia="Times New Roman"/>
          <w:sz w:val="20"/>
          <w:szCs w:val="20"/>
        </w:rPr>
        <w:t xml:space="preserve"> ним </w:t>
      </w:r>
      <w:proofErr w:type="spellStart"/>
      <w:r w:rsidRPr="00650C36">
        <w:rPr>
          <w:rFonts w:eastAsia="Times New Roman"/>
          <w:sz w:val="20"/>
          <w:szCs w:val="20"/>
        </w:rPr>
        <w:t>повістки</w:t>
      </w:r>
      <w:proofErr w:type="spellEnd"/>
      <w:r w:rsidRPr="00650C36">
        <w:rPr>
          <w:rFonts w:eastAsia="Times New Roman"/>
          <w:sz w:val="20"/>
          <w:szCs w:val="20"/>
        </w:rPr>
        <w:t xml:space="preserve"> про </w:t>
      </w:r>
      <w:proofErr w:type="spellStart"/>
      <w:r w:rsidRPr="00650C36">
        <w:rPr>
          <w:rFonts w:eastAsia="Times New Roman"/>
          <w:sz w:val="20"/>
          <w:szCs w:val="20"/>
        </w:rPr>
        <w:t>виклик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або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ознайомлення</w:t>
      </w:r>
      <w:proofErr w:type="spellEnd"/>
      <w:r w:rsidRPr="00650C36">
        <w:rPr>
          <w:rFonts w:eastAsia="Times New Roman"/>
          <w:sz w:val="20"/>
          <w:szCs w:val="20"/>
        </w:rPr>
        <w:t xml:space="preserve"> з </w:t>
      </w:r>
      <w:proofErr w:type="spellStart"/>
      <w:r w:rsidRPr="00650C36">
        <w:rPr>
          <w:rFonts w:eastAsia="Times New Roman"/>
          <w:sz w:val="20"/>
          <w:szCs w:val="20"/>
        </w:rPr>
        <w:t>її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змістом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іншим</w:t>
      </w:r>
      <w:proofErr w:type="spellEnd"/>
      <w:r w:rsidRPr="00650C36">
        <w:rPr>
          <w:rFonts w:eastAsia="Times New Roman"/>
          <w:sz w:val="20"/>
          <w:szCs w:val="20"/>
        </w:rPr>
        <w:t xml:space="preserve"> шляхом), не </w:t>
      </w:r>
      <w:proofErr w:type="spellStart"/>
      <w:r w:rsidRPr="00650C36">
        <w:rPr>
          <w:rFonts w:eastAsia="Times New Roman"/>
          <w:sz w:val="20"/>
          <w:szCs w:val="20"/>
        </w:rPr>
        <w:t>з’явився</w:t>
      </w:r>
      <w:proofErr w:type="spellEnd"/>
      <w:r w:rsidRPr="00650C36">
        <w:rPr>
          <w:rFonts w:eastAsia="Times New Roman"/>
          <w:sz w:val="20"/>
          <w:szCs w:val="20"/>
        </w:rPr>
        <w:t xml:space="preserve"> без </w:t>
      </w:r>
      <w:proofErr w:type="spellStart"/>
      <w:r w:rsidRPr="00650C36">
        <w:rPr>
          <w:rFonts w:eastAsia="Times New Roman"/>
          <w:sz w:val="20"/>
          <w:szCs w:val="20"/>
        </w:rPr>
        <w:t>поважних</w:t>
      </w:r>
      <w:proofErr w:type="spellEnd"/>
      <w:r w:rsidRPr="00650C36">
        <w:rPr>
          <w:rFonts w:eastAsia="Times New Roman"/>
          <w:sz w:val="20"/>
          <w:szCs w:val="20"/>
        </w:rPr>
        <w:t xml:space="preserve"> причин </w:t>
      </w:r>
      <w:proofErr w:type="spellStart"/>
      <w:r w:rsidRPr="00650C36">
        <w:rPr>
          <w:rFonts w:eastAsia="Times New Roman"/>
          <w:sz w:val="20"/>
          <w:szCs w:val="20"/>
        </w:rPr>
        <w:t>або</w:t>
      </w:r>
      <w:proofErr w:type="spellEnd"/>
      <w:r w:rsidRPr="00650C36">
        <w:rPr>
          <w:rFonts w:eastAsia="Times New Roman"/>
          <w:sz w:val="20"/>
          <w:szCs w:val="20"/>
        </w:rPr>
        <w:t xml:space="preserve"> не </w:t>
      </w:r>
      <w:proofErr w:type="spellStart"/>
      <w:r w:rsidRPr="00650C36">
        <w:rPr>
          <w:rFonts w:eastAsia="Times New Roman"/>
          <w:sz w:val="20"/>
          <w:szCs w:val="20"/>
        </w:rPr>
        <w:t>повідомив</w:t>
      </w:r>
      <w:proofErr w:type="spellEnd"/>
      <w:r w:rsidRPr="00650C36">
        <w:rPr>
          <w:rFonts w:eastAsia="Times New Roman"/>
          <w:sz w:val="20"/>
          <w:szCs w:val="20"/>
        </w:rPr>
        <w:t xml:space="preserve"> про причини </w:t>
      </w:r>
      <w:proofErr w:type="spellStart"/>
      <w:r w:rsidRPr="00650C36">
        <w:rPr>
          <w:rFonts w:eastAsia="Times New Roman"/>
          <w:sz w:val="20"/>
          <w:szCs w:val="20"/>
        </w:rPr>
        <w:t>свого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неприбуття</w:t>
      </w:r>
      <w:proofErr w:type="spellEnd"/>
      <w:r w:rsidRPr="00650C36">
        <w:rPr>
          <w:rFonts w:eastAsia="Times New Roman"/>
          <w:sz w:val="20"/>
          <w:szCs w:val="20"/>
        </w:rPr>
        <w:t xml:space="preserve">, на </w:t>
      </w:r>
      <w:proofErr w:type="spellStart"/>
      <w:r w:rsidRPr="00650C36">
        <w:rPr>
          <w:rFonts w:eastAsia="Times New Roman"/>
          <w:sz w:val="20"/>
          <w:szCs w:val="20"/>
        </w:rPr>
        <w:t>нього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накладається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грошове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стягнення</w:t>
      </w:r>
      <w:proofErr w:type="spellEnd"/>
      <w:r w:rsidRPr="00650C36">
        <w:rPr>
          <w:rFonts w:eastAsia="Times New Roman"/>
          <w:sz w:val="20"/>
          <w:szCs w:val="20"/>
        </w:rPr>
        <w:t xml:space="preserve"> у </w:t>
      </w:r>
      <w:proofErr w:type="spellStart"/>
      <w:r w:rsidRPr="00650C36">
        <w:rPr>
          <w:rFonts w:eastAsia="Times New Roman"/>
          <w:sz w:val="20"/>
          <w:szCs w:val="20"/>
        </w:rPr>
        <w:t>розмірі</w:t>
      </w:r>
      <w:proofErr w:type="spellEnd"/>
      <w:r w:rsidRPr="00650C36">
        <w:rPr>
          <w:rFonts w:eastAsia="Times New Roman"/>
          <w:sz w:val="20"/>
          <w:szCs w:val="20"/>
        </w:rPr>
        <w:t>:</w:t>
      </w:r>
    </w:p>
    <w:p w14:paraId="28DB30FA" w14:textId="77777777" w:rsidR="005203D4" w:rsidRPr="00650C36" w:rsidRDefault="005203D4" w:rsidP="005203D4">
      <w:pPr>
        <w:pStyle w:val="a3"/>
        <w:ind w:firstLine="709"/>
        <w:jc w:val="both"/>
        <w:rPr>
          <w:rFonts w:eastAsia="Times New Roman"/>
          <w:sz w:val="20"/>
          <w:szCs w:val="20"/>
        </w:rPr>
      </w:pPr>
      <w:proofErr w:type="spellStart"/>
      <w:r w:rsidRPr="00650C36">
        <w:rPr>
          <w:rFonts w:eastAsia="Times New Roman"/>
          <w:sz w:val="20"/>
          <w:szCs w:val="20"/>
        </w:rPr>
        <w:t>від</w:t>
      </w:r>
      <w:proofErr w:type="spellEnd"/>
      <w:r w:rsidRPr="00650C36">
        <w:rPr>
          <w:rFonts w:eastAsia="Times New Roman"/>
          <w:sz w:val="20"/>
          <w:szCs w:val="20"/>
        </w:rPr>
        <w:t xml:space="preserve"> 0,25 до 0,5 </w:t>
      </w:r>
      <w:proofErr w:type="spellStart"/>
      <w:r w:rsidRPr="00650C36">
        <w:rPr>
          <w:rFonts w:eastAsia="Times New Roman"/>
          <w:sz w:val="20"/>
          <w:szCs w:val="20"/>
        </w:rPr>
        <w:t>розміру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прожиткового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мінімуму</w:t>
      </w:r>
      <w:proofErr w:type="spellEnd"/>
      <w:r w:rsidRPr="00650C36">
        <w:rPr>
          <w:rFonts w:eastAsia="Times New Roman"/>
          <w:sz w:val="20"/>
          <w:szCs w:val="20"/>
        </w:rPr>
        <w:t xml:space="preserve"> для </w:t>
      </w:r>
      <w:proofErr w:type="spellStart"/>
      <w:r w:rsidRPr="00650C36">
        <w:rPr>
          <w:rFonts w:eastAsia="Times New Roman"/>
          <w:sz w:val="20"/>
          <w:szCs w:val="20"/>
        </w:rPr>
        <w:t>працездатних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осіб</w:t>
      </w:r>
      <w:proofErr w:type="spellEnd"/>
      <w:r w:rsidRPr="00650C36">
        <w:rPr>
          <w:rFonts w:eastAsia="Times New Roman"/>
          <w:sz w:val="20"/>
          <w:szCs w:val="20"/>
        </w:rPr>
        <w:t xml:space="preserve"> - у </w:t>
      </w:r>
      <w:proofErr w:type="spellStart"/>
      <w:r w:rsidRPr="00650C36">
        <w:rPr>
          <w:rFonts w:eastAsia="Times New Roman"/>
          <w:sz w:val="20"/>
          <w:szCs w:val="20"/>
        </w:rPr>
        <w:t>випадку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неприбуття</w:t>
      </w:r>
      <w:proofErr w:type="spellEnd"/>
      <w:r w:rsidRPr="00650C36">
        <w:rPr>
          <w:rFonts w:eastAsia="Times New Roman"/>
          <w:sz w:val="20"/>
          <w:szCs w:val="20"/>
        </w:rPr>
        <w:t xml:space="preserve"> на </w:t>
      </w:r>
      <w:proofErr w:type="spellStart"/>
      <w:r w:rsidRPr="00650C36">
        <w:rPr>
          <w:rFonts w:eastAsia="Times New Roman"/>
          <w:sz w:val="20"/>
          <w:szCs w:val="20"/>
        </w:rPr>
        <w:t>виклик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слідчого</w:t>
      </w:r>
      <w:proofErr w:type="spellEnd"/>
      <w:r w:rsidRPr="00650C36">
        <w:rPr>
          <w:rFonts w:eastAsia="Times New Roman"/>
          <w:sz w:val="20"/>
          <w:szCs w:val="20"/>
        </w:rPr>
        <w:t>, прокурора;</w:t>
      </w:r>
    </w:p>
    <w:p w14:paraId="7BF2A5E8" w14:textId="77777777" w:rsidR="005203D4" w:rsidRPr="00650C36" w:rsidRDefault="005203D4" w:rsidP="005203D4">
      <w:pPr>
        <w:pStyle w:val="a3"/>
        <w:ind w:firstLine="709"/>
        <w:jc w:val="both"/>
        <w:rPr>
          <w:rFonts w:eastAsia="Times New Roman"/>
          <w:sz w:val="20"/>
          <w:szCs w:val="20"/>
        </w:rPr>
      </w:pPr>
      <w:proofErr w:type="spellStart"/>
      <w:r w:rsidRPr="00650C36">
        <w:rPr>
          <w:rFonts w:eastAsia="Times New Roman"/>
          <w:sz w:val="20"/>
          <w:szCs w:val="20"/>
        </w:rPr>
        <w:t>від</w:t>
      </w:r>
      <w:proofErr w:type="spellEnd"/>
      <w:r w:rsidRPr="00650C36">
        <w:rPr>
          <w:rFonts w:eastAsia="Times New Roman"/>
          <w:sz w:val="20"/>
          <w:szCs w:val="20"/>
        </w:rPr>
        <w:t xml:space="preserve"> 0,5 до 2 </w:t>
      </w:r>
      <w:proofErr w:type="spellStart"/>
      <w:r w:rsidRPr="00650C36">
        <w:rPr>
          <w:rFonts w:eastAsia="Times New Roman"/>
          <w:sz w:val="20"/>
          <w:szCs w:val="20"/>
        </w:rPr>
        <w:t>розмірів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прожиткового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мінімуму</w:t>
      </w:r>
      <w:proofErr w:type="spellEnd"/>
      <w:r w:rsidRPr="00650C36">
        <w:rPr>
          <w:rFonts w:eastAsia="Times New Roman"/>
          <w:sz w:val="20"/>
          <w:szCs w:val="20"/>
        </w:rPr>
        <w:t xml:space="preserve"> для </w:t>
      </w:r>
      <w:proofErr w:type="spellStart"/>
      <w:r w:rsidRPr="00650C36">
        <w:rPr>
          <w:rFonts w:eastAsia="Times New Roman"/>
          <w:sz w:val="20"/>
          <w:szCs w:val="20"/>
        </w:rPr>
        <w:t>працездатних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осіб</w:t>
      </w:r>
      <w:proofErr w:type="spellEnd"/>
      <w:r w:rsidRPr="00650C36">
        <w:rPr>
          <w:rFonts w:eastAsia="Times New Roman"/>
          <w:sz w:val="20"/>
          <w:szCs w:val="20"/>
        </w:rPr>
        <w:t xml:space="preserve"> - у </w:t>
      </w:r>
      <w:proofErr w:type="spellStart"/>
      <w:r w:rsidRPr="00650C36">
        <w:rPr>
          <w:rFonts w:eastAsia="Times New Roman"/>
          <w:sz w:val="20"/>
          <w:szCs w:val="20"/>
        </w:rPr>
        <w:t>випадку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неприбуття</w:t>
      </w:r>
      <w:proofErr w:type="spellEnd"/>
      <w:r w:rsidRPr="00650C36">
        <w:rPr>
          <w:rFonts w:eastAsia="Times New Roman"/>
          <w:sz w:val="20"/>
          <w:szCs w:val="20"/>
        </w:rPr>
        <w:t xml:space="preserve"> на </w:t>
      </w:r>
      <w:proofErr w:type="spellStart"/>
      <w:r w:rsidRPr="00650C36">
        <w:rPr>
          <w:rFonts w:eastAsia="Times New Roman"/>
          <w:sz w:val="20"/>
          <w:szCs w:val="20"/>
        </w:rPr>
        <w:t>виклик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слідчого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судді</w:t>
      </w:r>
      <w:proofErr w:type="spellEnd"/>
      <w:r w:rsidRPr="00650C36">
        <w:rPr>
          <w:rFonts w:eastAsia="Times New Roman"/>
          <w:sz w:val="20"/>
          <w:szCs w:val="20"/>
        </w:rPr>
        <w:t>, суду.</w:t>
      </w:r>
    </w:p>
    <w:p w14:paraId="26D3B33D" w14:textId="77777777" w:rsidR="005203D4" w:rsidRPr="00650C36" w:rsidRDefault="005203D4" w:rsidP="005203D4">
      <w:pPr>
        <w:pStyle w:val="a3"/>
        <w:ind w:firstLine="709"/>
        <w:jc w:val="both"/>
        <w:rPr>
          <w:rFonts w:eastAsia="Times New Roman"/>
          <w:sz w:val="20"/>
          <w:szCs w:val="20"/>
        </w:rPr>
      </w:pPr>
      <w:r w:rsidRPr="00650C36">
        <w:rPr>
          <w:rFonts w:eastAsia="Times New Roman"/>
          <w:sz w:val="20"/>
          <w:szCs w:val="20"/>
        </w:rPr>
        <w:t xml:space="preserve">2. У </w:t>
      </w:r>
      <w:proofErr w:type="spellStart"/>
      <w:r w:rsidRPr="00650C36">
        <w:rPr>
          <w:rFonts w:eastAsia="Times New Roman"/>
          <w:sz w:val="20"/>
          <w:szCs w:val="20"/>
        </w:rPr>
        <w:t>випадку</w:t>
      </w:r>
      <w:proofErr w:type="spellEnd"/>
      <w:r w:rsidRPr="00650C36">
        <w:rPr>
          <w:rFonts w:eastAsia="Times New Roman"/>
          <w:sz w:val="20"/>
          <w:szCs w:val="20"/>
        </w:rPr>
        <w:t xml:space="preserve">, </w:t>
      </w:r>
      <w:proofErr w:type="spellStart"/>
      <w:r w:rsidRPr="00650C36">
        <w:rPr>
          <w:rFonts w:eastAsia="Times New Roman"/>
          <w:sz w:val="20"/>
          <w:szCs w:val="20"/>
        </w:rPr>
        <w:t>встановленому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частиною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першою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цієї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статті</w:t>
      </w:r>
      <w:proofErr w:type="spellEnd"/>
      <w:r w:rsidRPr="00650C36">
        <w:rPr>
          <w:rFonts w:eastAsia="Times New Roman"/>
          <w:sz w:val="20"/>
          <w:szCs w:val="20"/>
        </w:rPr>
        <w:t xml:space="preserve">, до </w:t>
      </w:r>
      <w:proofErr w:type="spellStart"/>
      <w:r w:rsidRPr="00650C36">
        <w:rPr>
          <w:rFonts w:eastAsia="Times New Roman"/>
          <w:sz w:val="20"/>
          <w:szCs w:val="20"/>
        </w:rPr>
        <w:t>підозрюваного</w:t>
      </w:r>
      <w:proofErr w:type="spellEnd"/>
      <w:r w:rsidRPr="00650C36">
        <w:rPr>
          <w:rFonts w:eastAsia="Times New Roman"/>
          <w:sz w:val="20"/>
          <w:szCs w:val="20"/>
        </w:rPr>
        <w:t xml:space="preserve">, </w:t>
      </w:r>
      <w:proofErr w:type="spellStart"/>
      <w:r w:rsidRPr="00650C36">
        <w:rPr>
          <w:rFonts w:eastAsia="Times New Roman"/>
          <w:sz w:val="20"/>
          <w:szCs w:val="20"/>
        </w:rPr>
        <w:t>обвинуваченого</w:t>
      </w:r>
      <w:proofErr w:type="spellEnd"/>
      <w:r w:rsidRPr="00650C36">
        <w:rPr>
          <w:rFonts w:eastAsia="Times New Roman"/>
          <w:sz w:val="20"/>
          <w:szCs w:val="20"/>
        </w:rPr>
        <w:t xml:space="preserve">, </w:t>
      </w:r>
      <w:proofErr w:type="spellStart"/>
      <w:r w:rsidRPr="00650C36">
        <w:rPr>
          <w:rFonts w:eastAsia="Times New Roman"/>
          <w:sz w:val="20"/>
          <w:szCs w:val="20"/>
        </w:rPr>
        <w:t>свідка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може</w:t>
      </w:r>
      <w:proofErr w:type="spellEnd"/>
      <w:r w:rsidRPr="00650C36">
        <w:rPr>
          <w:rFonts w:eastAsia="Times New Roman"/>
          <w:sz w:val="20"/>
          <w:szCs w:val="20"/>
        </w:rPr>
        <w:t xml:space="preserve"> бути </w:t>
      </w:r>
      <w:proofErr w:type="spellStart"/>
      <w:r w:rsidRPr="00650C36">
        <w:rPr>
          <w:rFonts w:eastAsia="Times New Roman"/>
          <w:sz w:val="20"/>
          <w:szCs w:val="20"/>
        </w:rPr>
        <w:t>застосовано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привід</w:t>
      </w:r>
      <w:proofErr w:type="spellEnd"/>
      <w:r w:rsidRPr="00650C36">
        <w:rPr>
          <w:rFonts w:eastAsia="Times New Roman"/>
          <w:sz w:val="20"/>
          <w:szCs w:val="20"/>
        </w:rPr>
        <w:t>.</w:t>
      </w:r>
    </w:p>
    <w:p w14:paraId="228FEBAD" w14:textId="77777777" w:rsidR="005203D4" w:rsidRPr="00650C36" w:rsidRDefault="005203D4" w:rsidP="005203D4">
      <w:pPr>
        <w:pStyle w:val="a3"/>
        <w:ind w:firstLine="709"/>
        <w:jc w:val="both"/>
        <w:rPr>
          <w:rFonts w:eastAsia="Times New Roman"/>
          <w:sz w:val="20"/>
          <w:szCs w:val="20"/>
        </w:rPr>
      </w:pPr>
      <w:r w:rsidRPr="00650C36">
        <w:rPr>
          <w:rFonts w:eastAsia="Times New Roman"/>
          <w:sz w:val="20"/>
          <w:szCs w:val="20"/>
        </w:rPr>
        <w:t xml:space="preserve">3. За </w:t>
      </w:r>
      <w:proofErr w:type="spellStart"/>
      <w:r w:rsidRPr="00650C36">
        <w:rPr>
          <w:rFonts w:eastAsia="Times New Roman"/>
          <w:sz w:val="20"/>
          <w:szCs w:val="20"/>
        </w:rPr>
        <w:t>злісне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ухилення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від</w:t>
      </w:r>
      <w:proofErr w:type="spellEnd"/>
      <w:r w:rsidRPr="00650C36">
        <w:rPr>
          <w:rFonts w:eastAsia="Times New Roman"/>
          <w:sz w:val="20"/>
          <w:szCs w:val="20"/>
        </w:rPr>
        <w:t xml:space="preserve"> явки </w:t>
      </w:r>
      <w:proofErr w:type="spellStart"/>
      <w:r w:rsidRPr="00650C36">
        <w:rPr>
          <w:rFonts w:eastAsia="Times New Roman"/>
          <w:sz w:val="20"/>
          <w:szCs w:val="20"/>
        </w:rPr>
        <w:t>свідок</w:t>
      </w:r>
      <w:proofErr w:type="spellEnd"/>
      <w:r w:rsidRPr="00650C36">
        <w:rPr>
          <w:rFonts w:eastAsia="Times New Roman"/>
          <w:sz w:val="20"/>
          <w:szCs w:val="20"/>
        </w:rPr>
        <w:t xml:space="preserve">, </w:t>
      </w:r>
      <w:proofErr w:type="spellStart"/>
      <w:r w:rsidRPr="00650C36">
        <w:rPr>
          <w:rFonts w:eastAsia="Times New Roman"/>
          <w:sz w:val="20"/>
          <w:szCs w:val="20"/>
        </w:rPr>
        <w:t>потерпілий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несе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відповідальність</w:t>
      </w:r>
      <w:proofErr w:type="spellEnd"/>
      <w:r w:rsidRPr="00650C36">
        <w:rPr>
          <w:rFonts w:eastAsia="Times New Roman"/>
          <w:sz w:val="20"/>
          <w:szCs w:val="20"/>
        </w:rPr>
        <w:t xml:space="preserve">, </w:t>
      </w:r>
      <w:proofErr w:type="spellStart"/>
      <w:r w:rsidRPr="00650C36">
        <w:rPr>
          <w:rFonts w:eastAsia="Times New Roman"/>
          <w:sz w:val="20"/>
          <w:szCs w:val="20"/>
        </w:rPr>
        <w:t>встановлену</w:t>
      </w:r>
      <w:proofErr w:type="spellEnd"/>
      <w:r w:rsidRPr="00650C36">
        <w:rPr>
          <w:rFonts w:eastAsia="Times New Roman"/>
          <w:sz w:val="20"/>
          <w:szCs w:val="20"/>
        </w:rPr>
        <w:t xml:space="preserve"> законом.</w:t>
      </w:r>
    </w:p>
    <w:p w14:paraId="06510E63" w14:textId="77777777" w:rsidR="005203D4" w:rsidRPr="00650C36" w:rsidRDefault="005203D4" w:rsidP="005203D4">
      <w:pPr>
        <w:pStyle w:val="a3"/>
        <w:ind w:firstLine="709"/>
        <w:jc w:val="both"/>
        <w:rPr>
          <w:rFonts w:eastAsia="Times New Roman"/>
          <w:sz w:val="20"/>
          <w:szCs w:val="20"/>
        </w:rPr>
      </w:pPr>
      <w:r w:rsidRPr="00650C36">
        <w:rPr>
          <w:rFonts w:eastAsia="Times New Roman"/>
          <w:sz w:val="20"/>
          <w:szCs w:val="20"/>
        </w:rPr>
        <w:t xml:space="preserve">5. </w:t>
      </w:r>
      <w:proofErr w:type="spellStart"/>
      <w:r w:rsidRPr="00650C36">
        <w:rPr>
          <w:rFonts w:eastAsia="Times New Roman"/>
          <w:sz w:val="20"/>
          <w:szCs w:val="20"/>
        </w:rPr>
        <w:t>Ухилення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від</w:t>
      </w:r>
      <w:proofErr w:type="spellEnd"/>
      <w:r w:rsidRPr="00650C36">
        <w:rPr>
          <w:rFonts w:eastAsia="Times New Roman"/>
          <w:sz w:val="20"/>
          <w:szCs w:val="20"/>
        </w:rPr>
        <w:t xml:space="preserve"> явки на </w:t>
      </w:r>
      <w:proofErr w:type="spellStart"/>
      <w:r w:rsidRPr="00650C36">
        <w:rPr>
          <w:rFonts w:eastAsia="Times New Roman"/>
          <w:sz w:val="20"/>
          <w:szCs w:val="20"/>
        </w:rPr>
        <w:t>виклик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слідчого</w:t>
      </w:r>
      <w:proofErr w:type="spellEnd"/>
      <w:r w:rsidRPr="00650C36">
        <w:rPr>
          <w:rFonts w:eastAsia="Times New Roman"/>
          <w:sz w:val="20"/>
          <w:szCs w:val="20"/>
        </w:rPr>
        <w:t xml:space="preserve">, прокурора </w:t>
      </w:r>
      <w:proofErr w:type="spellStart"/>
      <w:r w:rsidRPr="00650C36">
        <w:rPr>
          <w:rFonts w:eastAsia="Times New Roman"/>
          <w:sz w:val="20"/>
          <w:szCs w:val="20"/>
        </w:rPr>
        <w:t>чи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судовий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виклик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слідчого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судді</w:t>
      </w:r>
      <w:proofErr w:type="spellEnd"/>
      <w:r w:rsidRPr="00650C36">
        <w:rPr>
          <w:rFonts w:eastAsia="Times New Roman"/>
          <w:sz w:val="20"/>
          <w:szCs w:val="20"/>
        </w:rPr>
        <w:t>, суду (</w:t>
      </w:r>
      <w:proofErr w:type="spellStart"/>
      <w:r w:rsidRPr="00650C36">
        <w:rPr>
          <w:rFonts w:eastAsia="Times New Roman"/>
          <w:sz w:val="20"/>
          <w:szCs w:val="20"/>
        </w:rPr>
        <w:t>неприбуття</w:t>
      </w:r>
      <w:proofErr w:type="spellEnd"/>
      <w:r w:rsidRPr="00650C36">
        <w:rPr>
          <w:rFonts w:eastAsia="Times New Roman"/>
          <w:sz w:val="20"/>
          <w:szCs w:val="20"/>
        </w:rPr>
        <w:t xml:space="preserve"> на </w:t>
      </w:r>
      <w:proofErr w:type="spellStart"/>
      <w:r w:rsidRPr="00650C36">
        <w:rPr>
          <w:rFonts w:eastAsia="Times New Roman"/>
          <w:sz w:val="20"/>
          <w:szCs w:val="20"/>
        </w:rPr>
        <w:t>виклик</w:t>
      </w:r>
      <w:proofErr w:type="spellEnd"/>
      <w:r w:rsidRPr="00650C36">
        <w:rPr>
          <w:rFonts w:eastAsia="Times New Roman"/>
          <w:sz w:val="20"/>
          <w:szCs w:val="20"/>
        </w:rPr>
        <w:t xml:space="preserve"> без </w:t>
      </w:r>
      <w:proofErr w:type="spellStart"/>
      <w:r w:rsidRPr="00650C36">
        <w:rPr>
          <w:rFonts w:eastAsia="Times New Roman"/>
          <w:sz w:val="20"/>
          <w:szCs w:val="20"/>
        </w:rPr>
        <w:t>поважної</w:t>
      </w:r>
      <w:proofErr w:type="spellEnd"/>
      <w:r w:rsidRPr="00650C36">
        <w:rPr>
          <w:rFonts w:eastAsia="Times New Roman"/>
          <w:sz w:val="20"/>
          <w:szCs w:val="20"/>
        </w:rPr>
        <w:t xml:space="preserve"> причини </w:t>
      </w:r>
      <w:proofErr w:type="spellStart"/>
      <w:r w:rsidRPr="00650C36">
        <w:rPr>
          <w:rFonts w:eastAsia="Times New Roman"/>
          <w:sz w:val="20"/>
          <w:szCs w:val="20"/>
        </w:rPr>
        <w:t>більш</w:t>
      </w:r>
      <w:proofErr w:type="spellEnd"/>
      <w:r w:rsidRPr="00650C36">
        <w:rPr>
          <w:rFonts w:eastAsia="Times New Roman"/>
          <w:sz w:val="20"/>
          <w:szCs w:val="20"/>
        </w:rPr>
        <w:t xml:space="preserve"> як два рази) </w:t>
      </w:r>
      <w:proofErr w:type="spellStart"/>
      <w:r w:rsidRPr="00650C36">
        <w:rPr>
          <w:rFonts w:eastAsia="Times New Roman"/>
          <w:sz w:val="20"/>
          <w:szCs w:val="20"/>
        </w:rPr>
        <w:t>підозрюваним</w:t>
      </w:r>
      <w:proofErr w:type="spellEnd"/>
      <w:r w:rsidRPr="00650C36">
        <w:rPr>
          <w:rFonts w:eastAsia="Times New Roman"/>
          <w:sz w:val="20"/>
          <w:szCs w:val="20"/>
        </w:rPr>
        <w:t xml:space="preserve">, </w:t>
      </w:r>
      <w:proofErr w:type="spellStart"/>
      <w:r w:rsidRPr="00650C36">
        <w:rPr>
          <w:rFonts w:eastAsia="Times New Roman"/>
          <w:sz w:val="20"/>
          <w:szCs w:val="20"/>
        </w:rPr>
        <w:t>обвинуваченим</w:t>
      </w:r>
      <w:proofErr w:type="spellEnd"/>
      <w:r w:rsidRPr="00650C36">
        <w:rPr>
          <w:rFonts w:eastAsia="Times New Roman"/>
          <w:sz w:val="20"/>
          <w:szCs w:val="20"/>
        </w:rPr>
        <w:t xml:space="preserve">, </w:t>
      </w:r>
      <w:proofErr w:type="spellStart"/>
      <w:r w:rsidRPr="00650C36">
        <w:rPr>
          <w:rFonts w:eastAsia="Times New Roman"/>
          <w:sz w:val="20"/>
          <w:szCs w:val="20"/>
        </w:rPr>
        <w:t>який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оголошений</w:t>
      </w:r>
      <w:proofErr w:type="spellEnd"/>
      <w:r w:rsidRPr="00650C36">
        <w:rPr>
          <w:rFonts w:eastAsia="Times New Roman"/>
          <w:sz w:val="20"/>
          <w:szCs w:val="20"/>
        </w:rPr>
        <w:t xml:space="preserve"> у </w:t>
      </w:r>
      <w:proofErr w:type="spellStart"/>
      <w:r w:rsidRPr="00650C36">
        <w:rPr>
          <w:rFonts w:eastAsia="Times New Roman"/>
          <w:sz w:val="20"/>
          <w:szCs w:val="20"/>
        </w:rPr>
        <w:t>міжнародний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розшук</w:t>
      </w:r>
      <w:proofErr w:type="spellEnd"/>
      <w:r w:rsidRPr="00650C36">
        <w:rPr>
          <w:rFonts w:eastAsia="Times New Roman"/>
          <w:sz w:val="20"/>
          <w:szCs w:val="20"/>
        </w:rPr>
        <w:t>, та/</w:t>
      </w:r>
      <w:proofErr w:type="spellStart"/>
      <w:r w:rsidRPr="00650C36">
        <w:rPr>
          <w:rFonts w:eastAsia="Times New Roman"/>
          <w:sz w:val="20"/>
          <w:szCs w:val="20"/>
        </w:rPr>
        <w:t>або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який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виїхав</w:t>
      </w:r>
      <w:proofErr w:type="spellEnd"/>
      <w:r w:rsidRPr="00650C36">
        <w:rPr>
          <w:rFonts w:eastAsia="Times New Roman"/>
          <w:sz w:val="20"/>
          <w:szCs w:val="20"/>
        </w:rPr>
        <w:t>, та/</w:t>
      </w:r>
      <w:proofErr w:type="spellStart"/>
      <w:r w:rsidRPr="00650C36">
        <w:rPr>
          <w:rFonts w:eastAsia="Times New Roman"/>
          <w:sz w:val="20"/>
          <w:szCs w:val="20"/>
        </w:rPr>
        <w:t>або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перебуває</w:t>
      </w:r>
      <w:proofErr w:type="spellEnd"/>
      <w:r w:rsidRPr="00650C36">
        <w:rPr>
          <w:rFonts w:eastAsia="Times New Roman"/>
          <w:sz w:val="20"/>
          <w:szCs w:val="20"/>
        </w:rPr>
        <w:t xml:space="preserve"> на </w:t>
      </w:r>
      <w:proofErr w:type="spellStart"/>
      <w:r w:rsidRPr="00650C36">
        <w:rPr>
          <w:rFonts w:eastAsia="Times New Roman"/>
          <w:sz w:val="20"/>
          <w:szCs w:val="20"/>
        </w:rPr>
        <w:t>тимчасово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окупованій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території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України</w:t>
      </w:r>
      <w:proofErr w:type="spellEnd"/>
      <w:r w:rsidRPr="00650C36">
        <w:rPr>
          <w:rFonts w:eastAsia="Times New Roman"/>
          <w:sz w:val="20"/>
          <w:szCs w:val="20"/>
        </w:rPr>
        <w:t xml:space="preserve">, </w:t>
      </w:r>
      <w:proofErr w:type="spellStart"/>
      <w:r w:rsidRPr="00650C36">
        <w:rPr>
          <w:rFonts w:eastAsia="Times New Roman"/>
          <w:sz w:val="20"/>
          <w:szCs w:val="20"/>
        </w:rPr>
        <w:t>території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держави</w:t>
      </w:r>
      <w:proofErr w:type="spellEnd"/>
      <w:r w:rsidRPr="00650C36">
        <w:rPr>
          <w:rFonts w:eastAsia="Times New Roman"/>
          <w:sz w:val="20"/>
          <w:szCs w:val="20"/>
        </w:rPr>
        <w:t xml:space="preserve">, </w:t>
      </w:r>
      <w:proofErr w:type="spellStart"/>
      <w:r w:rsidRPr="00650C36">
        <w:rPr>
          <w:rFonts w:eastAsia="Times New Roman"/>
          <w:sz w:val="20"/>
          <w:szCs w:val="20"/>
        </w:rPr>
        <w:t>визнаної</w:t>
      </w:r>
      <w:proofErr w:type="spellEnd"/>
      <w:r w:rsidRPr="00650C36">
        <w:rPr>
          <w:rFonts w:eastAsia="Times New Roman"/>
          <w:sz w:val="20"/>
          <w:szCs w:val="20"/>
        </w:rPr>
        <w:t xml:space="preserve"> Верховною Радою </w:t>
      </w:r>
      <w:proofErr w:type="spellStart"/>
      <w:r w:rsidRPr="00650C36">
        <w:rPr>
          <w:rFonts w:eastAsia="Times New Roman"/>
          <w:sz w:val="20"/>
          <w:szCs w:val="20"/>
        </w:rPr>
        <w:t>України</w:t>
      </w:r>
      <w:proofErr w:type="spellEnd"/>
      <w:r w:rsidRPr="00650C36">
        <w:rPr>
          <w:rFonts w:eastAsia="Times New Roman"/>
          <w:sz w:val="20"/>
          <w:szCs w:val="20"/>
        </w:rPr>
        <w:t xml:space="preserve"> державою-</w:t>
      </w:r>
      <w:proofErr w:type="spellStart"/>
      <w:r w:rsidRPr="00650C36">
        <w:rPr>
          <w:rFonts w:eastAsia="Times New Roman"/>
          <w:sz w:val="20"/>
          <w:szCs w:val="20"/>
        </w:rPr>
        <w:t>агресором</w:t>
      </w:r>
      <w:proofErr w:type="spellEnd"/>
      <w:r w:rsidRPr="00650C36">
        <w:rPr>
          <w:rFonts w:eastAsia="Times New Roman"/>
          <w:sz w:val="20"/>
          <w:szCs w:val="20"/>
        </w:rPr>
        <w:t xml:space="preserve">, є </w:t>
      </w:r>
      <w:proofErr w:type="spellStart"/>
      <w:r w:rsidRPr="00650C36">
        <w:rPr>
          <w:rFonts w:eastAsia="Times New Roman"/>
          <w:sz w:val="20"/>
          <w:szCs w:val="20"/>
        </w:rPr>
        <w:t>підставою</w:t>
      </w:r>
      <w:proofErr w:type="spellEnd"/>
      <w:r w:rsidRPr="00650C36">
        <w:rPr>
          <w:rFonts w:eastAsia="Times New Roman"/>
          <w:sz w:val="20"/>
          <w:szCs w:val="20"/>
        </w:rPr>
        <w:t xml:space="preserve"> для </w:t>
      </w:r>
      <w:proofErr w:type="spellStart"/>
      <w:r w:rsidRPr="00650C36">
        <w:rPr>
          <w:rFonts w:eastAsia="Times New Roman"/>
          <w:sz w:val="20"/>
          <w:szCs w:val="20"/>
        </w:rPr>
        <w:t>здійснення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спеціального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досудового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розслідування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чи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спеціального</w:t>
      </w:r>
      <w:proofErr w:type="spellEnd"/>
      <w:r w:rsidRPr="00650C36">
        <w:rPr>
          <w:rFonts w:eastAsia="Times New Roman"/>
          <w:sz w:val="20"/>
          <w:szCs w:val="20"/>
        </w:rPr>
        <w:t xml:space="preserve"> судового </w:t>
      </w:r>
      <w:proofErr w:type="spellStart"/>
      <w:r w:rsidRPr="00650C36">
        <w:rPr>
          <w:rFonts w:eastAsia="Times New Roman"/>
          <w:sz w:val="20"/>
          <w:szCs w:val="20"/>
        </w:rPr>
        <w:t>провадження</w:t>
      </w:r>
      <w:proofErr w:type="spellEnd"/>
      <w:r w:rsidRPr="00650C36">
        <w:rPr>
          <w:rFonts w:eastAsia="Times New Roman"/>
          <w:sz w:val="20"/>
          <w:szCs w:val="20"/>
        </w:rPr>
        <w:t>.</w:t>
      </w:r>
    </w:p>
    <w:p w14:paraId="6EA1AAD4" w14:textId="77777777" w:rsidR="005203D4" w:rsidRPr="00650C36" w:rsidRDefault="005203D4" w:rsidP="005203D4">
      <w:pPr>
        <w:pStyle w:val="a3"/>
        <w:ind w:firstLine="709"/>
        <w:jc w:val="both"/>
        <w:rPr>
          <w:rFonts w:eastAsia="Times New Roman"/>
          <w:sz w:val="20"/>
          <w:szCs w:val="20"/>
        </w:rPr>
      </w:pPr>
    </w:p>
    <w:p w14:paraId="4B237011" w14:textId="77777777" w:rsidR="005203D4" w:rsidRPr="00650C36" w:rsidRDefault="005203D4" w:rsidP="005203D4">
      <w:pPr>
        <w:pStyle w:val="a3"/>
        <w:ind w:firstLine="709"/>
        <w:jc w:val="center"/>
        <w:rPr>
          <w:rFonts w:eastAsia="Times New Roman"/>
          <w:b/>
          <w:bCs/>
          <w:sz w:val="20"/>
          <w:szCs w:val="20"/>
          <w:lang w:val="uk-UA"/>
        </w:rPr>
      </w:pPr>
      <w:r w:rsidRPr="00650C36">
        <w:rPr>
          <w:rFonts w:eastAsia="Times New Roman"/>
          <w:b/>
          <w:bCs/>
          <w:sz w:val="20"/>
          <w:szCs w:val="20"/>
          <w:lang w:val="uk-UA"/>
        </w:rPr>
        <w:t>Права та обов’язки підозрюваного:</w:t>
      </w:r>
    </w:p>
    <w:p w14:paraId="298F0921" w14:textId="77777777" w:rsidR="005203D4" w:rsidRPr="00650C36" w:rsidRDefault="005203D4" w:rsidP="005203D4">
      <w:pPr>
        <w:pStyle w:val="a3"/>
        <w:ind w:firstLine="709"/>
        <w:jc w:val="center"/>
        <w:rPr>
          <w:rFonts w:eastAsia="Times New Roman"/>
          <w:b/>
          <w:bCs/>
          <w:sz w:val="20"/>
          <w:szCs w:val="20"/>
          <w:lang w:val="uk-UA"/>
        </w:rPr>
      </w:pPr>
      <w:r w:rsidRPr="00650C36">
        <w:rPr>
          <w:rFonts w:eastAsia="Times New Roman"/>
          <w:b/>
          <w:bCs/>
          <w:sz w:val="20"/>
          <w:szCs w:val="20"/>
          <w:lang w:val="uk-UA"/>
        </w:rPr>
        <w:t>Кримінальний процесуальний кодекс України від 13.04.2012</w:t>
      </w:r>
    </w:p>
    <w:p w14:paraId="6F5DFF5E" w14:textId="77777777" w:rsidR="005203D4" w:rsidRPr="00650C36" w:rsidRDefault="005203D4" w:rsidP="005203D4">
      <w:pPr>
        <w:pStyle w:val="a3"/>
        <w:ind w:firstLine="709"/>
        <w:jc w:val="center"/>
        <w:rPr>
          <w:rFonts w:eastAsia="Times New Roman"/>
          <w:b/>
          <w:bCs/>
          <w:sz w:val="20"/>
          <w:szCs w:val="20"/>
          <w:lang w:val="uk-UA"/>
        </w:rPr>
      </w:pPr>
      <w:r w:rsidRPr="00650C36">
        <w:rPr>
          <w:rFonts w:eastAsia="Times New Roman"/>
          <w:b/>
          <w:bCs/>
          <w:sz w:val="20"/>
          <w:szCs w:val="20"/>
          <w:lang w:val="uk-UA"/>
        </w:rPr>
        <w:t>(витяг)</w:t>
      </w:r>
    </w:p>
    <w:p w14:paraId="041AA4D3" w14:textId="77777777" w:rsidR="005203D4" w:rsidRPr="00650C36" w:rsidRDefault="005203D4" w:rsidP="005203D4">
      <w:pPr>
        <w:pStyle w:val="a3"/>
        <w:ind w:firstLine="709"/>
        <w:jc w:val="center"/>
        <w:rPr>
          <w:rFonts w:eastAsia="Times New Roman"/>
          <w:b/>
          <w:bCs/>
          <w:sz w:val="20"/>
          <w:szCs w:val="20"/>
          <w:lang w:val="uk-UA"/>
        </w:rPr>
      </w:pPr>
    </w:p>
    <w:p w14:paraId="0D31E6E1" w14:textId="77777777" w:rsidR="005203D4" w:rsidRPr="00650C36" w:rsidRDefault="005203D4" w:rsidP="005203D4">
      <w:pPr>
        <w:pStyle w:val="a3"/>
        <w:ind w:firstLine="709"/>
        <w:jc w:val="center"/>
        <w:rPr>
          <w:rFonts w:eastAsia="Times New Roman"/>
          <w:b/>
          <w:bCs/>
          <w:sz w:val="20"/>
          <w:szCs w:val="20"/>
          <w:lang w:val="uk-UA"/>
        </w:rPr>
      </w:pPr>
      <w:r w:rsidRPr="00650C36">
        <w:rPr>
          <w:rFonts w:eastAsia="Times New Roman"/>
          <w:b/>
          <w:bCs/>
          <w:sz w:val="20"/>
          <w:szCs w:val="20"/>
          <w:lang w:val="uk-UA"/>
        </w:rPr>
        <w:t>Стаття 42. Підозрюваний, обвинувачений</w:t>
      </w:r>
    </w:p>
    <w:p w14:paraId="4E73105E" w14:textId="77777777" w:rsidR="005203D4" w:rsidRPr="00650C36" w:rsidRDefault="005203D4" w:rsidP="005203D4">
      <w:pPr>
        <w:pStyle w:val="a3"/>
        <w:ind w:firstLine="709"/>
        <w:jc w:val="both"/>
        <w:rPr>
          <w:rFonts w:eastAsia="Times New Roman"/>
          <w:sz w:val="20"/>
          <w:szCs w:val="20"/>
          <w:lang w:val="uk-UA"/>
        </w:rPr>
      </w:pPr>
      <w:r w:rsidRPr="00650C36">
        <w:rPr>
          <w:rFonts w:eastAsia="Times New Roman"/>
          <w:sz w:val="20"/>
          <w:szCs w:val="20"/>
          <w:lang w:val="uk-UA"/>
        </w:rPr>
        <w:t xml:space="preserve">1. Підозрюваним є особа, якій у порядку, передбаченому статтями 276-279 цього Кодексу, повідомлено про підозру, особа, яка затримана за підозрою у вчиненні кримінального правопорушення, або особа, щодо якої складено повідомлення про підозру, однак його не </w:t>
      </w:r>
      <w:proofErr w:type="spellStart"/>
      <w:r w:rsidRPr="00650C36">
        <w:rPr>
          <w:rFonts w:eastAsia="Times New Roman"/>
          <w:sz w:val="20"/>
          <w:szCs w:val="20"/>
          <w:lang w:val="uk-UA"/>
        </w:rPr>
        <w:t>вручено</w:t>
      </w:r>
      <w:proofErr w:type="spellEnd"/>
      <w:r w:rsidRPr="00650C36">
        <w:rPr>
          <w:rFonts w:eastAsia="Times New Roman"/>
          <w:sz w:val="20"/>
          <w:szCs w:val="20"/>
          <w:lang w:val="uk-UA"/>
        </w:rPr>
        <w:t xml:space="preserve"> їй внаслідок </w:t>
      </w:r>
      <w:proofErr w:type="spellStart"/>
      <w:r w:rsidRPr="00650C36">
        <w:rPr>
          <w:rFonts w:eastAsia="Times New Roman"/>
          <w:sz w:val="20"/>
          <w:szCs w:val="20"/>
          <w:lang w:val="uk-UA"/>
        </w:rPr>
        <w:t>невстановлення</w:t>
      </w:r>
      <w:proofErr w:type="spellEnd"/>
      <w:r w:rsidRPr="00650C36">
        <w:rPr>
          <w:rFonts w:eastAsia="Times New Roman"/>
          <w:sz w:val="20"/>
          <w:szCs w:val="20"/>
          <w:lang w:val="uk-UA"/>
        </w:rPr>
        <w:t xml:space="preserve"> місцезнаходження особи, проте вжито заходів для вручення у спосіб, передбачений цим Кодексом для вручення повідомлень.</w:t>
      </w:r>
    </w:p>
    <w:p w14:paraId="2F47BCB1" w14:textId="77777777" w:rsidR="005203D4" w:rsidRPr="00650C36" w:rsidRDefault="005203D4" w:rsidP="005203D4">
      <w:pPr>
        <w:pStyle w:val="a3"/>
        <w:ind w:firstLine="709"/>
        <w:jc w:val="both"/>
        <w:rPr>
          <w:rFonts w:eastAsia="Times New Roman"/>
          <w:sz w:val="20"/>
          <w:szCs w:val="20"/>
          <w:lang w:val="uk-UA"/>
        </w:rPr>
      </w:pPr>
      <w:r w:rsidRPr="00650C36">
        <w:rPr>
          <w:rFonts w:eastAsia="Times New Roman"/>
          <w:sz w:val="20"/>
          <w:szCs w:val="20"/>
          <w:lang w:val="uk-UA"/>
        </w:rPr>
        <w:t>3. Підозрюваний, обвинувачений має право:</w:t>
      </w:r>
    </w:p>
    <w:p w14:paraId="6E1EA445" w14:textId="77777777" w:rsidR="005203D4" w:rsidRPr="00650C36" w:rsidRDefault="005203D4" w:rsidP="005203D4">
      <w:pPr>
        <w:pStyle w:val="a3"/>
        <w:ind w:firstLine="709"/>
        <w:jc w:val="both"/>
        <w:rPr>
          <w:rFonts w:eastAsia="Times New Roman"/>
          <w:sz w:val="20"/>
          <w:szCs w:val="20"/>
          <w:lang w:val="uk-UA"/>
        </w:rPr>
      </w:pPr>
      <w:r w:rsidRPr="00650C36">
        <w:rPr>
          <w:rFonts w:eastAsia="Times New Roman"/>
          <w:sz w:val="20"/>
          <w:szCs w:val="20"/>
          <w:lang w:val="uk-UA"/>
        </w:rPr>
        <w:t>1) знати, у вчиненні якого кримінального правопорушення його підозрюють, обвинувачують;</w:t>
      </w:r>
    </w:p>
    <w:p w14:paraId="2890E055" w14:textId="77777777" w:rsidR="005203D4" w:rsidRPr="00650C36" w:rsidRDefault="005203D4" w:rsidP="005203D4">
      <w:pPr>
        <w:pStyle w:val="a3"/>
        <w:ind w:firstLine="709"/>
        <w:jc w:val="both"/>
        <w:rPr>
          <w:rFonts w:eastAsia="Times New Roman"/>
          <w:sz w:val="20"/>
          <w:szCs w:val="20"/>
          <w:lang w:val="uk-UA"/>
        </w:rPr>
      </w:pPr>
      <w:r w:rsidRPr="00650C36">
        <w:rPr>
          <w:rFonts w:eastAsia="Times New Roman"/>
          <w:sz w:val="20"/>
          <w:szCs w:val="20"/>
          <w:lang w:val="uk-UA"/>
        </w:rPr>
        <w:t>2) бути чітко і своєчасно повідомленим про свої права, передбачені цим Кодексом, а також отримати їх роз’яснення;</w:t>
      </w:r>
    </w:p>
    <w:p w14:paraId="58FADAB2" w14:textId="77777777" w:rsidR="005203D4" w:rsidRPr="00650C36" w:rsidRDefault="005203D4" w:rsidP="005203D4">
      <w:pPr>
        <w:pStyle w:val="a3"/>
        <w:ind w:firstLine="709"/>
        <w:jc w:val="both"/>
        <w:rPr>
          <w:rFonts w:eastAsia="Times New Roman"/>
          <w:sz w:val="20"/>
          <w:szCs w:val="20"/>
          <w:lang w:val="uk-UA"/>
        </w:rPr>
      </w:pPr>
      <w:r w:rsidRPr="00650C36">
        <w:rPr>
          <w:rFonts w:eastAsia="Times New Roman"/>
          <w:sz w:val="20"/>
          <w:szCs w:val="20"/>
          <w:lang w:val="uk-UA"/>
        </w:rPr>
        <w:t>3) на першу вимогу мати захисника і зустріч із ним незалежно від часу в робочі, вихідні, святкові, неробочі дні до першого допиту з дотриманням умов, що забезпечують конфіденційність спілкування, а також після першого допиту - зустрічі без обмеження в часі та кількості у робочі, вихідні, святкові, неробочі дні; на участь захисника у проведенні допиту та інших процесуальних діях; на відмову від захисника в будь-який момент кримінального провадження; на отримання правової допомоги захисника за рахунок держави у випадках, передбачених цим Кодексом та/або законом, що регулює надання безоплатної правової допомоги, в тому числі у зв’язку з відсутністю коштів для оплати такої допомоги;</w:t>
      </w:r>
    </w:p>
    <w:p w14:paraId="2AA4B2E3" w14:textId="77777777" w:rsidR="005203D4" w:rsidRPr="00650C36" w:rsidRDefault="005203D4" w:rsidP="005203D4">
      <w:pPr>
        <w:pStyle w:val="a3"/>
        <w:ind w:firstLine="709"/>
        <w:jc w:val="both"/>
        <w:rPr>
          <w:rFonts w:eastAsia="Times New Roman"/>
          <w:sz w:val="20"/>
          <w:szCs w:val="20"/>
          <w:lang w:val="uk-UA"/>
        </w:rPr>
      </w:pPr>
      <w:r w:rsidRPr="00650C36">
        <w:rPr>
          <w:rFonts w:eastAsia="Times New Roman"/>
          <w:sz w:val="20"/>
          <w:szCs w:val="20"/>
          <w:lang w:val="uk-UA"/>
        </w:rPr>
        <w:t>4) не говорити нічого з приводу підозри проти нього, обвинувачення або у будь-який момент відмовитися відповідати на запитання;</w:t>
      </w:r>
    </w:p>
    <w:p w14:paraId="0B6F683D" w14:textId="77777777" w:rsidR="005203D4" w:rsidRPr="00650C36" w:rsidRDefault="005203D4" w:rsidP="005203D4">
      <w:pPr>
        <w:pStyle w:val="a3"/>
        <w:ind w:firstLine="709"/>
        <w:jc w:val="both"/>
        <w:rPr>
          <w:rFonts w:eastAsia="Times New Roman"/>
          <w:sz w:val="20"/>
          <w:szCs w:val="20"/>
          <w:lang w:val="uk-UA"/>
        </w:rPr>
      </w:pPr>
      <w:r w:rsidRPr="00650C36">
        <w:rPr>
          <w:rFonts w:eastAsia="Times New Roman"/>
          <w:sz w:val="20"/>
          <w:szCs w:val="20"/>
          <w:lang w:val="uk-UA"/>
        </w:rPr>
        <w:t>5) давати пояснення, показання з приводу підозри, обвинувачення чи в будь-який момент відмовитися їх давати;</w:t>
      </w:r>
    </w:p>
    <w:p w14:paraId="4BFEA15C" w14:textId="77777777" w:rsidR="005203D4" w:rsidRPr="00650C36" w:rsidRDefault="005203D4" w:rsidP="005203D4">
      <w:pPr>
        <w:pStyle w:val="a3"/>
        <w:ind w:firstLine="709"/>
        <w:jc w:val="both"/>
        <w:rPr>
          <w:rFonts w:eastAsia="Times New Roman"/>
          <w:sz w:val="20"/>
          <w:szCs w:val="20"/>
          <w:lang w:val="uk-UA"/>
        </w:rPr>
      </w:pPr>
      <w:r w:rsidRPr="00650C36">
        <w:rPr>
          <w:rFonts w:eastAsia="Times New Roman"/>
          <w:sz w:val="20"/>
          <w:szCs w:val="20"/>
          <w:lang w:val="uk-UA"/>
        </w:rPr>
        <w:t>6) вимагати перевірки обґрунтованості затримання;</w:t>
      </w:r>
    </w:p>
    <w:p w14:paraId="02811EEB" w14:textId="77777777" w:rsidR="005203D4" w:rsidRPr="00650C36" w:rsidRDefault="005203D4" w:rsidP="005203D4">
      <w:pPr>
        <w:pStyle w:val="a3"/>
        <w:ind w:firstLine="709"/>
        <w:jc w:val="both"/>
        <w:rPr>
          <w:rFonts w:eastAsia="Times New Roman"/>
          <w:sz w:val="20"/>
          <w:szCs w:val="20"/>
          <w:lang w:val="uk-UA"/>
        </w:rPr>
      </w:pPr>
      <w:r w:rsidRPr="00650C36">
        <w:rPr>
          <w:rFonts w:eastAsia="Times New Roman"/>
          <w:sz w:val="20"/>
          <w:szCs w:val="20"/>
          <w:lang w:val="uk-UA"/>
        </w:rPr>
        <w:t>7) у разі затримання або застосування запобіжного заходу у вигляді тримання під вартою - на негайне повідомлення членів сім’ї, близьких родичів чи інших осіб про затримання і місце свого перебування згідно з положеннями статті 213 цього Кодексу;</w:t>
      </w:r>
    </w:p>
    <w:p w14:paraId="2E8BBE57" w14:textId="77777777" w:rsidR="005203D4" w:rsidRPr="00650C36" w:rsidRDefault="005203D4" w:rsidP="005203D4">
      <w:pPr>
        <w:pStyle w:val="a3"/>
        <w:ind w:firstLine="709"/>
        <w:jc w:val="both"/>
        <w:rPr>
          <w:rFonts w:eastAsia="Times New Roman"/>
          <w:sz w:val="20"/>
          <w:szCs w:val="20"/>
          <w:lang w:val="uk-UA"/>
        </w:rPr>
      </w:pPr>
      <w:r w:rsidRPr="00650C36">
        <w:rPr>
          <w:rFonts w:eastAsia="Times New Roman"/>
          <w:sz w:val="20"/>
          <w:szCs w:val="20"/>
          <w:lang w:val="uk-UA"/>
        </w:rPr>
        <w:t>8) збирати і подавати слідчому, прокурору, слідчому судді докази;</w:t>
      </w:r>
    </w:p>
    <w:p w14:paraId="4211E673" w14:textId="77777777" w:rsidR="005203D4" w:rsidRPr="00650C36" w:rsidRDefault="005203D4" w:rsidP="005203D4">
      <w:pPr>
        <w:pStyle w:val="a3"/>
        <w:ind w:firstLine="709"/>
        <w:jc w:val="both"/>
        <w:rPr>
          <w:rFonts w:eastAsia="Times New Roman"/>
          <w:sz w:val="20"/>
          <w:szCs w:val="20"/>
          <w:lang w:val="uk-UA"/>
        </w:rPr>
      </w:pPr>
      <w:r w:rsidRPr="00650C36">
        <w:rPr>
          <w:rFonts w:eastAsia="Times New Roman"/>
          <w:sz w:val="20"/>
          <w:szCs w:val="20"/>
          <w:lang w:val="uk-UA"/>
        </w:rPr>
        <w:t>9) брати участь у проведенні процесуальних дій;</w:t>
      </w:r>
    </w:p>
    <w:p w14:paraId="43C2A843" w14:textId="77777777" w:rsidR="005203D4" w:rsidRPr="00650C36" w:rsidRDefault="005203D4" w:rsidP="005203D4">
      <w:pPr>
        <w:pStyle w:val="a3"/>
        <w:ind w:firstLine="709"/>
        <w:jc w:val="both"/>
        <w:rPr>
          <w:rFonts w:eastAsia="Times New Roman"/>
          <w:sz w:val="20"/>
          <w:szCs w:val="20"/>
          <w:lang w:val="uk-UA"/>
        </w:rPr>
      </w:pPr>
      <w:r w:rsidRPr="00650C36">
        <w:rPr>
          <w:rFonts w:eastAsia="Times New Roman"/>
          <w:sz w:val="20"/>
          <w:szCs w:val="20"/>
          <w:lang w:val="uk-UA"/>
        </w:rPr>
        <w:t>10) під час проведення процесуальних дій ставити запитання, подавати свої зауваження та заперечення щодо порядку проведення дій, які заносяться до протоколу;</w:t>
      </w:r>
    </w:p>
    <w:p w14:paraId="1DBDEE0E" w14:textId="77777777" w:rsidR="005203D4" w:rsidRPr="00650C36" w:rsidRDefault="005203D4" w:rsidP="005203D4">
      <w:pPr>
        <w:pStyle w:val="a3"/>
        <w:ind w:firstLine="709"/>
        <w:jc w:val="both"/>
        <w:rPr>
          <w:rFonts w:eastAsia="Times New Roman"/>
          <w:sz w:val="20"/>
          <w:szCs w:val="20"/>
          <w:lang w:val="uk-UA"/>
        </w:rPr>
      </w:pPr>
      <w:r w:rsidRPr="00650C36">
        <w:rPr>
          <w:rFonts w:eastAsia="Times New Roman"/>
          <w:sz w:val="20"/>
          <w:szCs w:val="20"/>
          <w:lang w:val="uk-UA"/>
        </w:rPr>
        <w:t>11) застосовувати з додержанням вимог цього Кодексу технічні засоби при проведенні процесуальних дій, в яких він бере участь. Слідчий, прокурор, слідчий суддя, суд мають право заборонити застосовування технічних засобів при проведенні окремої процесуальної дії чи на певній стадії кримінального провадження з метою нерозголошення відомостей, які містять таємницю, що охороняється законом, чи стосуються інтимного життя особи, про що виноситься (</w:t>
      </w:r>
      <w:proofErr w:type="spellStart"/>
      <w:r w:rsidRPr="00650C36">
        <w:rPr>
          <w:rFonts w:eastAsia="Times New Roman"/>
          <w:sz w:val="20"/>
          <w:szCs w:val="20"/>
          <w:lang w:val="uk-UA"/>
        </w:rPr>
        <w:t>постановляється</w:t>
      </w:r>
      <w:proofErr w:type="spellEnd"/>
      <w:r w:rsidRPr="00650C36">
        <w:rPr>
          <w:rFonts w:eastAsia="Times New Roman"/>
          <w:sz w:val="20"/>
          <w:szCs w:val="20"/>
          <w:lang w:val="uk-UA"/>
        </w:rPr>
        <w:t>) вмотивована постанова (ухвала);</w:t>
      </w:r>
    </w:p>
    <w:p w14:paraId="1A624F27" w14:textId="77777777" w:rsidR="005203D4" w:rsidRPr="00650C36" w:rsidRDefault="005203D4" w:rsidP="005203D4">
      <w:pPr>
        <w:pStyle w:val="a3"/>
        <w:ind w:firstLine="709"/>
        <w:jc w:val="both"/>
        <w:rPr>
          <w:rFonts w:eastAsia="Times New Roman"/>
          <w:sz w:val="20"/>
          <w:szCs w:val="20"/>
          <w:lang w:val="uk-UA"/>
        </w:rPr>
      </w:pPr>
      <w:r w:rsidRPr="00650C36">
        <w:rPr>
          <w:rFonts w:eastAsia="Times New Roman"/>
          <w:sz w:val="20"/>
          <w:szCs w:val="20"/>
          <w:lang w:val="uk-UA"/>
        </w:rPr>
        <w:t>12) заявляти клопотання про проведення процесуальних дій, про забезпечення безпеки щодо себе, членів своєї сім’ї, близьких родичів, майна, житла тощо;</w:t>
      </w:r>
    </w:p>
    <w:p w14:paraId="48834A42" w14:textId="77777777" w:rsidR="005203D4" w:rsidRPr="00650C36" w:rsidRDefault="005203D4" w:rsidP="005203D4">
      <w:pPr>
        <w:pStyle w:val="a3"/>
        <w:ind w:firstLine="709"/>
        <w:jc w:val="both"/>
        <w:rPr>
          <w:rFonts w:eastAsia="Times New Roman"/>
          <w:sz w:val="20"/>
          <w:szCs w:val="20"/>
          <w:lang w:val="uk-UA"/>
        </w:rPr>
      </w:pPr>
      <w:r w:rsidRPr="00650C36">
        <w:rPr>
          <w:rFonts w:eastAsia="Times New Roman"/>
          <w:sz w:val="20"/>
          <w:szCs w:val="20"/>
          <w:lang w:val="uk-UA"/>
        </w:rPr>
        <w:t>13) заявляти відводи;</w:t>
      </w:r>
    </w:p>
    <w:p w14:paraId="6FC49D91" w14:textId="77777777" w:rsidR="005203D4" w:rsidRPr="00650C36" w:rsidRDefault="005203D4" w:rsidP="005203D4">
      <w:pPr>
        <w:pStyle w:val="a3"/>
        <w:ind w:firstLine="709"/>
        <w:jc w:val="both"/>
        <w:rPr>
          <w:rFonts w:eastAsia="Times New Roman"/>
          <w:sz w:val="20"/>
          <w:szCs w:val="20"/>
          <w:lang w:val="uk-UA"/>
        </w:rPr>
      </w:pPr>
      <w:r w:rsidRPr="00650C36">
        <w:rPr>
          <w:rFonts w:eastAsia="Times New Roman"/>
          <w:sz w:val="20"/>
          <w:szCs w:val="20"/>
          <w:lang w:val="uk-UA"/>
        </w:rPr>
        <w:t>14) ознайомлюватися з матеріалами досудового розслідування в порядку, передбаченому статтею 221 цього Кодексу, та вимагати відкриття матеріалів згідно зі статтею 290 цього Кодексу;</w:t>
      </w:r>
    </w:p>
    <w:p w14:paraId="64DDAA7A" w14:textId="77777777" w:rsidR="005203D4" w:rsidRPr="00650C36" w:rsidRDefault="005203D4" w:rsidP="005203D4">
      <w:pPr>
        <w:pStyle w:val="a3"/>
        <w:ind w:firstLine="709"/>
        <w:jc w:val="both"/>
        <w:rPr>
          <w:rFonts w:eastAsia="Times New Roman"/>
          <w:sz w:val="20"/>
          <w:szCs w:val="20"/>
          <w:lang w:val="uk-UA"/>
        </w:rPr>
      </w:pPr>
      <w:r w:rsidRPr="00650C36">
        <w:rPr>
          <w:rFonts w:eastAsia="Times New Roman"/>
          <w:sz w:val="20"/>
          <w:szCs w:val="20"/>
          <w:lang w:val="uk-UA"/>
        </w:rPr>
        <w:t>15) одержувати копії процесуальних документів та письмові повідомлення;</w:t>
      </w:r>
    </w:p>
    <w:p w14:paraId="26E1EC41" w14:textId="77777777" w:rsidR="005203D4" w:rsidRPr="00650C36" w:rsidRDefault="005203D4" w:rsidP="005203D4">
      <w:pPr>
        <w:pStyle w:val="a3"/>
        <w:ind w:firstLine="709"/>
        <w:jc w:val="both"/>
        <w:rPr>
          <w:rFonts w:eastAsia="Times New Roman"/>
          <w:sz w:val="20"/>
          <w:szCs w:val="20"/>
          <w:lang w:val="uk-UA"/>
        </w:rPr>
      </w:pPr>
      <w:r w:rsidRPr="00650C36">
        <w:rPr>
          <w:rFonts w:eastAsia="Times New Roman"/>
          <w:sz w:val="20"/>
          <w:szCs w:val="20"/>
          <w:lang w:val="uk-UA"/>
        </w:rPr>
        <w:t>16) оскаржувати рішення, дії та бездіяльність слідчого, прокурора, слідчого судді в порядку, передбаченому цим Кодексом;</w:t>
      </w:r>
    </w:p>
    <w:p w14:paraId="44313C99" w14:textId="77777777" w:rsidR="005203D4" w:rsidRPr="00650C36" w:rsidRDefault="005203D4" w:rsidP="005203D4">
      <w:pPr>
        <w:pStyle w:val="a3"/>
        <w:ind w:firstLine="709"/>
        <w:jc w:val="both"/>
        <w:rPr>
          <w:rFonts w:eastAsia="Times New Roman"/>
          <w:sz w:val="20"/>
          <w:szCs w:val="20"/>
          <w:lang w:val="uk-UA"/>
        </w:rPr>
      </w:pPr>
      <w:r w:rsidRPr="00650C36">
        <w:rPr>
          <w:rFonts w:eastAsia="Times New Roman"/>
          <w:sz w:val="20"/>
          <w:szCs w:val="20"/>
          <w:lang w:val="uk-UA"/>
        </w:rPr>
        <w:lastRenderedPageBreak/>
        <w:t>17) вимагати відшкодування шкоди, завданої незаконними рішеннями, діями чи бездіяльністю органу, що здійснює оперативно-розшукову діяльність, досудове розслідування, прокуратури або суду, в порядку, визначеному законом, а також відновлення репутації, якщо підозра, обвинувачення не підтвердилися;</w:t>
      </w:r>
    </w:p>
    <w:p w14:paraId="2FEEA242" w14:textId="77777777" w:rsidR="005203D4" w:rsidRPr="00650C36" w:rsidRDefault="005203D4" w:rsidP="005203D4">
      <w:pPr>
        <w:pStyle w:val="a3"/>
        <w:ind w:firstLine="709"/>
        <w:jc w:val="both"/>
        <w:rPr>
          <w:rFonts w:eastAsia="Times New Roman"/>
          <w:sz w:val="20"/>
          <w:szCs w:val="20"/>
          <w:lang w:val="uk-UA"/>
        </w:rPr>
      </w:pPr>
      <w:r w:rsidRPr="00650C36">
        <w:rPr>
          <w:rFonts w:eastAsia="Times New Roman"/>
          <w:sz w:val="20"/>
          <w:szCs w:val="20"/>
          <w:lang w:val="uk-UA"/>
        </w:rPr>
        <w:t>18) користуватися рідною мовою, отримувати копії процесуальних документів рідною або іншою мовою, якою він володіє, та в разі необхідності користуватися послугами перекладача за рахунок держави.</w:t>
      </w:r>
    </w:p>
    <w:p w14:paraId="70D38E4C" w14:textId="77777777" w:rsidR="005203D4" w:rsidRPr="00650C36" w:rsidRDefault="005203D4" w:rsidP="005203D4">
      <w:pPr>
        <w:pStyle w:val="a3"/>
        <w:ind w:firstLine="709"/>
        <w:jc w:val="both"/>
        <w:rPr>
          <w:rFonts w:eastAsia="Times New Roman"/>
          <w:sz w:val="20"/>
          <w:szCs w:val="20"/>
          <w:lang w:val="uk-UA"/>
        </w:rPr>
      </w:pPr>
      <w:r w:rsidRPr="00650C36">
        <w:rPr>
          <w:rFonts w:eastAsia="Times New Roman"/>
          <w:sz w:val="20"/>
          <w:szCs w:val="20"/>
          <w:lang w:val="uk-UA"/>
        </w:rPr>
        <w:t>5. Підозрюваний, обвинувачений мають також інші процесуальні права, передбачені цим Кодексом.</w:t>
      </w:r>
    </w:p>
    <w:p w14:paraId="7F06EF05" w14:textId="77777777" w:rsidR="005203D4" w:rsidRPr="00650C36" w:rsidRDefault="005203D4" w:rsidP="005203D4">
      <w:pPr>
        <w:pStyle w:val="a3"/>
        <w:ind w:firstLine="709"/>
        <w:jc w:val="both"/>
        <w:rPr>
          <w:rFonts w:eastAsia="Times New Roman"/>
          <w:sz w:val="20"/>
          <w:szCs w:val="20"/>
          <w:lang w:val="uk-UA"/>
        </w:rPr>
      </w:pPr>
      <w:r w:rsidRPr="00650C36">
        <w:rPr>
          <w:rFonts w:eastAsia="Times New Roman"/>
          <w:sz w:val="20"/>
          <w:szCs w:val="20"/>
          <w:lang w:val="uk-UA"/>
        </w:rPr>
        <w:t>6. Підозрюваний, обвинувачений, який є іноземцем і тримається під вартою, має право на зустріч з представником дипломатичної чи консульської установи своєї держави, яку йому зобов’язана забезпечити адміністрація місця ув’язнення.</w:t>
      </w:r>
    </w:p>
    <w:p w14:paraId="480C84EF" w14:textId="77777777" w:rsidR="005203D4" w:rsidRPr="00650C36" w:rsidRDefault="005203D4" w:rsidP="005203D4">
      <w:pPr>
        <w:pStyle w:val="a3"/>
        <w:ind w:firstLine="709"/>
        <w:jc w:val="both"/>
        <w:rPr>
          <w:rFonts w:eastAsia="Times New Roman"/>
          <w:sz w:val="20"/>
          <w:szCs w:val="20"/>
          <w:lang w:val="uk-UA"/>
        </w:rPr>
      </w:pPr>
      <w:r w:rsidRPr="00650C36">
        <w:rPr>
          <w:rFonts w:eastAsia="Times New Roman"/>
          <w:sz w:val="20"/>
          <w:szCs w:val="20"/>
          <w:lang w:val="uk-UA"/>
        </w:rPr>
        <w:t>7. Підозрюваний, обвинувачений зобов’язаний:</w:t>
      </w:r>
    </w:p>
    <w:p w14:paraId="235490E1" w14:textId="77777777" w:rsidR="005203D4" w:rsidRPr="00650C36" w:rsidRDefault="005203D4" w:rsidP="005203D4">
      <w:pPr>
        <w:pStyle w:val="a3"/>
        <w:ind w:firstLine="709"/>
        <w:jc w:val="both"/>
        <w:rPr>
          <w:rFonts w:eastAsia="Times New Roman"/>
          <w:sz w:val="20"/>
          <w:szCs w:val="20"/>
          <w:lang w:val="uk-UA"/>
        </w:rPr>
      </w:pPr>
      <w:r w:rsidRPr="00650C36">
        <w:rPr>
          <w:rFonts w:eastAsia="Times New Roman"/>
          <w:sz w:val="20"/>
          <w:szCs w:val="20"/>
          <w:lang w:val="uk-UA"/>
        </w:rPr>
        <w:t>1) прибути за викликом до слідчого, прокурора, слідчого судді, суду, а в разі неможливості прибути за викликом у призначений строк - заздалегідь повідомити про це зазначених осіб;</w:t>
      </w:r>
    </w:p>
    <w:p w14:paraId="7E46C939" w14:textId="77777777" w:rsidR="005203D4" w:rsidRPr="00650C36" w:rsidRDefault="005203D4" w:rsidP="005203D4">
      <w:pPr>
        <w:pStyle w:val="a3"/>
        <w:ind w:firstLine="709"/>
        <w:jc w:val="both"/>
        <w:rPr>
          <w:rFonts w:eastAsia="Times New Roman"/>
          <w:sz w:val="20"/>
          <w:szCs w:val="20"/>
          <w:lang w:val="uk-UA"/>
        </w:rPr>
      </w:pPr>
      <w:r w:rsidRPr="00650C36">
        <w:rPr>
          <w:rFonts w:eastAsia="Times New Roman"/>
          <w:sz w:val="20"/>
          <w:szCs w:val="20"/>
          <w:lang w:val="uk-UA"/>
        </w:rPr>
        <w:t>2) виконувати обов’язки, покладені на нього рішенням про застосування заходів забезпечення кримінального провадження;</w:t>
      </w:r>
    </w:p>
    <w:p w14:paraId="7CA28677" w14:textId="77777777" w:rsidR="005203D4" w:rsidRPr="00650C36" w:rsidRDefault="005203D4" w:rsidP="005203D4">
      <w:pPr>
        <w:pStyle w:val="a3"/>
        <w:ind w:firstLine="709"/>
        <w:jc w:val="both"/>
        <w:rPr>
          <w:rFonts w:eastAsia="Times New Roman"/>
          <w:sz w:val="20"/>
          <w:szCs w:val="20"/>
          <w:lang w:val="uk-UA"/>
        </w:rPr>
      </w:pPr>
      <w:r w:rsidRPr="00650C36">
        <w:rPr>
          <w:rFonts w:eastAsia="Times New Roman"/>
          <w:sz w:val="20"/>
          <w:szCs w:val="20"/>
          <w:lang w:val="uk-UA"/>
        </w:rPr>
        <w:t>3) підкорятися законним вимогам та розпорядженням слідчого, прокурора, слідчого судді, суду;</w:t>
      </w:r>
    </w:p>
    <w:p w14:paraId="020D7FB1" w14:textId="77777777" w:rsidR="005203D4" w:rsidRPr="00650C36" w:rsidRDefault="005203D4" w:rsidP="005203D4">
      <w:pPr>
        <w:pStyle w:val="a3"/>
        <w:ind w:firstLine="709"/>
        <w:jc w:val="both"/>
        <w:rPr>
          <w:rFonts w:eastAsia="Times New Roman"/>
          <w:sz w:val="20"/>
          <w:szCs w:val="20"/>
          <w:lang w:val="uk-UA"/>
        </w:rPr>
      </w:pPr>
      <w:r w:rsidRPr="00650C36">
        <w:rPr>
          <w:rFonts w:eastAsia="Times New Roman"/>
          <w:sz w:val="20"/>
          <w:szCs w:val="20"/>
          <w:lang w:val="uk-UA"/>
        </w:rPr>
        <w:t xml:space="preserve">4) надавати достовірну інформацію представнику персоналу органу </w:t>
      </w:r>
      <w:proofErr w:type="spellStart"/>
      <w:r w:rsidRPr="00650C36">
        <w:rPr>
          <w:rFonts w:eastAsia="Times New Roman"/>
          <w:sz w:val="20"/>
          <w:szCs w:val="20"/>
          <w:lang w:val="uk-UA"/>
        </w:rPr>
        <w:t>пробації</w:t>
      </w:r>
      <w:proofErr w:type="spellEnd"/>
      <w:r w:rsidRPr="00650C36">
        <w:rPr>
          <w:rFonts w:eastAsia="Times New Roman"/>
          <w:sz w:val="20"/>
          <w:szCs w:val="20"/>
          <w:lang w:val="uk-UA"/>
        </w:rPr>
        <w:t>, необхідну для підготовки досудової доповіді.</w:t>
      </w:r>
    </w:p>
    <w:p w14:paraId="5AE85189" w14:textId="77777777" w:rsidR="005203D4" w:rsidRPr="00650C36" w:rsidRDefault="005203D4" w:rsidP="005203D4">
      <w:pPr>
        <w:pStyle w:val="a3"/>
        <w:ind w:firstLine="709"/>
        <w:jc w:val="both"/>
        <w:rPr>
          <w:rFonts w:eastAsia="Times New Roman"/>
          <w:sz w:val="20"/>
          <w:szCs w:val="20"/>
          <w:lang w:val="uk-UA"/>
        </w:rPr>
      </w:pPr>
      <w:r w:rsidRPr="00650C36">
        <w:rPr>
          <w:rFonts w:eastAsia="Times New Roman"/>
          <w:sz w:val="20"/>
          <w:szCs w:val="20"/>
          <w:lang w:val="uk-UA"/>
        </w:rPr>
        <w:t>8. Підозрюваному, обвинуваченому вручається пам’ятка про його процесуальні права та обов’язки одночасно з їх повідомленням особою, яка здійснює таке повідомлення.</w:t>
      </w:r>
    </w:p>
    <w:p w14:paraId="1D8CE35E" w14:textId="77777777" w:rsidR="005203D4" w:rsidRPr="00650C36" w:rsidRDefault="005203D4" w:rsidP="005203D4">
      <w:pPr>
        <w:pStyle w:val="a3"/>
        <w:ind w:firstLine="709"/>
        <w:jc w:val="both"/>
        <w:rPr>
          <w:rFonts w:eastAsia="Times New Roman"/>
          <w:sz w:val="20"/>
          <w:szCs w:val="20"/>
          <w:lang w:val="uk-UA"/>
        </w:rPr>
      </w:pPr>
    </w:p>
    <w:p w14:paraId="40FB5B86" w14:textId="77777777" w:rsidR="005203D4" w:rsidRPr="00650C36" w:rsidRDefault="005203D4" w:rsidP="005203D4">
      <w:pPr>
        <w:pStyle w:val="a3"/>
        <w:ind w:firstLine="709"/>
        <w:jc w:val="center"/>
        <w:rPr>
          <w:rFonts w:eastAsia="Times New Roman"/>
          <w:b/>
          <w:bCs/>
          <w:sz w:val="20"/>
          <w:szCs w:val="20"/>
        </w:rPr>
      </w:pPr>
      <w:proofErr w:type="spellStart"/>
      <w:r w:rsidRPr="00650C36">
        <w:rPr>
          <w:rFonts w:eastAsia="Times New Roman"/>
          <w:b/>
          <w:bCs/>
          <w:sz w:val="20"/>
          <w:szCs w:val="20"/>
        </w:rPr>
        <w:t>Стаття</w:t>
      </w:r>
      <w:proofErr w:type="spellEnd"/>
      <w:r w:rsidRPr="00650C36">
        <w:rPr>
          <w:rFonts w:eastAsia="Times New Roman"/>
          <w:b/>
          <w:bCs/>
          <w:sz w:val="20"/>
          <w:szCs w:val="20"/>
        </w:rPr>
        <w:t xml:space="preserve"> 285. </w:t>
      </w:r>
      <w:proofErr w:type="spellStart"/>
      <w:r w:rsidRPr="00650C36">
        <w:rPr>
          <w:rFonts w:eastAsia="Times New Roman"/>
          <w:b/>
          <w:bCs/>
          <w:sz w:val="20"/>
          <w:szCs w:val="20"/>
        </w:rPr>
        <w:t>Загальні</w:t>
      </w:r>
      <w:proofErr w:type="spellEnd"/>
      <w:r w:rsidRPr="00650C36">
        <w:rPr>
          <w:rFonts w:eastAsia="Times New Roman"/>
          <w:b/>
          <w:bCs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b/>
          <w:bCs/>
          <w:sz w:val="20"/>
          <w:szCs w:val="20"/>
        </w:rPr>
        <w:t>положення</w:t>
      </w:r>
      <w:proofErr w:type="spellEnd"/>
      <w:r w:rsidRPr="00650C36">
        <w:rPr>
          <w:rFonts w:eastAsia="Times New Roman"/>
          <w:b/>
          <w:bCs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b/>
          <w:bCs/>
          <w:sz w:val="20"/>
          <w:szCs w:val="20"/>
        </w:rPr>
        <w:t>кримінального</w:t>
      </w:r>
      <w:proofErr w:type="spellEnd"/>
      <w:r w:rsidRPr="00650C36">
        <w:rPr>
          <w:rFonts w:eastAsia="Times New Roman"/>
          <w:b/>
          <w:bCs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b/>
          <w:bCs/>
          <w:sz w:val="20"/>
          <w:szCs w:val="20"/>
        </w:rPr>
        <w:t>провадження</w:t>
      </w:r>
      <w:proofErr w:type="spellEnd"/>
      <w:r w:rsidRPr="00650C36">
        <w:rPr>
          <w:rFonts w:eastAsia="Times New Roman"/>
          <w:b/>
          <w:bCs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b/>
          <w:bCs/>
          <w:sz w:val="20"/>
          <w:szCs w:val="20"/>
        </w:rPr>
        <w:t>під</w:t>
      </w:r>
      <w:proofErr w:type="spellEnd"/>
      <w:r w:rsidRPr="00650C36">
        <w:rPr>
          <w:rFonts w:eastAsia="Times New Roman"/>
          <w:b/>
          <w:bCs/>
          <w:sz w:val="20"/>
          <w:szCs w:val="20"/>
        </w:rPr>
        <w:t xml:space="preserve"> час </w:t>
      </w:r>
      <w:proofErr w:type="spellStart"/>
      <w:r w:rsidRPr="00650C36">
        <w:rPr>
          <w:rFonts w:eastAsia="Times New Roman"/>
          <w:b/>
          <w:bCs/>
          <w:sz w:val="20"/>
          <w:szCs w:val="20"/>
        </w:rPr>
        <w:t>звільнення</w:t>
      </w:r>
      <w:proofErr w:type="spellEnd"/>
      <w:r w:rsidRPr="00650C36">
        <w:rPr>
          <w:rFonts w:eastAsia="Times New Roman"/>
          <w:b/>
          <w:bCs/>
          <w:sz w:val="20"/>
          <w:szCs w:val="20"/>
        </w:rPr>
        <w:t xml:space="preserve"> особи </w:t>
      </w:r>
      <w:proofErr w:type="spellStart"/>
      <w:r w:rsidRPr="00650C36">
        <w:rPr>
          <w:rFonts w:eastAsia="Times New Roman"/>
          <w:b/>
          <w:bCs/>
          <w:sz w:val="20"/>
          <w:szCs w:val="20"/>
        </w:rPr>
        <w:t>від</w:t>
      </w:r>
      <w:proofErr w:type="spellEnd"/>
      <w:r w:rsidRPr="00650C36">
        <w:rPr>
          <w:rFonts w:eastAsia="Times New Roman"/>
          <w:b/>
          <w:bCs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b/>
          <w:bCs/>
          <w:sz w:val="20"/>
          <w:szCs w:val="20"/>
        </w:rPr>
        <w:t>кримінальної</w:t>
      </w:r>
      <w:proofErr w:type="spellEnd"/>
      <w:r w:rsidRPr="00650C36">
        <w:rPr>
          <w:rFonts w:eastAsia="Times New Roman"/>
          <w:b/>
          <w:bCs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b/>
          <w:bCs/>
          <w:sz w:val="20"/>
          <w:szCs w:val="20"/>
        </w:rPr>
        <w:t>відповідальності</w:t>
      </w:r>
      <w:proofErr w:type="spellEnd"/>
    </w:p>
    <w:p w14:paraId="05F2FD5F" w14:textId="77777777" w:rsidR="005203D4" w:rsidRPr="00650C36" w:rsidRDefault="005203D4" w:rsidP="005203D4">
      <w:pPr>
        <w:pStyle w:val="a3"/>
        <w:ind w:firstLine="709"/>
        <w:jc w:val="both"/>
        <w:rPr>
          <w:rFonts w:eastAsia="Times New Roman"/>
          <w:sz w:val="20"/>
          <w:szCs w:val="20"/>
        </w:rPr>
      </w:pPr>
      <w:r w:rsidRPr="00650C36">
        <w:rPr>
          <w:rFonts w:eastAsia="Times New Roman"/>
          <w:sz w:val="20"/>
          <w:szCs w:val="20"/>
        </w:rPr>
        <w:t xml:space="preserve">1. Особа </w:t>
      </w:r>
      <w:proofErr w:type="spellStart"/>
      <w:r w:rsidRPr="00650C36">
        <w:rPr>
          <w:rFonts w:eastAsia="Times New Roman"/>
          <w:sz w:val="20"/>
          <w:szCs w:val="20"/>
        </w:rPr>
        <w:t>звільняється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від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кримінальної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відповідальності</w:t>
      </w:r>
      <w:proofErr w:type="spellEnd"/>
      <w:r w:rsidRPr="00650C36">
        <w:rPr>
          <w:rFonts w:eastAsia="Times New Roman"/>
          <w:sz w:val="20"/>
          <w:szCs w:val="20"/>
        </w:rPr>
        <w:t xml:space="preserve"> у </w:t>
      </w:r>
      <w:proofErr w:type="spellStart"/>
      <w:r w:rsidRPr="00650C36">
        <w:rPr>
          <w:rFonts w:eastAsia="Times New Roman"/>
          <w:sz w:val="20"/>
          <w:szCs w:val="20"/>
        </w:rPr>
        <w:t>випадках</w:t>
      </w:r>
      <w:proofErr w:type="spellEnd"/>
      <w:r w:rsidRPr="00650C36">
        <w:rPr>
          <w:rFonts w:eastAsia="Times New Roman"/>
          <w:sz w:val="20"/>
          <w:szCs w:val="20"/>
        </w:rPr>
        <w:t xml:space="preserve">, </w:t>
      </w:r>
      <w:proofErr w:type="spellStart"/>
      <w:r w:rsidRPr="00650C36">
        <w:rPr>
          <w:rFonts w:eastAsia="Times New Roman"/>
          <w:sz w:val="20"/>
          <w:szCs w:val="20"/>
        </w:rPr>
        <w:t>передбачених</w:t>
      </w:r>
      <w:proofErr w:type="spellEnd"/>
      <w:r w:rsidRPr="00650C36">
        <w:rPr>
          <w:rFonts w:eastAsia="Times New Roman"/>
          <w:sz w:val="20"/>
          <w:szCs w:val="20"/>
        </w:rPr>
        <w:t xml:space="preserve"> законом </w:t>
      </w:r>
      <w:proofErr w:type="spellStart"/>
      <w:r w:rsidRPr="00650C36">
        <w:rPr>
          <w:rFonts w:eastAsia="Times New Roman"/>
          <w:sz w:val="20"/>
          <w:szCs w:val="20"/>
        </w:rPr>
        <w:t>України</w:t>
      </w:r>
      <w:proofErr w:type="spellEnd"/>
      <w:r w:rsidRPr="00650C36">
        <w:rPr>
          <w:rFonts w:eastAsia="Times New Roman"/>
          <w:sz w:val="20"/>
          <w:szCs w:val="20"/>
        </w:rPr>
        <w:t xml:space="preserve"> про </w:t>
      </w:r>
      <w:proofErr w:type="spellStart"/>
      <w:r w:rsidRPr="00650C36">
        <w:rPr>
          <w:rFonts w:eastAsia="Times New Roman"/>
          <w:sz w:val="20"/>
          <w:szCs w:val="20"/>
        </w:rPr>
        <w:t>кримінальну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відповідальність</w:t>
      </w:r>
      <w:proofErr w:type="spellEnd"/>
      <w:r w:rsidRPr="00650C36">
        <w:rPr>
          <w:rFonts w:eastAsia="Times New Roman"/>
          <w:sz w:val="20"/>
          <w:szCs w:val="20"/>
        </w:rPr>
        <w:t>.</w:t>
      </w:r>
    </w:p>
    <w:p w14:paraId="55EEE93F" w14:textId="77777777" w:rsidR="005203D4" w:rsidRPr="00650C36" w:rsidRDefault="005203D4" w:rsidP="005203D4">
      <w:pPr>
        <w:pStyle w:val="a3"/>
        <w:ind w:firstLine="709"/>
        <w:jc w:val="both"/>
        <w:rPr>
          <w:rFonts w:eastAsia="Times New Roman"/>
          <w:sz w:val="20"/>
          <w:szCs w:val="20"/>
        </w:rPr>
      </w:pPr>
      <w:r w:rsidRPr="00650C36">
        <w:rPr>
          <w:rFonts w:eastAsia="Times New Roman"/>
          <w:sz w:val="20"/>
          <w:szCs w:val="20"/>
        </w:rPr>
        <w:t xml:space="preserve">2. </w:t>
      </w:r>
      <w:proofErr w:type="spellStart"/>
      <w:r w:rsidRPr="00650C36">
        <w:rPr>
          <w:rFonts w:eastAsia="Times New Roman"/>
          <w:sz w:val="20"/>
          <w:szCs w:val="20"/>
        </w:rPr>
        <w:t>Особі</w:t>
      </w:r>
      <w:proofErr w:type="spellEnd"/>
      <w:r w:rsidRPr="00650C36">
        <w:rPr>
          <w:rFonts w:eastAsia="Times New Roman"/>
          <w:sz w:val="20"/>
          <w:szCs w:val="20"/>
        </w:rPr>
        <w:t xml:space="preserve">, яка </w:t>
      </w:r>
      <w:proofErr w:type="spellStart"/>
      <w:r w:rsidRPr="00650C36">
        <w:rPr>
          <w:rFonts w:eastAsia="Times New Roman"/>
          <w:sz w:val="20"/>
          <w:szCs w:val="20"/>
        </w:rPr>
        <w:t>підозрюється</w:t>
      </w:r>
      <w:proofErr w:type="spellEnd"/>
      <w:r w:rsidRPr="00650C36">
        <w:rPr>
          <w:rFonts w:eastAsia="Times New Roman"/>
          <w:sz w:val="20"/>
          <w:szCs w:val="20"/>
        </w:rPr>
        <w:t xml:space="preserve">, </w:t>
      </w:r>
      <w:proofErr w:type="spellStart"/>
      <w:r w:rsidRPr="00650C36">
        <w:rPr>
          <w:rFonts w:eastAsia="Times New Roman"/>
          <w:sz w:val="20"/>
          <w:szCs w:val="20"/>
        </w:rPr>
        <w:t>обвинувачується</w:t>
      </w:r>
      <w:proofErr w:type="spellEnd"/>
      <w:r w:rsidRPr="00650C36">
        <w:rPr>
          <w:rFonts w:eastAsia="Times New Roman"/>
          <w:sz w:val="20"/>
          <w:szCs w:val="20"/>
        </w:rPr>
        <w:t xml:space="preserve"> у </w:t>
      </w:r>
      <w:proofErr w:type="spellStart"/>
      <w:r w:rsidRPr="00650C36">
        <w:rPr>
          <w:rFonts w:eastAsia="Times New Roman"/>
          <w:sz w:val="20"/>
          <w:szCs w:val="20"/>
        </w:rPr>
        <w:t>вчиненні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кримінального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правопорушення</w:t>
      </w:r>
      <w:proofErr w:type="spellEnd"/>
      <w:r w:rsidRPr="00650C36">
        <w:rPr>
          <w:rFonts w:eastAsia="Times New Roman"/>
          <w:sz w:val="20"/>
          <w:szCs w:val="20"/>
        </w:rPr>
        <w:t xml:space="preserve"> та </w:t>
      </w:r>
      <w:proofErr w:type="spellStart"/>
      <w:r w:rsidRPr="00650C36">
        <w:rPr>
          <w:rFonts w:eastAsia="Times New Roman"/>
          <w:sz w:val="20"/>
          <w:szCs w:val="20"/>
        </w:rPr>
        <w:t>щодо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якої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передбачена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можливість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звільнення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від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кримінальної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відповідальності</w:t>
      </w:r>
      <w:proofErr w:type="spellEnd"/>
      <w:r w:rsidRPr="00650C36">
        <w:rPr>
          <w:rFonts w:eastAsia="Times New Roman"/>
          <w:sz w:val="20"/>
          <w:szCs w:val="20"/>
        </w:rPr>
        <w:t xml:space="preserve"> у </w:t>
      </w:r>
      <w:proofErr w:type="spellStart"/>
      <w:r w:rsidRPr="00650C36">
        <w:rPr>
          <w:rFonts w:eastAsia="Times New Roman"/>
          <w:sz w:val="20"/>
          <w:szCs w:val="20"/>
        </w:rPr>
        <w:t>разі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здійснення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передбачених</w:t>
      </w:r>
      <w:proofErr w:type="spellEnd"/>
      <w:r w:rsidRPr="00650C36">
        <w:rPr>
          <w:rFonts w:eastAsia="Times New Roman"/>
          <w:sz w:val="20"/>
          <w:szCs w:val="20"/>
        </w:rPr>
        <w:t xml:space="preserve"> законом </w:t>
      </w:r>
      <w:proofErr w:type="spellStart"/>
      <w:r w:rsidRPr="00650C36">
        <w:rPr>
          <w:rFonts w:eastAsia="Times New Roman"/>
          <w:sz w:val="20"/>
          <w:szCs w:val="20"/>
        </w:rPr>
        <w:t>України</w:t>
      </w:r>
      <w:proofErr w:type="spellEnd"/>
      <w:r w:rsidRPr="00650C36">
        <w:rPr>
          <w:rFonts w:eastAsia="Times New Roman"/>
          <w:sz w:val="20"/>
          <w:szCs w:val="20"/>
        </w:rPr>
        <w:t xml:space="preserve"> про </w:t>
      </w:r>
      <w:proofErr w:type="spellStart"/>
      <w:r w:rsidRPr="00650C36">
        <w:rPr>
          <w:rFonts w:eastAsia="Times New Roman"/>
          <w:sz w:val="20"/>
          <w:szCs w:val="20"/>
        </w:rPr>
        <w:t>кримінальну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відповідальність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дій</w:t>
      </w:r>
      <w:proofErr w:type="spellEnd"/>
      <w:r w:rsidRPr="00650C36">
        <w:rPr>
          <w:rFonts w:eastAsia="Times New Roman"/>
          <w:sz w:val="20"/>
          <w:szCs w:val="20"/>
        </w:rPr>
        <w:t xml:space="preserve">, </w:t>
      </w:r>
      <w:proofErr w:type="spellStart"/>
      <w:r w:rsidRPr="00650C36">
        <w:rPr>
          <w:rFonts w:eastAsia="Times New Roman"/>
          <w:sz w:val="20"/>
          <w:szCs w:val="20"/>
        </w:rPr>
        <w:t>роз’яснюється</w:t>
      </w:r>
      <w:proofErr w:type="spellEnd"/>
      <w:r w:rsidRPr="00650C36">
        <w:rPr>
          <w:rFonts w:eastAsia="Times New Roman"/>
          <w:sz w:val="20"/>
          <w:szCs w:val="20"/>
        </w:rPr>
        <w:t xml:space="preserve"> право на </w:t>
      </w:r>
      <w:proofErr w:type="spellStart"/>
      <w:r w:rsidRPr="00650C36">
        <w:rPr>
          <w:rFonts w:eastAsia="Times New Roman"/>
          <w:sz w:val="20"/>
          <w:szCs w:val="20"/>
        </w:rPr>
        <w:t>таке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звільнення</w:t>
      </w:r>
      <w:proofErr w:type="spellEnd"/>
      <w:r w:rsidRPr="00650C36">
        <w:rPr>
          <w:rFonts w:eastAsia="Times New Roman"/>
          <w:sz w:val="20"/>
          <w:szCs w:val="20"/>
        </w:rPr>
        <w:t>.</w:t>
      </w:r>
    </w:p>
    <w:p w14:paraId="4976F785" w14:textId="77777777" w:rsidR="005203D4" w:rsidRPr="00650C36" w:rsidRDefault="005203D4" w:rsidP="005203D4">
      <w:pPr>
        <w:pStyle w:val="a3"/>
        <w:ind w:firstLine="709"/>
        <w:jc w:val="both"/>
        <w:rPr>
          <w:rFonts w:eastAsia="Times New Roman"/>
          <w:sz w:val="20"/>
          <w:szCs w:val="20"/>
        </w:rPr>
      </w:pPr>
      <w:r w:rsidRPr="00650C36">
        <w:rPr>
          <w:rFonts w:eastAsia="Times New Roman"/>
          <w:sz w:val="20"/>
          <w:szCs w:val="20"/>
        </w:rPr>
        <w:t xml:space="preserve">3. </w:t>
      </w:r>
      <w:proofErr w:type="spellStart"/>
      <w:r w:rsidRPr="00650C36">
        <w:rPr>
          <w:rFonts w:eastAsia="Times New Roman"/>
          <w:sz w:val="20"/>
          <w:szCs w:val="20"/>
        </w:rPr>
        <w:t>Підозрюваному</w:t>
      </w:r>
      <w:proofErr w:type="spellEnd"/>
      <w:r w:rsidRPr="00650C36">
        <w:rPr>
          <w:rFonts w:eastAsia="Times New Roman"/>
          <w:sz w:val="20"/>
          <w:szCs w:val="20"/>
        </w:rPr>
        <w:t xml:space="preserve">, </w:t>
      </w:r>
      <w:proofErr w:type="spellStart"/>
      <w:r w:rsidRPr="00650C36">
        <w:rPr>
          <w:rFonts w:eastAsia="Times New Roman"/>
          <w:sz w:val="20"/>
          <w:szCs w:val="20"/>
        </w:rPr>
        <w:t>обвинуваченому</w:t>
      </w:r>
      <w:proofErr w:type="spellEnd"/>
      <w:r w:rsidRPr="00650C36">
        <w:rPr>
          <w:rFonts w:eastAsia="Times New Roman"/>
          <w:sz w:val="20"/>
          <w:szCs w:val="20"/>
        </w:rPr>
        <w:t xml:space="preserve">, </w:t>
      </w:r>
      <w:proofErr w:type="spellStart"/>
      <w:r w:rsidRPr="00650C36">
        <w:rPr>
          <w:rFonts w:eastAsia="Times New Roman"/>
          <w:sz w:val="20"/>
          <w:szCs w:val="20"/>
        </w:rPr>
        <w:t>який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може</w:t>
      </w:r>
      <w:proofErr w:type="spellEnd"/>
      <w:r w:rsidRPr="00650C36">
        <w:rPr>
          <w:rFonts w:eastAsia="Times New Roman"/>
          <w:sz w:val="20"/>
          <w:szCs w:val="20"/>
        </w:rPr>
        <w:t xml:space="preserve"> бути </w:t>
      </w:r>
      <w:proofErr w:type="spellStart"/>
      <w:r w:rsidRPr="00650C36">
        <w:rPr>
          <w:rFonts w:eastAsia="Times New Roman"/>
          <w:sz w:val="20"/>
          <w:szCs w:val="20"/>
        </w:rPr>
        <w:t>звільнений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від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кримінальної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відповідальності</w:t>
      </w:r>
      <w:proofErr w:type="spellEnd"/>
      <w:r w:rsidRPr="00650C36">
        <w:rPr>
          <w:rFonts w:eastAsia="Times New Roman"/>
          <w:sz w:val="20"/>
          <w:szCs w:val="20"/>
        </w:rPr>
        <w:t xml:space="preserve">, повинно бути </w:t>
      </w:r>
      <w:proofErr w:type="spellStart"/>
      <w:r w:rsidRPr="00650C36">
        <w:rPr>
          <w:rFonts w:eastAsia="Times New Roman"/>
          <w:sz w:val="20"/>
          <w:szCs w:val="20"/>
        </w:rPr>
        <w:t>роз’яснено</w:t>
      </w:r>
      <w:proofErr w:type="spellEnd"/>
      <w:r w:rsidRPr="00650C36">
        <w:rPr>
          <w:rFonts w:eastAsia="Times New Roman"/>
          <w:sz w:val="20"/>
          <w:szCs w:val="20"/>
        </w:rPr>
        <w:t xml:space="preserve"> суть </w:t>
      </w:r>
      <w:proofErr w:type="spellStart"/>
      <w:r w:rsidRPr="00650C36">
        <w:rPr>
          <w:rFonts w:eastAsia="Times New Roman"/>
          <w:sz w:val="20"/>
          <w:szCs w:val="20"/>
        </w:rPr>
        <w:t>підозри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чи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обвинувачення</w:t>
      </w:r>
      <w:proofErr w:type="spellEnd"/>
      <w:r w:rsidRPr="00650C36">
        <w:rPr>
          <w:rFonts w:eastAsia="Times New Roman"/>
          <w:sz w:val="20"/>
          <w:szCs w:val="20"/>
        </w:rPr>
        <w:t xml:space="preserve">, </w:t>
      </w:r>
      <w:proofErr w:type="spellStart"/>
      <w:r w:rsidRPr="00650C36">
        <w:rPr>
          <w:rFonts w:eastAsia="Times New Roman"/>
          <w:sz w:val="20"/>
          <w:szCs w:val="20"/>
        </w:rPr>
        <w:t>підставу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звільнення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від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кримінальної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відповідальності</w:t>
      </w:r>
      <w:proofErr w:type="spellEnd"/>
      <w:r w:rsidRPr="00650C36">
        <w:rPr>
          <w:rFonts w:eastAsia="Times New Roman"/>
          <w:sz w:val="20"/>
          <w:szCs w:val="20"/>
        </w:rPr>
        <w:t xml:space="preserve"> і право </w:t>
      </w:r>
      <w:proofErr w:type="spellStart"/>
      <w:r w:rsidRPr="00650C36">
        <w:rPr>
          <w:rFonts w:eastAsia="Times New Roman"/>
          <w:sz w:val="20"/>
          <w:szCs w:val="20"/>
        </w:rPr>
        <w:t>заперечувати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проти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закриття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кримінального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провадження</w:t>
      </w:r>
      <w:proofErr w:type="spellEnd"/>
      <w:r w:rsidRPr="00650C36">
        <w:rPr>
          <w:rFonts w:eastAsia="Times New Roman"/>
          <w:sz w:val="20"/>
          <w:szCs w:val="20"/>
        </w:rPr>
        <w:t xml:space="preserve"> з </w:t>
      </w:r>
      <w:proofErr w:type="spellStart"/>
      <w:r w:rsidRPr="00650C36">
        <w:rPr>
          <w:rFonts w:eastAsia="Times New Roman"/>
          <w:sz w:val="20"/>
          <w:szCs w:val="20"/>
        </w:rPr>
        <w:t>цієї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підстави</w:t>
      </w:r>
      <w:proofErr w:type="spellEnd"/>
      <w:r w:rsidRPr="00650C36">
        <w:rPr>
          <w:rFonts w:eastAsia="Times New Roman"/>
          <w:sz w:val="20"/>
          <w:szCs w:val="20"/>
        </w:rPr>
        <w:t xml:space="preserve">. У </w:t>
      </w:r>
      <w:proofErr w:type="spellStart"/>
      <w:r w:rsidRPr="00650C36">
        <w:rPr>
          <w:rFonts w:eastAsia="Times New Roman"/>
          <w:sz w:val="20"/>
          <w:szCs w:val="20"/>
        </w:rPr>
        <w:t>разі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якщо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підозрюваний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чи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обвинувачений</w:t>
      </w:r>
      <w:proofErr w:type="spellEnd"/>
      <w:r w:rsidRPr="00650C36">
        <w:rPr>
          <w:rFonts w:eastAsia="Times New Roman"/>
          <w:sz w:val="20"/>
          <w:szCs w:val="20"/>
        </w:rPr>
        <w:t xml:space="preserve">, </w:t>
      </w:r>
      <w:proofErr w:type="spellStart"/>
      <w:r w:rsidRPr="00650C36">
        <w:rPr>
          <w:rFonts w:eastAsia="Times New Roman"/>
          <w:sz w:val="20"/>
          <w:szCs w:val="20"/>
        </w:rPr>
        <w:t>щодо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якого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передбачене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звільнення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від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кримінальної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відповідальності</w:t>
      </w:r>
      <w:proofErr w:type="spellEnd"/>
      <w:r w:rsidRPr="00650C36">
        <w:rPr>
          <w:rFonts w:eastAsia="Times New Roman"/>
          <w:sz w:val="20"/>
          <w:szCs w:val="20"/>
        </w:rPr>
        <w:t xml:space="preserve">, </w:t>
      </w:r>
      <w:proofErr w:type="spellStart"/>
      <w:r w:rsidRPr="00650C36">
        <w:rPr>
          <w:rFonts w:eastAsia="Times New Roman"/>
          <w:sz w:val="20"/>
          <w:szCs w:val="20"/>
        </w:rPr>
        <w:t>заперечує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проти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цього</w:t>
      </w:r>
      <w:proofErr w:type="spellEnd"/>
      <w:r w:rsidRPr="00650C36">
        <w:rPr>
          <w:rFonts w:eastAsia="Times New Roman"/>
          <w:sz w:val="20"/>
          <w:szCs w:val="20"/>
        </w:rPr>
        <w:t xml:space="preserve">, </w:t>
      </w:r>
      <w:proofErr w:type="spellStart"/>
      <w:r w:rsidRPr="00650C36">
        <w:rPr>
          <w:rFonts w:eastAsia="Times New Roman"/>
          <w:sz w:val="20"/>
          <w:szCs w:val="20"/>
        </w:rPr>
        <w:t>досудове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розслідування</w:t>
      </w:r>
      <w:proofErr w:type="spellEnd"/>
      <w:r w:rsidRPr="00650C36">
        <w:rPr>
          <w:rFonts w:eastAsia="Times New Roman"/>
          <w:sz w:val="20"/>
          <w:szCs w:val="20"/>
        </w:rPr>
        <w:t xml:space="preserve"> та </w:t>
      </w:r>
      <w:proofErr w:type="spellStart"/>
      <w:r w:rsidRPr="00650C36">
        <w:rPr>
          <w:rFonts w:eastAsia="Times New Roman"/>
          <w:sz w:val="20"/>
          <w:szCs w:val="20"/>
        </w:rPr>
        <w:t>судове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провадження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проводяться</w:t>
      </w:r>
      <w:proofErr w:type="spellEnd"/>
      <w:r w:rsidRPr="00650C36">
        <w:rPr>
          <w:rFonts w:eastAsia="Times New Roman"/>
          <w:sz w:val="20"/>
          <w:szCs w:val="20"/>
        </w:rPr>
        <w:t xml:space="preserve"> в </w:t>
      </w:r>
      <w:proofErr w:type="spellStart"/>
      <w:r w:rsidRPr="00650C36">
        <w:rPr>
          <w:rFonts w:eastAsia="Times New Roman"/>
          <w:sz w:val="20"/>
          <w:szCs w:val="20"/>
        </w:rPr>
        <w:t>повному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обсязі</w:t>
      </w:r>
      <w:proofErr w:type="spellEnd"/>
      <w:r w:rsidRPr="00650C36">
        <w:rPr>
          <w:rFonts w:eastAsia="Times New Roman"/>
          <w:sz w:val="20"/>
          <w:szCs w:val="20"/>
        </w:rPr>
        <w:t xml:space="preserve"> в </w:t>
      </w:r>
      <w:proofErr w:type="spellStart"/>
      <w:r w:rsidRPr="00650C36">
        <w:rPr>
          <w:rFonts w:eastAsia="Times New Roman"/>
          <w:sz w:val="20"/>
          <w:szCs w:val="20"/>
        </w:rPr>
        <w:t>загальному</w:t>
      </w:r>
      <w:proofErr w:type="spellEnd"/>
      <w:r w:rsidRPr="00650C36">
        <w:rPr>
          <w:rFonts w:eastAsia="Times New Roman"/>
          <w:sz w:val="20"/>
          <w:szCs w:val="20"/>
        </w:rPr>
        <w:t xml:space="preserve"> порядку.</w:t>
      </w:r>
    </w:p>
    <w:p w14:paraId="740276CA" w14:textId="77777777" w:rsidR="005203D4" w:rsidRPr="00650C36" w:rsidRDefault="005203D4" w:rsidP="005203D4">
      <w:pPr>
        <w:pStyle w:val="a3"/>
        <w:ind w:firstLine="709"/>
        <w:jc w:val="both"/>
        <w:rPr>
          <w:rFonts w:eastAsia="Times New Roman"/>
          <w:sz w:val="20"/>
          <w:szCs w:val="20"/>
        </w:rPr>
      </w:pPr>
    </w:p>
    <w:p w14:paraId="1D941C8B" w14:textId="77777777" w:rsidR="005203D4" w:rsidRPr="00650C36" w:rsidRDefault="005203D4" w:rsidP="005203D4">
      <w:pPr>
        <w:pStyle w:val="a3"/>
        <w:ind w:firstLine="709"/>
        <w:jc w:val="center"/>
        <w:rPr>
          <w:rFonts w:eastAsia="Times New Roman"/>
          <w:b/>
          <w:bCs/>
          <w:sz w:val="20"/>
          <w:szCs w:val="20"/>
        </w:rPr>
      </w:pPr>
      <w:proofErr w:type="spellStart"/>
      <w:r w:rsidRPr="00650C36">
        <w:rPr>
          <w:rFonts w:eastAsia="Times New Roman"/>
          <w:b/>
          <w:bCs/>
          <w:sz w:val="20"/>
          <w:szCs w:val="20"/>
        </w:rPr>
        <w:t>Стаття</w:t>
      </w:r>
      <w:proofErr w:type="spellEnd"/>
      <w:r w:rsidRPr="00650C36">
        <w:rPr>
          <w:rFonts w:eastAsia="Times New Roman"/>
          <w:b/>
          <w:bCs/>
          <w:sz w:val="20"/>
          <w:szCs w:val="20"/>
        </w:rPr>
        <w:t xml:space="preserve"> 468. Угоди в </w:t>
      </w:r>
      <w:proofErr w:type="spellStart"/>
      <w:r w:rsidRPr="00650C36">
        <w:rPr>
          <w:rFonts w:eastAsia="Times New Roman"/>
          <w:b/>
          <w:bCs/>
          <w:sz w:val="20"/>
          <w:szCs w:val="20"/>
        </w:rPr>
        <w:t>кримінальному</w:t>
      </w:r>
      <w:proofErr w:type="spellEnd"/>
      <w:r w:rsidRPr="00650C36">
        <w:rPr>
          <w:rFonts w:eastAsia="Times New Roman"/>
          <w:b/>
          <w:bCs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b/>
          <w:bCs/>
          <w:sz w:val="20"/>
          <w:szCs w:val="20"/>
        </w:rPr>
        <w:t>провадженні</w:t>
      </w:r>
      <w:proofErr w:type="spellEnd"/>
    </w:p>
    <w:p w14:paraId="5617CF65" w14:textId="77777777" w:rsidR="005203D4" w:rsidRPr="00650C36" w:rsidRDefault="005203D4" w:rsidP="005203D4">
      <w:pPr>
        <w:pStyle w:val="a3"/>
        <w:ind w:firstLine="709"/>
        <w:jc w:val="both"/>
        <w:rPr>
          <w:rFonts w:eastAsia="Times New Roman"/>
          <w:sz w:val="20"/>
          <w:szCs w:val="20"/>
        </w:rPr>
      </w:pPr>
      <w:r w:rsidRPr="00650C36">
        <w:rPr>
          <w:rFonts w:eastAsia="Times New Roman"/>
          <w:sz w:val="20"/>
          <w:szCs w:val="20"/>
        </w:rPr>
        <w:t xml:space="preserve">1. У </w:t>
      </w:r>
      <w:proofErr w:type="spellStart"/>
      <w:r w:rsidRPr="00650C36">
        <w:rPr>
          <w:rFonts w:eastAsia="Times New Roman"/>
          <w:sz w:val="20"/>
          <w:szCs w:val="20"/>
        </w:rPr>
        <w:t>кримінальному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провадженні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можуть</w:t>
      </w:r>
      <w:proofErr w:type="spellEnd"/>
      <w:r w:rsidRPr="00650C36">
        <w:rPr>
          <w:rFonts w:eastAsia="Times New Roman"/>
          <w:sz w:val="20"/>
          <w:szCs w:val="20"/>
        </w:rPr>
        <w:t xml:space="preserve"> бути </w:t>
      </w:r>
      <w:proofErr w:type="spellStart"/>
      <w:r w:rsidRPr="00650C36">
        <w:rPr>
          <w:rFonts w:eastAsia="Times New Roman"/>
          <w:sz w:val="20"/>
          <w:szCs w:val="20"/>
        </w:rPr>
        <w:t>укладені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такі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види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угод</w:t>
      </w:r>
      <w:proofErr w:type="spellEnd"/>
      <w:r w:rsidRPr="00650C36">
        <w:rPr>
          <w:rFonts w:eastAsia="Times New Roman"/>
          <w:sz w:val="20"/>
          <w:szCs w:val="20"/>
        </w:rPr>
        <w:t>:</w:t>
      </w:r>
    </w:p>
    <w:p w14:paraId="6A7C39CB" w14:textId="77777777" w:rsidR="005203D4" w:rsidRPr="00650C36" w:rsidRDefault="005203D4" w:rsidP="005203D4">
      <w:pPr>
        <w:pStyle w:val="a3"/>
        <w:jc w:val="both"/>
        <w:rPr>
          <w:rFonts w:eastAsia="Times New Roman"/>
          <w:sz w:val="20"/>
          <w:szCs w:val="20"/>
        </w:rPr>
      </w:pPr>
      <w:r w:rsidRPr="00650C36">
        <w:rPr>
          <w:rFonts w:eastAsia="Times New Roman"/>
          <w:sz w:val="20"/>
          <w:szCs w:val="20"/>
        </w:rPr>
        <w:t xml:space="preserve">1) угода про </w:t>
      </w:r>
      <w:proofErr w:type="spellStart"/>
      <w:r w:rsidRPr="00650C36">
        <w:rPr>
          <w:rFonts w:eastAsia="Times New Roman"/>
          <w:sz w:val="20"/>
          <w:szCs w:val="20"/>
        </w:rPr>
        <w:t>примирення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між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потерпілим</w:t>
      </w:r>
      <w:proofErr w:type="spellEnd"/>
      <w:r w:rsidRPr="00650C36">
        <w:rPr>
          <w:rFonts w:eastAsia="Times New Roman"/>
          <w:sz w:val="20"/>
          <w:szCs w:val="20"/>
        </w:rPr>
        <w:t xml:space="preserve"> та </w:t>
      </w:r>
      <w:proofErr w:type="spellStart"/>
      <w:r w:rsidRPr="00650C36">
        <w:rPr>
          <w:rFonts w:eastAsia="Times New Roman"/>
          <w:sz w:val="20"/>
          <w:szCs w:val="20"/>
        </w:rPr>
        <w:t>підозрюваним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чи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обвинуваченим</w:t>
      </w:r>
      <w:proofErr w:type="spellEnd"/>
      <w:r w:rsidRPr="00650C36">
        <w:rPr>
          <w:rFonts w:eastAsia="Times New Roman"/>
          <w:sz w:val="20"/>
          <w:szCs w:val="20"/>
        </w:rPr>
        <w:t>;</w:t>
      </w:r>
    </w:p>
    <w:p w14:paraId="3AC2145C" w14:textId="77777777" w:rsidR="005203D4" w:rsidRPr="00650C36" w:rsidRDefault="005203D4" w:rsidP="005203D4">
      <w:pPr>
        <w:pStyle w:val="a3"/>
        <w:jc w:val="both"/>
        <w:rPr>
          <w:rFonts w:eastAsia="Times New Roman"/>
          <w:sz w:val="20"/>
          <w:szCs w:val="20"/>
        </w:rPr>
      </w:pPr>
      <w:r w:rsidRPr="00650C36">
        <w:rPr>
          <w:rFonts w:eastAsia="Times New Roman"/>
          <w:sz w:val="20"/>
          <w:szCs w:val="20"/>
        </w:rPr>
        <w:t xml:space="preserve">2) угода </w:t>
      </w:r>
      <w:proofErr w:type="spellStart"/>
      <w:r w:rsidRPr="00650C36">
        <w:rPr>
          <w:rFonts w:eastAsia="Times New Roman"/>
          <w:sz w:val="20"/>
          <w:szCs w:val="20"/>
        </w:rPr>
        <w:t>між</w:t>
      </w:r>
      <w:proofErr w:type="spellEnd"/>
      <w:r w:rsidRPr="00650C36">
        <w:rPr>
          <w:rFonts w:eastAsia="Times New Roman"/>
          <w:sz w:val="20"/>
          <w:szCs w:val="20"/>
        </w:rPr>
        <w:t xml:space="preserve"> прокурором та </w:t>
      </w:r>
      <w:proofErr w:type="spellStart"/>
      <w:r w:rsidRPr="00650C36">
        <w:rPr>
          <w:rFonts w:eastAsia="Times New Roman"/>
          <w:sz w:val="20"/>
          <w:szCs w:val="20"/>
        </w:rPr>
        <w:t>підозрюваним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чи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обвинуваченим</w:t>
      </w:r>
      <w:proofErr w:type="spellEnd"/>
      <w:r w:rsidRPr="00650C36">
        <w:rPr>
          <w:rFonts w:eastAsia="Times New Roman"/>
          <w:sz w:val="20"/>
          <w:szCs w:val="20"/>
        </w:rPr>
        <w:t xml:space="preserve"> про </w:t>
      </w:r>
      <w:proofErr w:type="spellStart"/>
      <w:r w:rsidRPr="00650C36">
        <w:rPr>
          <w:rFonts w:eastAsia="Times New Roman"/>
          <w:sz w:val="20"/>
          <w:szCs w:val="20"/>
        </w:rPr>
        <w:t>визнання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винуватості</w:t>
      </w:r>
      <w:proofErr w:type="spellEnd"/>
      <w:r w:rsidRPr="00650C36">
        <w:rPr>
          <w:rFonts w:eastAsia="Times New Roman"/>
          <w:sz w:val="20"/>
          <w:szCs w:val="20"/>
        </w:rPr>
        <w:t>.</w:t>
      </w:r>
    </w:p>
    <w:p w14:paraId="4293F1AD" w14:textId="77777777" w:rsidR="005203D4" w:rsidRPr="00650C36" w:rsidRDefault="005203D4" w:rsidP="005203D4">
      <w:pPr>
        <w:pStyle w:val="a3"/>
        <w:ind w:firstLine="709"/>
        <w:jc w:val="both"/>
        <w:rPr>
          <w:rFonts w:eastAsia="Times New Roman"/>
          <w:sz w:val="20"/>
          <w:szCs w:val="20"/>
        </w:rPr>
      </w:pPr>
    </w:p>
    <w:p w14:paraId="40AB5509" w14:textId="77777777" w:rsidR="005203D4" w:rsidRPr="00650C36" w:rsidRDefault="005203D4" w:rsidP="005203D4">
      <w:pPr>
        <w:pStyle w:val="a3"/>
        <w:ind w:firstLine="709"/>
        <w:jc w:val="center"/>
        <w:rPr>
          <w:rFonts w:eastAsia="Times New Roman"/>
          <w:b/>
          <w:bCs/>
          <w:sz w:val="20"/>
          <w:szCs w:val="20"/>
        </w:rPr>
      </w:pPr>
      <w:proofErr w:type="spellStart"/>
      <w:r w:rsidRPr="00650C36">
        <w:rPr>
          <w:rFonts w:eastAsia="Times New Roman"/>
          <w:b/>
          <w:bCs/>
          <w:sz w:val="20"/>
          <w:szCs w:val="20"/>
        </w:rPr>
        <w:t>Стаття</w:t>
      </w:r>
      <w:proofErr w:type="spellEnd"/>
      <w:r w:rsidRPr="00650C36">
        <w:rPr>
          <w:rFonts w:eastAsia="Times New Roman"/>
          <w:b/>
          <w:bCs/>
          <w:sz w:val="20"/>
          <w:szCs w:val="20"/>
        </w:rPr>
        <w:t xml:space="preserve"> 469. </w:t>
      </w:r>
      <w:proofErr w:type="spellStart"/>
      <w:r w:rsidRPr="00650C36">
        <w:rPr>
          <w:rFonts w:eastAsia="Times New Roman"/>
          <w:b/>
          <w:bCs/>
          <w:sz w:val="20"/>
          <w:szCs w:val="20"/>
        </w:rPr>
        <w:t>Ініціювання</w:t>
      </w:r>
      <w:proofErr w:type="spellEnd"/>
      <w:r w:rsidRPr="00650C36">
        <w:rPr>
          <w:rFonts w:eastAsia="Times New Roman"/>
          <w:b/>
          <w:bCs/>
          <w:sz w:val="20"/>
          <w:szCs w:val="20"/>
        </w:rPr>
        <w:t xml:space="preserve"> та </w:t>
      </w:r>
      <w:proofErr w:type="spellStart"/>
      <w:r w:rsidRPr="00650C36">
        <w:rPr>
          <w:rFonts w:eastAsia="Times New Roman"/>
          <w:b/>
          <w:bCs/>
          <w:sz w:val="20"/>
          <w:szCs w:val="20"/>
        </w:rPr>
        <w:t>укладення</w:t>
      </w:r>
      <w:proofErr w:type="spellEnd"/>
      <w:r w:rsidRPr="00650C36">
        <w:rPr>
          <w:rFonts w:eastAsia="Times New Roman"/>
          <w:b/>
          <w:bCs/>
          <w:sz w:val="20"/>
          <w:szCs w:val="20"/>
        </w:rPr>
        <w:t xml:space="preserve"> угоди</w:t>
      </w:r>
    </w:p>
    <w:p w14:paraId="07EA1649" w14:textId="77777777" w:rsidR="005203D4" w:rsidRPr="00650C36" w:rsidRDefault="005203D4" w:rsidP="005203D4">
      <w:pPr>
        <w:pStyle w:val="a3"/>
        <w:ind w:firstLine="709"/>
        <w:jc w:val="both"/>
        <w:rPr>
          <w:rFonts w:eastAsia="Times New Roman"/>
          <w:sz w:val="20"/>
          <w:szCs w:val="20"/>
        </w:rPr>
      </w:pPr>
      <w:r w:rsidRPr="00650C36">
        <w:rPr>
          <w:rFonts w:eastAsia="Times New Roman"/>
          <w:sz w:val="20"/>
          <w:szCs w:val="20"/>
        </w:rPr>
        <w:t xml:space="preserve">1. Угода про </w:t>
      </w:r>
      <w:proofErr w:type="spellStart"/>
      <w:r w:rsidRPr="00650C36">
        <w:rPr>
          <w:rFonts w:eastAsia="Times New Roman"/>
          <w:sz w:val="20"/>
          <w:szCs w:val="20"/>
        </w:rPr>
        <w:t>примирення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може</w:t>
      </w:r>
      <w:proofErr w:type="spellEnd"/>
      <w:r w:rsidRPr="00650C36">
        <w:rPr>
          <w:rFonts w:eastAsia="Times New Roman"/>
          <w:sz w:val="20"/>
          <w:szCs w:val="20"/>
        </w:rPr>
        <w:t xml:space="preserve"> бути </w:t>
      </w:r>
      <w:proofErr w:type="spellStart"/>
      <w:r w:rsidRPr="00650C36">
        <w:rPr>
          <w:rFonts w:eastAsia="Times New Roman"/>
          <w:sz w:val="20"/>
          <w:szCs w:val="20"/>
        </w:rPr>
        <w:t>укладена</w:t>
      </w:r>
      <w:proofErr w:type="spellEnd"/>
      <w:r w:rsidRPr="00650C36">
        <w:rPr>
          <w:rFonts w:eastAsia="Times New Roman"/>
          <w:sz w:val="20"/>
          <w:szCs w:val="20"/>
        </w:rPr>
        <w:t xml:space="preserve"> за </w:t>
      </w:r>
      <w:proofErr w:type="spellStart"/>
      <w:r w:rsidRPr="00650C36">
        <w:rPr>
          <w:rFonts w:eastAsia="Times New Roman"/>
          <w:sz w:val="20"/>
          <w:szCs w:val="20"/>
        </w:rPr>
        <w:t>ініціативою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потерпілого</w:t>
      </w:r>
      <w:proofErr w:type="spellEnd"/>
      <w:r w:rsidRPr="00650C36">
        <w:rPr>
          <w:rFonts w:eastAsia="Times New Roman"/>
          <w:sz w:val="20"/>
          <w:szCs w:val="20"/>
        </w:rPr>
        <w:t xml:space="preserve">, </w:t>
      </w:r>
      <w:proofErr w:type="spellStart"/>
      <w:r w:rsidRPr="00650C36">
        <w:rPr>
          <w:rFonts w:eastAsia="Times New Roman"/>
          <w:sz w:val="20"/>
          <w:szCs w:val="20"/>
        </w:rPr>
        <w:t>підозрюваного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або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обвинуваченого</w:t>
      </w:r>
      <w:proofErr w:type="spellEnd"/>
      <w:r w:rsidRPr="00650C36">
        <w:rPr>
          <w:rFonts w:eastAsia="Times New Roman"/>
          <w:sz w:val="20"/>
          <w:szCs w:val="20"/>
        </w:rPr>
        <w:t xml:space="preserve">. </w:t>
      </w:r>
      <w:proofErr w:type="spellStart"/>
      <w:r w:rsidRPr="00650C36">
        <w:rPr>
          <w:rFonts w:eastAsia="Times New Roman"/>
          <w:sz w:val="20"/>
          <w:szCs w:val="20"/>
        </w:rPr>
        <w:t>Домовленості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стосовно</w:t>
      </w:r>
      <w:proofErr w:type="spellEnd"/>
      <w:r w:rsidRPr="00650C36">
        <w:rPr>
          <w:rFonts w:eastAsia="Times New Roman"/>
          <w:sz w:val="20"/>
          <w:szCs w:val="20"/>
        </w:rPr>
        <w:t xml:space="preserve"> угоди про </w:t>
      </w:r>
      <w:proofErr w:type="spellStart"/>
      <w:r w:rsidRPr="00650C36">
        <w:rPr>
          <w:rFonts w:eastAsia="Times New Roman"/>
          <w:sz w:val="20"/>
          <w:szCs w:val="20"/>
        </w:rPr>
        <w:t>примирення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можуть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проводитися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самостійно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потерпілим</w:t>
      </w:r>
      <w:proofErr w:type="spellEnd"/>
      <w:r w:rsidRPr="00650C36">
        <w:rPr>
          <w:rFonts w:eastAsia="Times New Roman"/>
          <w:sz w:val="20"/>
          <w:szCs w:val="20"/>
        </w:rPr>
        <w:t xml:space="preserve"> і </w:t>
      </w:r>
      <w:proofErr w:type="spellStart"/>
      <w:r w:rsidRPr="00650C36">
        <w:rPr>
          <w:rFonts w:eastAsia="Times New Roman"/>
          <w:sz w:val="20"/>
          <w:szCs w:val="20"/>
        </w:rPr>
        <w:t>підозрюваним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чи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обвинуваченим</w:t>
      </w:r>
      <w:proofErr w:type="spellEnd"/>
      <w:r w:rsidRPr="00650C36">
        <w:rPr>
          <w:rFonts w:eastAsia="Times New Roman"/>
          <w:sz w:val="20"/>
          <w:szCs w:val="20"/>
        </w:rPr>
        <w:t xml:space="preserve">, </w:t>
      </w:r>
      <w:proofErr w:type="spellStart"/>
      <w:r w:rsidRPr="00650C36">
        <w:rPr>
          <w:rFonts w:eastAsia="Times New Roman"/>
          <w:sz w:val="20"/>
          <w:szCs w:val="20"/>
        </w:rPr>
        <w:t>захисником</w:t>
      </w:r>
      <w:proofErr w:type="spellEnd"/>
      <w:r w:rsidRPr="00650C36">
        <w:rPr>
          <w:rFonts w:eastAsia="Times New Roman"/>
          <w:sz w:val="20"/>
          <w:szCs w:val="20"/>
        </w:rPr>
        <w:t xml:space="preserve"> і </w:t>
      </w:r>
      <w:proofErr w:type="spellStart"/>
      <w:r w:rsidRPr="00650C36">
        <w:rPr>
          <w:rFonts w:eastAsia="Times New Roman"/>
          <w:sz w:val="20"/>
          <w:szCs w:val="20"/>
        </w:rPr>
        <w:t>представником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або</w:t>
      </w:r>
      <w:proofErr w:type="spellEnd"/>
      <w:r w:rsidRPr="00650C36">
        <w:rPr>
          <w:rFonts w:eastAsia="Times New Roman"/>
          <w:sz w:val="20"/>
          <w:szCs w:val="20"/>
        </w:rPr>
        <w:t xml:space="preserve"> за </w:t>
      </w:r>
      <w:proofErr w:type="spellStart"/>
      <w:r w:rsidRPr="00650C36">
        <w:rPr>
          <w:rFonts w:eastAsia="Times New Roman"/>
          <w:sz w:val="20"/>
          <w:szCs w:val="20"/>
        </w:rPr>
        <w:t>допомогою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іншої</w:t>
      </w:r>
      <w:proofErr w:type="spellEnd"/>
      <w:r w:rsidRPr="00650C36">
        <w:rPr>
          <w:rFonts w:eastAsia="Times New Roman"/>
          <w:sz w:val="20"/>
          <w:szCs w:val="20"/>
        </w:rPr>
        <w:t xml:space="preserve"> особи, </w:t>
      </w:r>
      <w:proofErr w:type="spellStart"/>
      <w:r w:rsidRPr="00650C36">
        <w:rPr>
          <w:rFonts w:eastAsia="Times New Roman"/>
          <w:sz w:val="20"/>
          <w:szCs w:val="20"/>
        </w:rPr>
        <w:t>погодженої</w:t>
      </w:r>
      <w:proofErr w:type="spellEnd"/>
      <w:r w:rsidRPr="00650C36">
        <w:rPr>
          <w:rFonts w:eastAsia="Times New Roman"/>
          <w:sz w:val="20"/>
          <w:szCs w:val="20"/>
        </w:rPr>
        <w:t xml:space="preserve"> сторонами </w:t>
      </w:r>
      <w:proofErr w:type="spellStart"/>
      <w:r w:rsidRPr="00650C36">
        <w:rPr>
          <w:rFonts w:eastAsia="Times New Roman"/>
          <w:sz w:val="20"/>
          <w:szCs w:val="20"/>
        </w:rPr>
        <w:t>кримінального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провадження</w:t>
      </w:r>
      <w:proofErr w:type="spellEnd"/>
      <w:r w:rsidRPr="00650C36">
        <w:rPr>
          <w:rFonts w:eastAsia="Times New Roman"/>
          <w:sz w:val="20"/>
          <w:szCs w:val="20"/>
        </w:rPr>
        <w:t xml:space="preserve"> (</w:t>
      </w:r>
      <w:proofErr w:type="spellStart"/>
      <w:r w:rsidRPr="00650C36">
        <w:rPr>
          <w:rFonts w:eastAsia="Times New Roman"/>
          <w:sz w:val="20"/>
          <w:szCs w:val="20"/>
        </w:rPr>
        <w:t>крім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слідчого</w:t>
      </w:r>
      <w:proofErr w:type="spellEnd"/>
      <w:r w:rsidRPr="00650C36">
        <w:rPr>
          <w:rFonts w:eastAsia="Times New Roman"/>
          <w:sz w:val="20"/>
          <w:szCs w:val="20"/>
        </w:rPr>
        <w:t xml:space="preserve">, прокурора </w:t>
      </w:r>
      <w:proofErr w:type="spellStart"/>
      <w:r w:rsidRPr="00650C36">
        <w:rPr>
          <w:rFonts w:eastAsia="Times New Roman"/>
          <w:sz w:val="20"/>
          <w:szCs w:val="20"/>
        </w:rPr>
        <w:t>або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судді</w:t>
      </w:r>
      <w:proofErr w:type="spellEnd"/>
      <w:r w:rsidRPr="00650C36">
        <w:rPr>
          <w:rFonts w:eastAsia="Times New Roman"/>
          <w:sz w:val="20"/>
          <w:szCs w:val="20"/>
        </w:rPr>
        <w:t>).</w:t>
      </w:r>
    </w:p>
    <w:p w14:paraId="3A65A418" w14:textId="77777777" w:rsidR="005203D4" w:rsidRPr="00650C36" w:rsidRDefault="005203D4" w:rsidP="005203D4">
      <w:pPr>
        <w:pStyle w:val="a3"/>
        <w:ind w:firstLine="709"/>
        <w:jc w:val="both"/>
        <w:rPr>
          <w:rFonts w:eastAsia="Times New Roman"/>
          <w:sz w:val="20"/>
          <w:szCs w:val="20"/>
        </w:rPr>
      </w:pPr>
      <w:r w:rsidRPr="00650C36">
        <w:rPr>
          <w:rFonts w:eastAsia="Times New Roman"/>
          <w:sz w:val="20"/>
          <w:szCs w:val="20"/>
        </w:rPr>
        <w:t xml:space="preserve">Угода про </w:t>
      </w:r>
      <w:proofErr w:type="spellStart"/>
      <w:r w:rsidRPr="00650C36">
        <w:rPr>
          <w:rFonts w:eastAsia="Times New Roman"/>
          <w:sz w:val="20"/>
          <w:szCs w:val="20"/>
        </w:rPr>
        <w:t>примирення</w:t>
      </w:r>
      <w:proofErr w:type="spellEnd"/>
      <w:r w:rsidRPr="00650C36">
        <w:rPr>
          <w:rFonts w:eastAsia="Times New Roman"/>
          <w:sz w:val="20"/>
          <w:szCs w:val="20"/>
        </w:rPr>
        <w:t xml:space="preserve"> у </w:t>
      </w:r>
      <w:proofErr w:type="spellStart"/>
      <w:r w:rsidRPr="00650C36">
        <w:rPr>
          <w:rFonts w:eastAsia="Times New Roman"/>
          <w:sz w:val="20"/>
          <w:szCs w:val="20"/>
        </w:rPr>
        <w:t>кримінальних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провадженнях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щодо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кримінальних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правопорушень</w:t>
      </w:r>
      <w:proofErr w:type="spellEnd"/>
      <w:r w:rsidRPr="00650C36">
        <w:rPr>
          <w:rFonts w:eastAsia="Times New Roman"/>
          <w:sz w:val="20"/>
          <w:szCs w:val="20"/>
        </w:rPr>
        <w:t xml:space="preserve">, </w:t>
      </w:r>
      <w:proofErr w:type="spellStart"/>
      <w:r w:rsidRPr="00650C36">
        <w:rPr>
          <w:rFonts w:eastAsia="Times New Roman"/>
          <w:sz w:val="20"/>
          <w:szCs w:val="20"/>
        </w:rPr>
        <w:t>пов’язаних</w:t>
      </w:r>
      <w:proofErr w:type="spellEnd"/>
      <w:r w:rsidRPr="00650C36">
        <w:rPr>
          <w:rFonts w:eastAsia="Times New Roman"/>
          <w:sz w:val="20"/>
          <w:szCs w:val="20"/>
        </w:rPr>
        <w:t xml:space="preserve"> з </w:t>
      </w:r>
      <w:proofErr w:type="spellStart"/>
      <w:r w:rsidRPr="00650C36">
        <w:rPr>
          <w:rFonts w:eastAsia="Times New Roman"/>
          <w:sz w:val="20"/>
          <w:szCs w:val="20"/>
        </w:rPr>
        <w:t>домашнім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насильством</w:t>
      </w:r>
      <w:proofErr w:type="spellEnd"/>
      <w:r w:rsidRPr="00650C36">
        <w:rPr>
          <w:rFonts w:eastAsia="Times New Roman"/>
          <w:sz w:val="20"/>
          <w:szCs w:val="20"/>
        </w:rPr>
        <w:t xml:space="preserve">, </w:t>
      </w:r>
      <w:proofErr w:type="spellStart"/>
      <w:r w:rsidRPr="00650C36">
        <w:rPr>
          <w:rFonts w:eastAsia="Times New Roman"/>
          <w:sz w:val="20"/>
          <w:szCs w:val="20"/>
        </w:rPr>
        <w:t>може</w:t>
      </w:r>
      <w:proofErr w:type="spellEnd"/>
      <w:r w:rsidRPr="00650C36">
        <w:rPr>
          <w:rFonts w:eastAsia="Times New Roman"/>
          <w:sz w:val="20"/>
          <w:szCs w:val="20"/>
        </w:rPr>
        <w:t xml:space="preserve"> бути </w:t>
      </w:r>
      <w:proofErr w:type="spellStart"/>
      <w:r w:rsidRPr="00650C36">
        <w:rPr>
          <w:rFonts w:eastAsia="Times New Roman"/>
          <w:sz w:val="20"/>
          <w:szCs w:val="20"/>
        </w:rPr>
        <w:t>укладена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лише</w:t>
      </w:r>
      <w:proofErr w:type="spellEnd"/>
      <w:r w:rsidRPr="00650C36">
        <w:rPr>
          <w:rFonts w:eastAsia="Times New Roman"/>
          <w:sz w:val="20"/>
          <w:szCs w:val="20"/>
        </w:rPr>
        <w:t xml:space="preserve"> за </w:t>
      </w:r>
      <w:proofErr w:type="spellStart"/>
      <w:r w:rsidRPr="00650C36">
        <w:rPr>
          <w:rFonts w:eastAsia="Times New Roman"/>
          <w:sz w:val="20"/>
          <w:szCs w:val="20"/>
        </w:rPr>
        <w:t>ініціативою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потерпілого</w:t>
      </w:r>
      <w:proofErr w:type="spellEnd"/>
      <w:r w:rsidRPr="00650C36">
        <w:rPr>
          <w:rFonts w:eastAsia="Times New Roman"/>
          <w:sz w:val="20"/>
          <w:szCs w:val="20"/>
        </w:rPr>
        <w:t xml:space="preserve">, </w:t>
      </w:r>
      <w:proofErr w:type="spellStart"/>
      <w:r w:rsidRPr="00650C36">
        <w:rPr>
          <w:rFonts w:eastAsia="Times New Roman"/>
          <w:sz w:val="20"/>
          <w:szCs w:val="20"/>
        </w:rPr>
        <w:t>його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представника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або</w:t>
      </w:r>
      <w:proofErr w:type="spellEnd"/>
      <w:r w:rsidRPr="00650C36">
        <w:rPr>
          <w:rFonts w:eastAsia="Times New Roman"/>
          <w:sz w:val="20"/>
          <w:szCs w:val="20"/>
        </w:rPr>
        <w:t xml:space="preserve"> законного </w:t>
      </w:r>
      <w:proofErr w:type="spellStart"/>
      <w:r w:rsidRPr="00650C36">
        <w:rPr>
          <w:rFonts w:eastAsia="Times New Roman"/>
          <w:sz w:val="20"/>
          <w:szCs w:val="20"/>
        </w:rPr>
        <w:t>представника</w:t>
      </w:r>
      <w:proofErr w:type="spellEnd"/>
      <w:r w:rsidRPr="00650C36">
        <w:rPr>
          <w:rFonts w:eastAsia="Times New Roman"/>
          <w:sz w:val="20"/>
          <w:szCs w:val="20"/>
        </w:rPr>
        <w:t>.</w:t>
      </w:r>
    </w:p>
    <w:p w14:paraId="685501AF" w14:textId="77777777" w:rsidR="005203D4" w:rsidRPr="00650C36" w:rsidRDefault="005203D4" w:rsidP="005203D4">
      <w:pPr>
        <w:pStyle w:val="a3"/>
        <w:ind w:firstLine="709"/>
        <w:jc w:val="both"/>
        <w:rPr>
          <w:rFonts w:eastAsia="Times New Roman"/>
          <w:sz w:val="20"/>
          <w:szCs w:val="20"/>
        </w:rPr>
      </w:pPr>
      <w:proofErr w:type="spellStart"/>
      <w:r w:rsidRPr="00650C36">
        <w:rPr>
          <w:rFonts w:eastAsia="Times New Roman"/>
          <w:sz w:val="20"/>
          <w:szCs w:val="20"/>
        </w:rPr>
        <w:t>Якщо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дії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чи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інтереси</w:t>
      </w:r>
      <w:proofErr w:type="spellEnd"/>
      <w:r w:rsidRPr="00650C36">
        <w:rPr>
          <w:rFonts w:eastAsia="Times New Roman"/>
          <w:sz w:val="20"/>
          <w:szCs w:val="20"/>
        </w:rPr>
        <w:t xml:space="preserve"> законного </w:t>
      </w:r>
      <w:proofErr w:type="spellStart"/>
      <w:r w:rsidRPr="00650C36">
        <w:rPr>
          <w:rFonts w:eastAsia="Times New Roman"/>
          <w:sz w:val="20"/>
          <w:szCs w:val="20"/>
        </w:rPr>
        <w:t>представника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суперечать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інтересам</w:t>
      </w:r>
      <w:proofErr w:type="spellEnd"/>
      <w:r w:rsidRPr="00650C36">
        <w:rPr>
          <w:rFonts w:eastAsia="Times New Roman"/>
          <w:sz w:val="20"/>
          <w:szCs w:val="20"/>
        </w:rPr>
        <w:t xml:space="preserve"> особи, яку </w:t>
      </w:r>
      <w:proofErr w:type="spellStart"/>
      <w:r w:rsidRPr="00650C36">
        <w:rPr>
          <w:rFonts w:eastAsia="Times New Roman"/>
          <w:sz w:val="20"/>
          <w:szCs w:val="20"/>
        </w:rPr>
        <w:t>він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представляє</w:t>
      </w:r>
      <w:proofErr w:type="spellEnd"/>
      <w:r w:rsidRPr="00650C36">
        <w:rPr>
          <w:rFonts w:eastAsia="Times New Roman"/>
          <w:sz w:val="20"/>
          <w:szCs w:val="20"/>
        </w:rPr>
        <w:t xml:space="preserve">, за </w:t>
      </w:r>
      <w:proofErr w:type="spellStart"/>
      <w:r w:rsidRPr="00650C36">
        <w:rPr>
          <w:rFonts w:eastAsia="Times New Roman"/>
          <w:sz w:val="20"/>
          <w:szCs w:val="20"/>
        </w:rPr>
        <w:t>рішенням</w:t>
      </w:r>
      <w:proofErr w:type="spellEnd"/>
      <w:r w:rsidRPr="00650C36">
        <w:rPr>
          <w:rFonts w:eastAsia="Times New Roman"/>
          <w:sz w:val="20"/>
          <w:szCs w:val="20"/>
        </w:rPr>
        <w:t xml:space="preserve"> прокурора, </w:t>
      </w:r>
      <w:proofErr w:type="spellStart"/>
      <w:r w:rsidRPr="00650C36">
        <w:rPr>
          <w:rFonts w:eastAsia="Times New Roman"/>
          <w:sz w:val="20"/>
          <w:szCs w:val="20"/>
        </w:rPr>
        <w:t>слідчого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судді</w:t>
      </w:r>
      <w:proofErr w:type="spellEnd"/>
      <w:r w:rsidRPr="00650C36">
        <w:rPr>
          <w:rFonts w:eastAsia="Times New Roman"/>
          <w:sz w:val="20"/>
          <w:szCs w:val="20"/>
        </w:rPr>
        <w:t xml:space="preserve">, суду </w:t>
      </w:r>
      <w:proofErr w:type="spellStart"/>
      <w:r w:rsidRPr="00650C36">
        <w:rPr>
          <w:rFonts w:eastAsia="Times New Roman"/>
          <w:sz w:val="20"/>
          <w:szCs w:val="20"/>
        </w:rPr>
        <w:t>такий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законний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представник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замінюється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іншим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із</w:t>
      </w:r>
      <w:proofErr w:type="spellEnd"/>
      <w:r w:rsidRPr="00650C36">
        <w:rPr>
          <w:rFonts w:eastAsia="Times New Roman"/>
          <w:sz w:val="20"/>
          <w:szCs w:val="20"/>
        </w:rPr>
        <w:t xml:space="preserve"> числа </w:t>
      </w:r>
      <w:proofErr w:type="spellStart"/>
      <w:r w:rsidRPr="00650C36">
        <w:rPr>
          <w:rFonts w:eastAsia="Times New Roman"/>
          <w:sz w:val="20"/>
          <w:szCs w:val="20"/>
        </w:rPr>
        <w:t>осіб</w:t>
      </w:r>
      <w:proofErr w:type="spellEnd"/>
      <w:r w:rsidRPr="00650C36">
        <w:rPr>
          <w:rFonts w:eastAsia="Times New Roman"/>
          <w:sz w:val="20"/>
          <w:szCs w:val="20"/>
        </w:rPr>
        <w:t xml:space="preserve">, </w:t>
      </w:r>
      <w:proofErr w:type="spellStart"/>
      <w:r w:rsidRPr="00650C36">
        <w:rPr>
          <w:rFonts w:eastAsia="Times New Roman"/>
          <w:sz w:val="20"/>
          <w:szCs w:val="20"/>
        </w:rPr>
        <w:t>визначених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статтею</w:t>
      </w:r>
      <w:proofErr w:type="spellEnd"/>
      <w:r w:rsidRPr="00650C36">
        <w:rPr>
          <w:rFonts w:eastAsia="Times New Roman"/>
          <w:sz w:val="20"/>
          <w:szCs w:val="20"/>
        </w:rPr>
        <w:t xml:space="preserve"> 44 </w:t>
      </w:r>
      <w:proofErr w:type="spellStart"/>
      <w:r w:rsidRPr="00650C36">
        <w:rPr>
          <w:rFonts w:eastAsia="Times New Roman"/>
          <w:sz w:val="20"/>
          <w:szCs w:val="20"/>
        </w:rPr>
        <w:t>цього</w:t>
      </w:r>
      <w:proofErr w:type="spellEnd"/>
      <w:r w:rsidRPr="00650C36">
        <w:rPr>
          <w:rFonts w:eastAsia="Times New Roman"/>
          <w:sz w:val="20"/>
          <w:szCs w:val="20"/>
        </w:rPr>
        <w:t xml:space="preserve"> Кодексу.</w:t>
      </w:r>
    </w:p>
    <w:p w14:paraId="202E9608" w14:textId="77777777" w:rsidR="005203D4" w:rsidRPr="00650C36" w:rsidRDefault="005203D4" w:rsidP="005203D4">
      <w:pPr>
        <w:pStyle w:val="a3"/>
        <w:ind w:firstLine="709"/>
        <w:jc w:val="both"/>
        <w:rPr>
          <w:rFonts w:eastAsia="Times New Roman"/>
          <w:sz w:val="20"/>
          <w:szCs w:val="20"/>
        </w:rPr>
      </w:pPr>
      <w:r w:rsidRPr="00650C36">
        <w:rPr>
          <w:rFonts w:eastAsia="Times New Roman"/>
          <w:sz w:val="20"/>
          <w:szCs w:val="20"/>
        </w:rPr>
        <w:t xml:space="preserve">2. Угода про </w:t>
      </w:r>
      <w:proofErr w:type="spellStart"/>
      <w:r w:rsidRPr="00650C36">
        <w:rPr>
          <w:rFonts w:eastAsia="Times New Roman"/>
          <w:sz w:val="20"/>
          <w:szCs w:val="20"/>
        </w:rPr>
        <w:t>визнання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винуватості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може</w:t>
      </w:r>
      <w:proofErr w:type="spellEnd"/>
      <w:r w:rsidRPr="00650C36">
        <w:rPr>
          <w:rFonts w:eastAsia="Times New Roman"/>
          <w:sz w:val="20"/>
          <w:szCs w:val="20"/>
        </w:rPr>
        <w:t xml:space="preserve"> бути </w:t>
      </w:r>
      <w:proofErr w:type="spellStart"/>
      <w:r w:rsidRPr="00650C36">
        <w:rPr>
          <w:rFonts w:eastAsia="Times New Roman"/>
          <w:sz w:val="20"/>
          <w:szCs w:val="20"/>
        </w:rPr>
        <w:t>укладена</w:t>
      </w:r>
      <w:proofErr w:type="spellEnd"/>
      <w:r w:rsidRPr="00650C36">
        <w:rPr>
          <w:rFonts w:eastAsia="Times New Roman"/>
          <w:sz w:val="20"/>
          <w:szCs w:val="20"/>
        </w:rPr>
        <w:t xml:space="preserve"> за </w:t>
      </w:r>
      <w:proofErr w:type="spellStart"/>
      <w:r w:rsidRPr="00650C36">
        <w:rPr>
          <w:rFonts w:eastAsia="Times New Roman"/>
          <w:sz w:val="20"/>
          <w:szCs w:val="20"/>
        </w:rPr>
        <w:t>ініціативою</w:t>
      </w:r>
      <w:proofErr w:type="spellEnd"/>
      <w:r w:rsidRPr="00650C36">
        <w:rPr>
          <w:rFonts w:eastAsia="Times New Roman"/>
          <w:sz w:val="20"/>
          <w:szCs w:val="20"/>
        </w:rPr>
        <w:t xml:space="preserve"> прокурора </w:t>
      </w:r>
      <w:proofErr w:type="spellStart"/>
      <w:r w:rsidRPr="00650C36">
        <w:rPr>
          <w:rFonts w:eastAsia="Times New Roman"/>
          <w:sz w:val="20"/>
          <w:szCs w:val="20"/>
        </w:rPr>
        <w:t>або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підозрюваного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чи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обвинуваченого</w:t>
      </w:r>
      <w:proofErr w:type="spellEnd"/>
      <w:r w:rsidRPr="00650C36">
        <w:rPr>
          <w:rFonts w:eastAsia="Times New Roman"/>
          <w:sz w:val="20"/>
          <w:szCs w:val="20"/>
        </w:rPr>
        <w:t>.</w:t>
      </w:r>
    </w:p>
    <w:p w14:paraId="363E6342" w14:textId="77777777" w:rsidR="005203D4" w:rsidRPr="00650C36" w:rsidRDefault="005203D4" w:rsidP="005203D4">
      <w:pPr>
        <w:pStyle w:val="a3"/>
        <w:ind w:firstLine="709"/>
        <w:jc w:val="both"/>
        <w:rPr>
          <w:rFonts w:eastAsia="Times New Roman"/>
          <w:sz w:val="20"/>
          <w:szCs w:val="20"/>
        </w:rPr>
      </w:pPr>
      <w:r w:rsidRPr="00650C36">
        <w:rPr>
          <w:rFonts w:eastAsia="Times New Roman"/>
          <w:sz w:val="20"/>
          <w:szCs w:val="20"/>
        </w:rPr>
        <w:t xml:space="preserve">3. Угода про </w:t>
      </w:r>
      <w:proofErr w:type="spellStart"/>
      <w:r w:rsidRPr="00650C36">
        <w:rPr>
          <w:rFonts w:eastAsia="Times New Roman"/>
          <w:sz w:val="20"/>
          <w:szCs w:val="20"/>
        </w:rPr>
        <w:t>примирення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між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потерпілим</w:t>
      </w:r>
      <w:proofErr w:type="spellEnd"/>
      <w:r w:rsidRPr="00650C36">
        <w:rPr>
          <w:rFonts w:eastAsia="Times New Roman"/>
          <w:sz w:val="20"/>
          <w:szCs w:val="20"/>
        </w:rPr>
        <w:t xml:space="preserve"> та </w:t>
      </w:r>
      <w:proofErr w:type="spellStart"/>
      <w:r w:rsidRPr="00650C36">
        <w:rPr>
          <w:rFonts w:eastAsia="Times New Roman"/>
          <w:sz w:val="20"/>
          <w:szCs w:val="20"/>
        </w:rPr>
        <w:t>підозрюваним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чи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обвинуваченим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може</w:t>
      </w:r>
      <w:proofErr w:type="spellEnd"/>
      <w:r w:rsidRPr="00650C36">
        <w:rPr>
          <w:rFonts w:eastAsia="Times New Roman"/>
          <w:sz w:val="20"/>
          <w:szCs w:val="20"/>
        </w:rPr>
        <w:t xml:space="preserve"> бути </w:t>
      </w:r>
      <w:proofErr w:type="spellStart"/>
      <w:r w:rsidRPr="00650C36">
        <w:rPr>
          <w:rFonts w:eastAsia="Times New Roman"/>
          <w:sz w:val="20"/>
          <w:szCs w:val="20"/>
        </w:rPr>
        <w:t>укладена</w:t>
      </w:r>
      <w:proofErr w:type="spellEnd"/>
      <w:r w:rsidRPr="00650C36">
        <w:rPr>
          <w:rFonts w:eastAsia="Times New Roman"/>
          <w:sz w:val="20"/>
          <w:szCs w:val="20"/>
        </w:rPr>
        <w:t xml:space="preserve"> у </w:t>
      </w:r>
      <w:proofErr w:type="spellStart"/>
      <w:r w:rsidRPr="00650C36">
        <w:rPr>
          <w:rFonts w:eastAsia="Times New Roman"/>
          <w:sz w:val="20"/>
          <w:szCs w:val="20"/>
        </w:rPr>
        <w:t>провадженні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щодо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кримінальних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проступків</w:t>
      </w:r>
      <w:proofErr w:type="spellEnd"/>
      <w:r w:rsidRPr="00650C36">
        <w:rPr>
          <w:rFonts w:eastAsia="Times New Roman"/>
          <w:sz w:val="20"/>
          <w:szCs w:val="20"/>
        </w:rPr>
        <w:t xml:space="preserve">, нетяжких </w:t>
      </w:r>
      <w:proofErr w:type="spellStart"/>
      <w:r w:rsidRPr="00650C36">
        <w:rPr>
          <w:rFonts w:eastAsia="Times New Roman"/>
          <w:sz w:val="20"/>
          <w:szCs w:val="20"/>
        </w:rPr>
        <w:t>злочинів</w:t>
      </w:r>
      <w:proofErr w:type="spellEnd"/>
      <w:r w:rsidRPr="00650C36">
        <w:rPr>
          <w:rFonts w:eastAsia="Times New Roman"/>
          <w:sz w:val="20"/>
          <w:szCs w:val="20"/>
        </w:rPr>
        <w:t xml:space="preserve"> та у </w:t>
      </w:r>
      <w:proofErr w:type="spellStart"/>
      <w:r w:rsidRPr="00650C36">
        <w:rPr>
          <w:rFonts w:eastAsia="Times New Roman"/>
          <w:sz w:val="20"/>
          <w:szCs w:val="20"/>
        </w:rPr>
        <w:t>кримінальному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провадженні</w:t>
      </w:r>
      <w:proofErr w:type="spellEnd"/>
      <w:r w:rsidRPr="00650C36">
        <w:rPr>
          <w:rFonts w:eastAsia="Times New Roman"/>
          <w:sz w:val="20"/>
          <w:szCs w:val="20"/>
        </w:rPr>
        <w:t xml:space="preserve"> у </w:t>
      </w:r>
      <w:proofErr w:type="spellStart"/>
      <w:r w:rsidRPr="00650C36">
        <w:rPr>
          <w:rFonts w:eastAsia="Times New Roman"/>
          <w:sz w:val="20"/>
          <w:szCs w:val="20"/>
        </w:rPr>
        <w:t>формі</w:t>
      </w:r>
      <w:proofErr w:type="spellEnd"/>
      <w:r w:rsidRPr="00650C36">
        <w:rPr>
          <w:rFonts w:eastAsia="Times New Roman"/>
          <w:sz w:val="20"/>
          <w:szCs w:val="20"/>
        </w:rPr>
        <w:t xml:space="preserve"> приватного </w:t>
      </w:r>
      <w:proofErr w:type="spellStart"/>
      <w:r w:rsidRPr="00650C36">
        <w:rPr>
          <w:rFonts w:eastAsia="Times New Roman"/>
          <w:sz w:val="20"/>
          <w:szCs w:val="20"/>
        </w:rPr>
        <w:t>обвинувачення</w:t>
      </w:r>
      <w:proofErr w:type="spellEnd"/>
      <w:r w:rsidRPr="00650C36">
        <w:rPr>
          <w:rFonts w:eastAsia="Times New Roman"/>
          <w:sz w:val="20"/>
          <w:szCs w:val="20"/>
        </w:rPr>
        <w:t xml:space="preserve">. </w:t>
      </w:r>
      <w:proofErr w:type="spellStart"/>
      <w:r w:rsidRPr="00650C36">
        <w:rPr>
          <w:rFonts w:eastAsia="Times New Roman"/>
          <w:sz w:val="20"/>
          <w:szCs w:val="20"/>
        </w:rPr>
        <w:t>Укладення</w:t>
      </w:r>
      <w:proofErr w:type="spellEnd"/>
      <w:r w:rsidRPr="00650C36">
        <w:rPr>
          <w:rFonts w:eastAsia="Times New Roman"/>
          <w:sz w:val="20"/>
          <w:szCs w:val="20"/>
        </w:rPr>
        <w:t xml:space="preserve"> угоди про </w:t>
      </w:r>
      <w:proofErr w:type="spellStart"/>
      <w:r w:rsidRPr="00650C36">
        <w:rPr>
          <w:rFonts w:eastAsia="Times New Roman"/>
          <w:sz w:val="20"/>
          <w:szCs w:val="20"/>
        </w:rPr>
        <w:t>примирення</w:t>
      </w:r>
      <w:proofErr w:type="spellEnd"/>
      <w:r w:rsidRPr="00650C36">
        <w:rPr>
          <w:rFonts w:eastAsia="Times New Roman"/>
          <w:sz w:val="20"/>
          <w:szCs w:val="20"/>
        </w:rPr>
        <w:t xml:space="preserve"> у </w:t>
      </w:r>
      <w:proofErr w:type="spellStart"/>
      <w:r w:rsidRPr="00650C36">
        <w:rPr>
          <w:rFonts w:eastAsia="Times New Roman"/>
          <w:sz w:val="20"/>
          <w:szCs w:val="20"/>
        </w:rPr>
        <w:t>кримінальному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провадженні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щодо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уповноваженої</w:t>
      </w:r>
      <w:proofErr w:type="spellEnd"/>
      <w:r w:rsidRPr="00650C36">
        <w:rPr>
          <w:rFonts w:eastAsia="Times New Roman"/>
          <w:sz w:val="20"/>
          <w:szCs w:val="20"/>
        </w:rPr>
        <w:t xml:space="preserve"> особи </w:t>
      </w:r>
      <w:proofErr w:type="spellStart"/>
      <w:r w:rsidRPr="00650C36">
        <w:rPr>
          <w:rFonts w:eastAsia="Times New Roman"/>
          <w:sz w:val="20"/>
          <w:szCs w:val="20"/>
        </w:rPr>
        <w:t>юридичної</w:t>
      </w:r>
      <w:proofErr w:type="spellEnd"/>
      <w:r w:rsidRPr="00650C36">
        <w:rPr>
          <w:rFonts w:eastAsia="Times New Roman"/>
          <w:sz w:val="20"/>
          <w:szCs w:val="20"/>
        </w:rPr>
        <w:t xml:space="preserve"> особи, яка вчинила </w:t>
      </w:r>
      <w:proofErr w:type="spellStart"/>
      <w:r w:rsidRPr="00650C36">
        <w:rPr>
          <w:rFonts w:eastAsia="Times New Roman"/>
          <w:sz w:val="20"/>
          <w:szCs w:val="20"/>
        </w:rPr>
        <w:t>кримінальне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правопорушення</w:t>
      </w:r>
      <w:proofErr w:type="spellEnd"/>
      <w:r w:rsidRPr="00650C36">
        <w:rPr>
          <w:rFonts w:eastAsia="Times New Roman"/>
          <w:sz w:val="20"/>
          <w:szCs w:val="20"/>
        </w:rPr>
        <w:t xml:space="preserve">, у </w:t>
      </w:r>
      <w:proofErr w:type="spellStart"/>
      <w:r w:rsidRPr="00650C36">
        <w:rPr>
          <w:rFonts w:eastAsia="Times New Roman"/>
          <w:sz w:val="20"/>
          <w:szCs w:val="20"/>
        </w:rPr>
        <w:t>зв’язку</w:t>
      </w:r>
      <w:proofErr w:type="spellEnd"/>
      <w:r w:rsidRPr="00650C36">
        <w:rPr>
          <w:rFonts w:eastAsia="Times New Roman"/>
          <w:sz w:val="20"/>
          <w:szCs w:val="20"/>
        </w:rPr>
        <w:t xml:space="preserve"> з </w:t>
      </w:r>
      <w:proofErr w:type="spellStart"/>
      <w:r w:rsidRPr="00650C36">
        <w:rPr>
          <w:rFonts w:eastAsia="Times New Roman"/>
          <w:sz w:val="20"/>
          <w:szCs w:val="20"/>
        </w:rPr>
        <w:t>яким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здійснюється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провадження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щодо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юридичної</w:t>
      </w:r>
      <w:proofErr w:type="spellEnd"/>
      <w:r w:rsidRPr="00650C36">
        <w:rPr>
          <w:rFonts w:eastAsia="Times New Roman"/>
          <w:sz w:val="20"/>
          <w:szCs w:val="20"/>
        </w:rPr>
        <w:t xml:space="preserve"> особи, не </w:t>
      </w:r>
      <w:proofErr w:type="spellStart"/>
      <w:r w:rsidRPr="00650C36">
        <w:rPr>
          <w:rFonts w:eastAsia="Times New Roman"/>
          <w:sz w:val="20"/>
          <w:szCs w:val="20"/>
        </w:rPr>
        <w:t>допускається</w:t>
      </w:r>
      <w:proofErr w:type="spellEnd"/>
      <w:r w:rsidRPr="00650C36">
        <w:rPr>
          <w:rFonts w:eastAsia="Times New Roman"/>
          <w:sz w:val="20"/>
          <w:szCs w:val="20"/>
        </w:rPr>
        <w:t>.</w:t>
      </w:r>
    </w:p>
    <w:p w14:paraId="1272B737" w14:textId="77777777" w:rsidR="005203D4" w:rsidRPr="00650C36" w:rsidRDefault="005203D4" w:rsidP="005203D4">
      <w:pPr>
        <w:pStyle w:val="a3"/>
        <w:ind w:firstLine="709"/>
        <w:jc w:val="both"/>
        <w:rPr>
          <w:rFonts w:eastAsia="Times New Roman"/>
          <w:sz w:val="20"/>
          <w:szCs w:val="20"/>
        </w:rPr>
      </w:pPr>
      <w:r w:rsidRPr="00650C36">
        <w:rPr>
          <w:rFonts w:eastAsia="Times New Roman"/>
          <w:sz w:val="20"/>
          <w:szCs w:val="20"/>
        </w:rPr>
        <w:t xml:space="preserve">4. Угода про </w:t>
      </w:r>
      <w:proofErr w:type="spellStart"/>
      <w:r w:rsidRPr="00650C36">
        <w:rPr>
          <w:rFonts w:eastAsia="Times New Roman"/>
          <w:sz w:val="20"/>
          <w:szCs w:val="20"/>
        </w:rPr>
        <w:t>визнання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винуватості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між</w:t>
      </w:r>
      <w:proofErr w:type="spellEnd"/>
      <w:r w:rsidRPr="00650C36">
        <w:rPr>
          <w:rFonts w:eastAsia="Times New Roman"/>
          <w:sz w:val="20"/>
          <w:szCs w:val="20"/>
        </w:rPr>
        <w:t xml:space="preserve"> прокурором та </w:t>
      </w:r>
      <w:proofErr w:type="spellStart"/>
      <w:r w:rsidRPr="00650C36">
        <w:rPr>
          <w:rFonts w:eastAsia="Times New Roman"/>
          <w:sz w:val="20"/>
          <w:szCs w:val="20"/>
        </w:rPr>
        <w:t>підозрюваним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чи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обвинуваченим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може</w:t>
      </w:r>
      <w:proofErr w:type="spellEnd"/>
      <w:r w:rsidRPr="00650C36">
        <w:rPr>
          <w:rFonts w:eastAsia="Times New Roman"/>
          <w:sz w:val="20"/>
          <w:szCs w:val="20"/>
        </w:rPr>
        <w:t xml:space="preserve"> бути </w:t>
      </w:r>
      <w:proofErr w:type="spellStart"/>
      <w:r w:rsidRPr="00650C36">
        <w:rPr>
          <w:rFonts w:eastAsia="Times New Roman"/>
          <w:sz w:val="20"/>
          <w:szCs w:val="20"/>
        </w:rPr>
        <w:t>укладена</w:t>
      </w:r>
      <w:proofErr w:type="spellEnd"/>
      <w:r w:rsidRPr="00650C36">
        <w:rPr>
          <w:rFonts w:eastAsia="Times New Roman"/>
          <w:sz w:val="20"/>
          <w:szCs w:val="20"/>
        </w:rPr>
        <w:t xml:space="preserve"> у </w:t>
      </w:r>
      <w:proofErr w:type="spellStart"/>
      <w:r w:rsidRPr="00650C36">
        <w:rPr>
          <w:rFonts w:eastAsia="Times New Roman"/>
          <w:sz w:val="20"/>
          <w:szCs w:val="20"/>
        </w:rPr>
        <w:t>провадженні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щодо</w:t>
      </w:r>
      <w:proofErr w:type="spellEnd"/>
      <w:r w:rsidRPr="00650C36">
        <w:rPr>
          <w:rFonts w:eastAsia="Times New Roman"/>
          <w:sz w:val="20"/>
          <w:szCs w:val="20"/>
        </w:rPr>
        <w:t>:</w:t>
      </w:r>
    </w:p>
    <w:p w14:paraId="55EB8375" w14:textId="77777777" w:rsidR="005203D4" w:rsidRPr="00650C36" w:rsidRDefault="005203D4" w:rsidP="005203D4">
      <w:pPr>
        <w:pStyle w:val="a3"/>
        <w:ind w:firstLine="709"/>
        <w:jc w:val="both"/>
        <w:rPr>
          <w:rFonts w:eastAsia="Times New Roman"/>
          <w:sz w:val="20"/>
          <w:szCs w:val="20"/>
        </w:rPr>
      </w:pPr>
      <w:r w:rsidRPr="00650C36">
        <w:rPr>
          <w:rFonts w:eastAsia="Times New Roman"/>
          <w:sz w:val="20"/>
          <w:szCs w:val="20"/>
        </w:rPr>
        <w:t xml:space="preserve">1) </w:t>
      </w:r>
      <w:proofErr w:type="spellStart"/>
      <w:r w:rsidRPr="00650C36">
        <w:rPr>
          <w:rFonts w:eastAsia="Times New Roman"/>
          <w:sz w:val="20"/>
          <w:szCs w:val="20"/>
        </w:rPr>
        <w:t>кримінальних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проступків</w:t>
      </w:r>
      <w:proofErr w:type="spellEnd"/>
      <w:r w:rsidRPr="00650C36">
        <w:rPr>
          <w:rFonts w:eastAsia="Times New Roman"/>
          <w:sz w:val="20"/>
          <w:szCs w:val="20"/>
        </w:rPr>
        <w:t xml:space="preserve">, нетяжких </w:t>
      </w:r>
      <w:proofErr w:type="spellStart"/>
      <w:r w:rsidRPr="00650C36">
        <w:rPr>
          <w:rFonts w:eastAsia="Times New Roman"/>
          <w:sz w:val="20"/>
          <w:szCs w:val="20"/>
        </w:rPr>
        <w:t>злочинів</w:t>
      </w:r>
      <w:proofErr w:type="spellEnd"/>
      <w:r w:rsidRPr="00650C36">
        <w:rPr>
          <w:rFonts w:eastAsia="Times New Roman"/>
          <w:sz w:val="20"/>
          <w:szCs w:val="20"/>
        </w:rPr>
        <w:t xml:space="preserve">, тяжких </w:t>
      </w:r>
      <w:proofErr w:type="spellStart"/>
      <w:r w:rsidRPr="00650C36">
        <w:rPr>
          <w:rFonts w:eastAsia="Times New Roman"/>
          <w:sz w:val="20"/>
          <w:szCs w:val="20"/>
        </w:rPr>
        <w:t>злочинів</w:t>
      </w:r>
      <w:proofErr w:type="spellEnd"/>
      <w:r w:rsidRPr="00650C36">
        <w:rPr>
          <w:rFonts w:eastAsia="Times New Roman"/>
          <w:sz w:val="20"/>
          <w:szCs w:val="20"/>
        </w:rPr>
        <w:t>;</w:t>
      </w:r>
    </w:p>
    <w:p w14:paraId="471F0E79" w14:textId="77777777" w:rsidR="005203D4" w:rsidRPr="00650C36" w:rsidRDefault="005203D4" w:rsidP="005203D4">
      <w:pPr>
        <w:pStyle w:val="a3"/>
        <w:ind w:firstLine="709"/>
        <w:jc w:val="both"/>
        <w:rPr>
          <w:rFonts w:eastAsia="Times New Roman"/>
          <w:sz w:val="20"/>
          <w:szCs w:val="20"/>
        </w:rPr>
      </w:pPr>
      <w:r w:rsidRPr="00650C36">
        <w:rPr>
          <w:rFonts w:eastAsia="Times New Roman"/>
          <w:sz w:val="20"/>
          <w:szCs w:val="20"/>
        </w:rPr>
        <w:t xml:space="preserve">2) особливо тяжких </w:t>
      </w:r>
      <w:proofErr w:type="spellStart"/>
      <w:r w:rsidRPr="00650C36">
        <w:rPr>
          <w:rFonts w:eastAsia="Times New Roman"/>
          <w:sz w:val="20"/>
          <w:szCs w:val="20"/>
        </w:rPr>
        <w:t>злочинів</w:t>
      </w:r>
      <w:proofErr w:type="spellEnd"/>
      <w:r w:rsidRPr="00650C36">
        <w:rPr>
          <w:rFonts w:eastAsia="Times New Roman"/>
          <w:sz w:val="20"/>
          <w:szCs w:val="20"/>
        </w:rPr>
        <w:t xml:space="preserve">, </w:t>
      </w:r>
      <w:proofErr w:type="spellStart"/>
      <w:r w:rsidRPr="00650C36">
        <w:rPr>
          <w:rFonts w:eastAsia="Times New Roman"/>
          <w:sz w:val="20"/>
          <w:szCs w:val="20"/>
        </w:rPr>
        <w:t>віднесених</w:t>
      </w:r>
      <w:proofErr w:type="spellEnd"/>
      <w:r w:rsidRPr="00650C36">
        <w:rPr>
          <w:rFonts w:eastAsia="Times New Roman"/>
          <w:sz w:val="20"/>
          <w:szCs w:val="20"/>
        </w:rPr>
        <w:t xml:space="preserve"> до </w:t>
      </w:r>
      <w:proofErr w:type="spellStart"/>
      <w:r w:rsidRPr="00650C36">
        <w:rPr>
          <w:rFonts w:eastAsia="Times New Roman"/>
          <w:sz w:val="20"/>
          <w:szCs w:val="20"/>
        </w:rPr>
        <w:t>підслідності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Національного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антикорупційного</w:t>
      </w:r>
      <w:proofErr w:type="spellEnd"/>
      <w:r w:rsidRPr="00650C36">
        <w:rPr>
          <w:rFonts w:eastAsia="Times New Roman"/>
          <w:sz w:val="20"/>
          <w:szCs w:val="20"/>
        </w:rPr>
        <w:t xml:space="preserve"> бюро </w:t>
      </w:r>
      <w:proofErr w:type="spellStart"/>
      <w:r w:rsidRPr="00650C36">
        <w:rPr>
          <w:rFonts w:eastAsia="Times New Roman"/>
          <w:sz w:val="20"/>
          <w:szCs w:val="20"/>
        </w:rPr>
        <w:t>України</w:t>
      </w:r>
      <w:proofErr w:type="spellEnd"/>
      <w:r w:rsidRPr="00650C36">
        <w:rPr>
          <w:rFonts w:eastAsia="Times New Roman"/>
          <w:sz w:val="20"/>
          <w:szCs w:val="20"/>
        </w:rPr>
        <w:t xml:space="preserve"> за </w:t>
      </w:r>
      <w:proofErr w:type="spellStart"/>
      <w:r w:rsidRPr="00650C36">
        <w:rPr>
          <w:rFonts w:eastAsia="Times New Roman"/>
          <w:sz w:val="20"/>
          <w:szCs w:val="20"/>
        </w:rPr>
        <w:t>умови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викриття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підозрюваним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чи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обвинуваченим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іншої</w:t>
      </w:r>
      <w:proofErr w:type="spellEnd"/>
      <w:r w:rsidRPr="00650C36">
        <w:rPr>
          <w:rFonts w:eastAsia="Times New Roman"/>
          <w:sz w:val="20"/>
          <w:szCs w:val="20"/>
        </w:rPr>
        <w:t xml:space="preserve"> особи у </w:t>
      </w:r>
      <w:proofErr w:type="spellStart"/>
      <w:r w:rsidRPr="00650C36">
        <w:rPr>
          <w:rFonts w:eastAsia="Times New Roman"/>
          <w:sz w:val="20"/>
          <w:szCs w:val="20"/>
        </w:rPr>
        <w:t>вчиненні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злочину</w:t>
      </w:r>
      <w:proofErr w:type="spellEnd"/>
      <w:r w:rsidRPr="00650C36">
        <w:rPr>
          <w:rFonts w:eastAsia="Times New Roman"/>
          <w:sz w:val="20"/>
          <w:szCs w:val="20"/>
        </w:rPr>
        <w:t xml:space="preserve">, </w:t>
      </w:r>
      <w:proofErr w:type="spellStart"/>
      <w:r w:rsidRPr="00650C36">
        <w:rPr>
          <w:rFonts w:eastAsia="Times New Roman"/>
          <w:sz w:val="20"/>
          <w:szCs w:val="20"/>
        </w:rPr>
        <w:t>віднесеного</w:t>
      </w:r>
      <w:proofErr w:type="spellEnd"/>
      <w:r w:rsidRPr="00650C36">
        <w:rPr>
          <w:rFonts w:eastAsia="Times New Roman"/>
          <w:sz w:val="20"/>
          <w:szCs w:val="20"/>
        </w:rPr>
        <w:t xml:space="preserve"> до </w:t>
      </w:r>
      <w:proofErr w:type="spellStart"/>
      <w:r w:rsidRPr="00650C36">
        <w:rPr>
          <w:rFonts w:eastAsia="Times New Roman"/>
          <w:sz w:val="20"/>
          <w:szCs w:val="20"/>
        </w:rPr>
        <w:t>підслідності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Національного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антикорупційного</w:t>
      </w:r>
      <w:proofErr w:type="spellEnd"/>
      <w:r w:rsidRPr="00650C36">
        <w:rPr>
          <w:rFonts w:eastAsia="Times New Roman"/>
          <w:sz w:val="20"/>
          <w:szCs w:val="20"/>
        </w:rPr>
        <w:t xml:space="preserve"> бюро </w:t>
      </w:r>
      <w:proofErr w:type="spellStart"/>
      <w:r w:rsidRPr="00650C36">
        <w:rPr>
          <w:rFonts w:eastAsia="Times New Roman"/>
          <w:sz w:val="20"/>
          <w:szCs w:val="20"/>
        </w:rPr>
        <w:t>України</w:t>
      </w:r>
      <w:proofErr w:type="spellEnd"/>
      <w:r w:rsidRPr="00650C36">
        <w:rPr>
          <w:rFonts w:eastAsia="Times New Roman"/>
          <w:sz w:val="20"/>
          <w:szCs w:val="20"/>
        </w:rPr>
        <w:t xml:space="preserve">, </w:t>
      </w:r>
      <w:proofErr w:type="spellStart"/>
      <w:r w:rsidRPr="00650C36">
        <w:rPr>
          <w:rFonts w:eastAsia="Times New Roman"/>
          <w:sz w:val="20"/>
          <w:szCs w:val="20"/>
        </w:rPr>
        <w:t>якщо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інформація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щодо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вчинення</w:t>
      </w:r>
      <w:proofErr w:type="spellEnd"/>
      <w:r w:rsidRPr="00650C36">
        <w:rPr>
          <w:rFonts w:eastAsia="Times New Roman"/>
          <w:sz w:val="20"/>
          <w:szCs w:val="20"/>
        </w:rPr>
        <w:t xml:space="preserve"> такою особою </w:t>
      </w:r>
      <w:proofErr w:type="spellStart"/>
      <w:r w:rsidRPr="00650C36">
        <w:rPr>
          <w:rFonts w:eastAsia="Times New Roman"/>
          <w:sz w:val="20"/>
          <w:szCs w:val="20"/>
        </w:rPr>
        <w:t>злочину</w:t>
      </w:r>
      <w:proofErr w:type="spellEnd"/>
      <w:r w:rsidRPr="00650C36">
        <w:rPr>
          <w:rFonts w:eastAsia="Times New Roman"/>
          <w:sz w:val="20"/>
          <w:szCs w:val="20"/>
        </w:rPr>
        <w:t xml:space="preserve"> буде </w:t>
      </w:r>
      <w:proofErr w:type="spellStart"/>
      <w:r w:rsidRPr="00650C36">
        <w:rPr>
          <w:rFonts w:eastAsia="Times New Roman"/>
          <w:sz w:val="20"/>
          <w:szCs w:val="20"/>
        </w:rPr>
        <w:t>підтверджена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доказами</w:t>
      </w:r>
      <w:proofErr w:type="spellEnd"/>
      <w:r w:rsidRPr="00650C36">
        <w:rPr>
          <w:rFonts w:eastAsia="Times New Roman"/>
          <w:sz w:val="20"/>
          <w:szCs w:val="20"/>
        </w:rPr>
        <w:t>;</w:t>
      </w:r>
    </w:p>
    <w:p w14:paraId="0D7B122D" w14:textId="77777777" w:rsidR="005203D4" w:rsidRPr="00650C36" w:rsidRDefault="005203D4" w:rsidP="005203D4">
      <w:pPr>
        <w:pStyle w:val="a3"/>
        <w:ind w:firstLine="709"/>
        <w:jc w:val="both"/>
        <w:rPr>
          <w:rFonts w:eastAsia="Times New Roman"/>
          <w:sz w:val="20"/>
          <w:szCs w:val="20"/>
        </w:rPr>
      </w:pPr>
      <w:r w:rsidRPr="00650C36">
        <w:rPr>
          <w:rFonts w:eastAsia="Times New Roman"/>
          <w:sz w:val="20"/>
          <w:szCs w:val="20"/>
        </w:rPr>
        <w:t xml:space="preserve">3) особливо тяжких </w:t>
      </w:r>
      <w:proofErr w:type="spellStart"/>
      <w:r w:rsidRPr="00650C36">
        <w:rPr>
          <w:rFonts w:eastAsia="Times New Roman"/>
          <w:sz w:val="20"/>
          <w:szCs w:val="20"/>
        </w:rPr>
        <w:t>злочинів</w:t>
      </w:r>
      <w:proofErr w:type="spellEnd"/>
      <w:r w:rsidRPr="00650C36">
        <w:rPr>
          <w:rFonts w:eastAsia="Times New Roman"/>
          <w:sz w:val="20"/>
          <w:szCs w:val="20"/>
        </w:rPr>
        <w:t xml:space="preserve">, </w:t>
      </w:r>
      <w:proofErr w:type="spellStart"/>
      <w:r w:rsidRPr="00650C36">
        <w:rPr>
          <w:rFonts w:eastAsia="Times New Roman"/>
          <w:sz w:val="20"/>
          <w:szCs w:val="20"/>
        </w:rPr>
        <w:t>вчинених</w:t>
      </w:r>
      <w:proofErr w:type="spellEnd"/>
      <w:r w:rsidRPr="00650C36">
        <w:rPr>
          <w:rFonts w:eastAsia="Times New Roman"/>
          <w:sz w:val="20"/>
          <w:szCs w:val="20"/>
        </w:rPr>
        <w:t xml:space="preserve"> за </w:t>
      </w:r>
      <w:proofErr w:type="spellStart"/>
      <w:r w:rsidRPr="00650C36">
        <w:rPr>
          <w:rFonts w:eastAsia="Times New Roman"/>
          <w:sz w:val="20"/>
          <w:szCs w:val="20"/>
        </w:rPr>
        <w:t>попередньою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змовою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групою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осіб</w:t>
      </w:r>
      <w:proofErr w:type="spellEnd"/>
      <w:r w:rsidRPr="00650C36">
        <w:rPr>
          <w:rFonts w:eastAsia="Times New Roman"/>
          <w:sz w:val="20"/>
          <w:szCs w:val="20"/>
        </w:rPr>
        <w:t xml:space="preserve">, </w:t>
      </w:r>
      <w:proofErr w:type="spellStart"/>
      <w:r w:rsidRPr="00650C36">
        <w:rPr>
          <w:rFonts w:eastAsia="Times New Roman"/>
          <w:sz w:val="20"/>
          <w:szCs w:val="20"/>
        </w:rPr>
        <w:t>організованою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групою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чи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злочинною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організацією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або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терористичною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групою</w:t>
      </w:r>
      <w:proofErr w:type="spellEnd"/>
      <w:r w:rsidRPr="00650C36">
        <w:rPr>
          <w:rFonts w:eastAsia="Times New Roman"/>
          <w:sz w:val="20"/>
          <w:szCs w:val="20"/>
        </w:rPr>
        <w:t xml:space="preserve"> за </w:t>
      </w:r>
      <w:proofErr w:type="spellStart"/>
      <w:r w:rsidRPr="00650C36">
        <w:rPr>
          <w:rFonts w:eastAsia="Times New Roman"/>
          <w:sz w:val="20"/>
          <w:szCs w:val="20"/>
        </w:rPr>
        <w:t>умови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викриття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підозрюваним</w:t>
      </w:r>
      <w:proofErr w:type="spellEnd"/>
      <w:r w:rsidRPr="00650C36">
        <w:rPr>
          <w:rFonts w:eastAsia="Times New Roman"/>
          <w:sz w:val="20"/>
          <w:szCs w:val="20"/>
        </w:rPr>
        <w:t xml:space="preserve">, </w:t>
      </w:r>
      <w:proofErr w:type="spellStart"/>
      <w:r w:rsidRPr="00650C36">
        <w:rPr>
          <w:rFonts w:eastAsia="Times New Roman"/>
          <w:sz w:val="20"/>
          <w:szCs w:val="20"/>
        </w:rPr>
        <w:t>який</w:t>
      </w:r>
      <w:proofErr w:type="spellEnd"/>
      <w:r w:rsidRPr="00650C36">
        <w:rPr>
          <w:rFonts w:eastAsia="Times New Roman"/>
          <w:sz w:val="20"/>
          <w:szCs w:val="20"/>
        </w:rPr>
        <w:t xml:space="preserve"> не є </w:t>
      </w:r>
      <w:proofErr w:type="spellStart"/>
      <w:r w:rsidRPr="00650C36">
        <w:rPr>
          <w:rFonts w:eastAsia="Times New Roman"/>
          <w:sz w:val="20"/>
          <w:szCs w:val="20"/>
        </w:rPr>
        <w:t>організатором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lastRenderedPageBreak/>
        <w:t>такої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групи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або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організації</w:t>
      </w:r>
      <w:proofErr w:type="spellEnd"/>
      <w:r w:rsidRPr="00650C36">
        <w:rPr>
          <w:rFonts w:eastAsia="Times New Roman"/>
          <w:sz w:val="20"/>
          <w:szCs w:val="20"/>
        </w:rPr>
        <w:t xml:space="preserve">, </w:t>
      </w:r>
      <w:proofErr w:type="spellStart"/>
      <w:r w:rsidRPr="00650C36">
        <w:rPr>
          <w:rFonts w:eastAsia="Times New Roman"/>
          <w:sz w:val="20"/>
          <w:szCs w:val="20"/>
        </w:rPr>
        <w:t>злочинних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дій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інших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учасників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групи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чи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інших</w:t>
      </w:r>
      <w:proofErr w:type="spellEnd"/>
      <w:r w:rsidRPr="00650C36">
        <w:rPr>
          <w:rFonts w:eastAsia="Times New Roman"/>
          <w:sz w:val="20"/>
          <w:szCs w:val="20"/>
        </w:rPr>
        <w:t xml:space="preserve">, </w:t>
      </w:r>
      <w:proofErr w:type="spellStart"/>
      <w:r w:rsidRPr="00650C36">
        <w:rPr>
          <w:rFonts w:eastAsia="Times New Roman"/>
          <w:sz w:val="20"/>
          <w:szCs w:val="20"/>
        </w:rPr>
        <w:t>вчинених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групою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або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організацією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злочинів</w:t>
      </w:r>
      <w:proofErr w:type="spellEnd"/>
      <w:r w:rsidRPr="00650C36">
        <w:rPr>
          <w:rFonts w:eastAsia="Times New Roman"/>
          <w:sz w:val="20"/>
          <w:szCs w:val="20"/>
        </w:rPr>
        <w:t xml:space="preserve">, </w:t>
      </w:r>
      <w:proofErr w:type="spellStart"/>
      <w:r w:rsidRPr="00650C36">
        <w:rPr>
          <w:rFonts w:eastAsia="Times New Roman"/>
          <w:sz w:val="20"/>
          <w:szCs w:val="20"/>
        </w:rPr>
        <w:t>якщо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повідомлена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інформація</w:t>
      </w:r>
      <w:proofErr w:type="spellEnd"/>
      <w:r w:rsidRPr="00650C36">
        <w:rPr>
          <w:rFonts w:eastAsia="Times New Roman"/>
          <w:sz w:val="20"/>
          <w:szCs w:val="20"/>
        </w:rPr>
        <w:t xml:space="preserve"> буде </w:t>
      </w:r>
      <w:proofErr w:type="spellStart"/>
      <w:r w:rsidRPr="00650C36">
        <w:rPr>
          <w:rFonts w:eastAsia="Times New Roman"/>
          <w:sz w:val="20"/>
          <w:szCs w:val="20"/>
        </w:rPr>
        <w:t>підтверджена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доказами</w:t>
      </w:r>
      <w:proofErr w:type="spellEnd"/>
      <w:r w:rsidRPr="00650C36">
        <w:rPr>
          <w:rFonts w:eastAsia="Times New Roman"/>
          <w:sz w:val="20"/>
          <w:szCs w:val="20"/>
        </w:rPr>
        <w:t>.</w:t>
      </w:r>
    </w:p>
    <w:p w14:paraId="4574F022" w14:textId="77777777" w:rsidR="005203D4" w:rsidRPr="00650C36" w:rsidRDefault="005203D4" w:rsidP="005203D4">
      <w:pPr>
        <w:pStyle w:val="a3"/>
        <w:ind w:firstLine="709"/>
        <w:jc w:val="both"/>
        <w:rPr>
          <w:rFonts w:eastAsia="Times New Roman"/>
          <w:sz w:val="20"/>
          <w:szCs w:val="20"/>
        </w:rPr>
      </w:pPr>
      <w:r w:rsidRPr="00650C36">
        <w:rPr>
          <w:rFonts w:eastAsia="Times New Roman"/>
          <w:sz w:val="20"/>
          <w:szCs w:val="20"/>
        </w:rPr>
        <w:t xml:space="preserve">Угода про </w:t>
      </w:r>
      <w:proofErr w:type="spellStart"/>
      <w:r w:rsidRPr="00650C36">
        <w:rPr>
          <w:rFonts w:eastAsia="Times New Roman"/>
          <w:sz w:val="20"/>
          <w:szCs w:val="20"/>
        </w:rPr>
        <w:t>визнання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винуватості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між</w:t>
      </w:r>
      <w:proofErr w:type="spellEnd"/>
      <w:r w:rsidRPr="00650C36">
        <w:rPr>
          <w:rFonts w:eastAsia="Times New Roman"/>
          <w:sz w:val="20"/>
          <w:szCs w:val="20"/>
        </w:rPr>
        <w:t xml:space="preserve"> прокурором та </w:t>
      </w:r>
      <w:proofErr w:type="spellStart"/>
      <w:r w:rsidRPr="00650C36">
        <w:rPr>
          <w:rFonts w:eastAsia="Times New Roman"/>
          <w:sz w:val="20"/>
          <w:szCs w:val="20"/>
        </w:rPr>
        <w:t>підозрюваним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чи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обвинуваченим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може</w:t>
      </w:r>
      <w:proofErr w:type="spellEnd"/>
      <w:r w:rsidRPr="00650C36">
        <w:rPr>
          <w:rFonts w:eastAsia="Times New Roman"/>
          <w:sz w:val="20"/>
          <w:szCs w:val="20"/>
        </w:rPr>
        <w:t xml:space="preserve"> бути </w:t>
      </w:r>
      <w:proofErr w:type="spellStart"/>
      <w:r w:rsidRPr="00650C36">
        <w:rPr>
          <w:rFonts w:eastAsia="Times New Roman"/>
          <w:sz w:val="20"/>
          <w:szCs w:val="20"/>
        </w:rPr>
        <w:t>укладена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щодо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кримінальних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проступків</w:t>
      </w:r>
      <w:proofErr w:type="spellEnd"/>
      <w:r w:rsidRPr="00650C36">
        <w:rPr>
          <w:rFonts w:eastAsia="Times New Roman"/>
          <w:sz w:val="20"/>
          <w:szCs w:val="20"/>
        </w:rPr>
        <w:t xml:space="preserve">, </w:t>
      </w:r>
      <w:proofErr w:type="spellStart"/>
      <w:r w:rsidRPr="00650C36">
        <w:rPr>
          <w:rFonts w:eastAsia="Times New Roman"/>
          <w:sz w:val="20"/>
          <w:szCs w:val="20"/>
        </w:rPr>
        <w:t>злочинів</w:t>
      </w:r>
      <w:proofErr w:type="spellEnd"/>
      <w:r w:rsidRPr="00650C36">
        <w:rPr>
          <w:rFonts w:eastAsia="Times New Roman"/>
          <w:sz w:val="20"/>
          <w:szCs w:val="20"/>
        </w:rPr>
        <w:t xml:space="preserve">, </w:t>
      </w:r>
      <w:proofErr w:type="spellStart"/>
      <w:r w:rsidRPr="00650C36">
        <w:rPr>
          <w:rFonts w:eastAsia="Times New Roman"/>
          <w:sz w:val="20"/>
          <w:szCs w:val="20"/>
        </w:rPr>
        <w:t>внаслідок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яких</w:t>
      </w:r>
      <w:proofErr w:type="spellEnd"/>
      <w:r w:rsidRPr="00650C36">
        <w:rPr>
          <w:rFonts w:eastAsia="Times New Roman"/>
          <w:sz w:val="20"/>
          <w:szCs w:val="20"/>
        </w:rPr>
        <w:t xml:space="preserve"> шкода </w:t>
      </w:r>
      <w:proofErr w:type="spellStart"/>
      <w:r w:rsidRPr="00650C36">
        <w:rPr>
          <w:rFonts w:eastAsia="Times New Roman"/>
          <w:sz w:val="20"/>
          <w:szCs w:val="20"/>
        </w:rPr>
        <w:t>завдана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лише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державним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чи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суспільним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інтересам</w:t>
      </w:r>
      <w:proofErr w:type="spellEnd"/>
      <w:r w:rsidRPr="00650C36">
        <w:rPr>
          <w:rFonts w:eastAsia="Times New Roman"/>
          <w:sz w:val="20"/>
          <w:szCs w:val="20"/>
        </w:rPr>
        <w:t xml:space="preserve">. </w:t>
      </w:r>
      <w:proofErr w:type="spellStart"/>
      <w:r w:rsidRPr="00650C36">
        <w:rPr>
          <w:rFonts w:eastAsia="Times New Roman"/>
          <w:sz w:val="20"/>
          <w:szCs w:val="20"/>
        </w:rPr>
        <w:t>Укладення</w:t>
      </w:r>
      <w:proofErr w:type="spellEnd"/>
      <w:r w:rsidRPr="00650C36">
        <w:rPr>
          <w:rFonts w:eastAsia="Times New Roman"/>
          <w:sz w:val="20"/>
          <w:szCs w:val="20"/>
        </w:rPr>
        <w:t xml:space="preserve"> угоди про </w:t>
      </w:r>
      <w:proofErr w:type="spellStart"/>
      <w:r w:rsidRPr="00650C36">
        <w:rPr>
          <w:rFonts w:eastAsia="Times New Roman"/>
          <w:sz w:val="20"/>
          <w:szCs w:val="20"/>
        </w:rPr>
        <w:t>визнання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винуватості</w:t>
      </w:r>
      <w:proofErr w:type="spellEnd"/>
      <w:r w:rsidRPr="00650C36">
        <w:rPr>
          <w:rFonts w:eastAsia="Times New Roman"/>
          <w:sz w:val="20"/>
          <w:szCs w:val="20"/>
        </w:rPr>
        <w:t xml:space="preserve"> у </w:t>
      </w:r>
      <w:proofErr w:type="spellStart"/>
      <w:r w:rsidRPr="00650C36">
        <w:rPr>
          <w:rFonts w:eastAsia="Times New Roman"/>
          <w:sz w:val="20"/>
          <w:szCs w:val="20"/>
        </w:rPr>
        <w:t>кримінальному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провадженні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щодо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уповноваженої</w:t>
      </w:r>
      <w:proofErr w:type="spellEnd"/>
      <w:r w:rsidRPr="00650C36">
        <w:rPr>
          <w:rFonts w:eastAsia="Times New Roman"/>
          <w:sz w:val="20"/>
          <w:szCs w:val="20"/>
        </w:rPr>
        <w:t xml:space="preserve"> особи </w:t>
      </w:r>
      <w:proofErr w:type="spellStart"/>
      <w:r w:rsidRPr="00650C36">
        <w:rPr>
          <w:rFonts w:eastAsia="Times New Roman"/>
          <w:sz w:val="20"/>
          <w:szCs w:val="20"/>
        </w:rPr>
        <w:t>юридичної</w:t>
      </w:r>
      <w:proofErr w:type="spellEnd"/>
      <w:r w:rsidRPr="00650C36">
        <w:rPr>
          <w:rFonts w:eastAsia="Times New Roman"/>
          <w:sz w:val="20"/>
          <w:szCs w:val="20"/>
        </w:rPr>
        <w:t xml:space="preserve"> особи, яка вчинила </w:t>
      </w:r>
      <w:proofErr w:type="spellStart"/>
      <w:r w:rsidRPr="00650C36">
        <w:rPr>
          <w:rFonts w:eastAsia="Times New Roman"/>
          <w:sz w:val="20"/>
          <w:szCs w:val="20"/>
        </w:rPr>
        <w:t>кримінальне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правопорушення</w:t>
      </w:r>
      <w:proofErr w:type="spellEnd"/>
      <w:r w:rsidRPr="00650C36">
        <w:rPr>
          <w:rFonts w:eastAsia="Times New Roman"/>
          <w:sz w:val="20"/>
          <w:szCs w:val="20"/>
        </w:rPr>
        <w:t xml:space="preserve">, у </w:t>
      </w:r>
      <w:proofErr w:type="spellStart"/>
      <w:r w:rsidRPr="00650C36">
        <w:rPr>
          <w:rFonts w:eastAsia="Times New Roman"/>
          <w:sz w:val="20"/>
          <w:szCs w:val="20"/>
        </w:rPr>
        <w:t>зв’язку</w:t>
      </w:r>
      <w:proofErr w:type="spellEnd"/>
      <w:r w:rsidRPr="00650C36">
        <w:rPr>
          <w:rFonts w:eastAsia="Times New Roman"/>
          <w:sz w:val="20"/>
          <w:szCs w:val="20"/>
        </w:rPr>
        <w:t xml:space="preserve"> з </w:t>
      </w:r>
      <w:proofErr w:type="spellStart"/>
      <w:r w:rsidRPr="00650C36">
        <w:rPr>
          <w:rFonts w:eastAsia="Times New Roman"/>
          <w:sz w:val="20"/>
          <w:szCs w:val="20"/>
        </w:rPr>
        <w:t>яким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здійснюється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провадження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щодо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юридичної</w:t>
      </w:r>
      <w:proofErr w:type="spellEnd"/>
      <w:r w:rsidRPr="00650C36">
        <w:rPr>
          <w:rFonts w:eastAsia="Times New Roman"/>
          <w:sz w:val="20"/>
          <w:szCs w:val="20"/>
        </w:rPr>
        <w:t xml:space="preserve"> особи, а </w:t>
      </w:r>
      <w:proofErr w:type="spellStart"/>
      <w:r w:rsidRPr="00650C36">
        <w:rPr>
          <w:rFonts w:eastAsia="Times New Roman"/>
          <w:sz w:val="20"/>
          <w:szCs w:val="20"/>
        </w:rPr>
        <w:t>також</w:t>
      </w:r>
      <w:proofErr w:type="spellEnd"/>
      <w:r w:rsidRPr="00650C36">
        <w:rPr>
          <w:rFonts w:eastAsia="Times New Roman"/>
          <w:sz w:val="20"/>
          <w:szCs w:val="20"/>
        </w:rPr>
        <w:t xml:space="preserve"> у </w:t>
      </w:r>
      <w:proofErr w:type="spellStart"/>
      <w:r w:rsidRPr="00650C36">
        <w:rPr>
          <w:rFonts w:eastAsia="Times New Roman"/>
          <w:sz w:val="20"/>
          <w:szCs w:val="20"/>
        </w:rPr>
        <w:t>кримінальному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провадженні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щодо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кримінальних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правопорушень</w:t>
      </w:r>
      <w:proofErr w:type="spellEnd"/>
      <w:r w:rsidRPr="00650C36">
        <w:rPr>
          <w:rFonts w:eastAsia="Times New Roman"/>
          <w:sz w:val="20"/>
          <w:szCs w:val="20"/>
        </w:rPr>
        <w:t xml:space="preserve">, </w:t>
      </w:r>
      <w:proofErr w:type="spellStart"/>
      <w:r w:rsidRPr="00650C36">
        <w:rPr>
          <w:rFonts w:eastAsia="Times New Roman"/>
          <w:sz w:val="20"/>
          <w:szCs w:val="20"/>
        </w:rPr>
        <w:t>внаслідок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яких</w:t>
      </w:r>
      <w:proofErr w:type="spellEnd"/>
      <w:r w:rsidRPr="00650C36">
        <w:rPr>
          <w:rFonts w:eastAsia="Times New Roman"/>
          <w:sz w:val="20"/>
          <w:szCs w:val="20"/>
        </w:rPr>
        <w:t xml:space="preserve"> шкода </w:t>
      </w:r>
      <w:proofErr w:type="spellStart"/>
      <w:r w:rsidRPr="00650C36">
        <w:rPr>
          <w:rFonts w:eastAsia="Times New Roman"/>
          <w:sz w:val="20"/>
          <w:szCs w:val="20"/>
        </w:rPr>
        <w:t>завдана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державним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чи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суспільним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інтересам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або</w:t>
      </w:r>
      <w:proofErr w:type="spellEnd"/>
      <w:r w:rsidRPr="00650C36">
        <w:rPr>
          <w:rFonts w:eastAsia="Times New Roman"/>
          <w:sz w:val="20"/>
          <w:szCs w:val="20"/>
        </w:rPr>
        <w:t xml:space="preserve"> правам та </w:t>
      </w:r>
      <w:proofErr w:type="spellStart"/>
      <w:r w:rsidRPr="00650C36">
        <w:rPr>
          <w:rFonts w:eastAsia="Times New Roman"/>
          <w:sz w:val="20"/>
          <w:szCs w:val="20"/>
        </w:rPr>
        <w:t>інтересам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окремих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осіб</w:t>
      </w:r>
      <w:proofErr w:type="spellEnd"/>
      <w:r w:rsidRPr="00650C36">
        <w:rPr>
          <w:rFonts w:eastAsia="Times New Roman"/>
          <w:sz w:val="20"/>
          <w:szCs w:val="20"/>
        </w:rPr>
        <w:t xml:space="preserve">, у </w:t>
      </w:r>
      <w:proofErr w:type="spellStart"/>
      <w:r w:rsidRPr="00650C36">
        <w:rPr>
          <w:rFonts w:eastAsia="Times New Roman"/>
          <w:sz w:val="20"/>
          <w:szCs w:val="20"/>
        </w:rPr>
        <w:t>яких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беруть</w:t>
      </w:r>
      <w:proofErr w:type="spellEnd"/>
      <w:r w:rsidRPr="00650C36">
        <w:rPr>
          <w:rFonts w:eastAsia="Times New Roman"/>
          <w:sz w:val="20"/>
          <w:szCs w:val="20"/>
        </w:rPr>
        <w:t xml:space="preserve"> участь </w:t>
      </w:r>
      <w:proofErr w:type="spellStart"/>
      <w:r w:rsidRPr="00650C36">
        <w:rPr>
          <w:rFonts w:eastAsia="Times New Roman"/>
          <w:sz w:val="20"/>
          <w:szCs w:val="20"/>
        </w:rPr>
        <w:t>потерпілий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або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потерпілі</w:t>
      </w:r>
      <w:proofErr w:type="spellEnd"/>
      <w:r w:rsidRPr="00650C36">
        <w:rPr>
          <w:rFonts w:eastAsia="Times New Roman"/>
          <w:sz w:val="20"/>
          <w:szCs w:val="20"/>
        </w:rPr>
        <w:t xml:space="preserve">, не </w:t>
      </w:r>
      <w:proofErr w:type="spellStart"/>
      <w:r w:rsidRPr="00650C36">
        <w:rPr>
          <w:rFonts w:eastAsia="Times New Roman"/>
          <w:sz w:val="20"/>
          <w:szCs w:val="20"/>
        </w:rPr>
        <w:t>допускається</w:t>
      </w:r>
      <w:proofErr w:type="spellEnd"/>
      <w:r w:rsidRPr="00650C36">
        <w:rPr>
          <w:rFonts w:eastAsia="Times New Roman"/>
          <w:sz w:val="20"/>
          <w:szCs w:val="20"/>
        </w:rPr>
        <w:t xml:space="preserve">, </w:t>
      </w:r>
      <w:proofErr w:type="spellStart"/>
      <w:r w:rsidRPr="00650C36">
        <w:rPr>
          <w:rFonts w:eastAsia="Times New Roman"/>
          <w:sz w:val="20"/>
          <w:szCs w:val="20"/>
        </w:rPr>
        <w:t>крім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випадків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надання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всіма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потерпілими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письмової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згоди</w:t>
      </w:r>
      <w:proofErr w:type="spellEnd"/>
      <w:r w:rsidRPr="00650C36">
        <w:rPr>
          <w:rFonts w:eastAsia="Times New Roman"/>
          <w:sz w:val="20"/>
          <w:szCs w:val="20"/>
        </w:rPr>
        <w:t xml:space="preserve"> прокурору на </w:t>
      </w:r>
      <w:proofErr w:type="spellStart"/>
      <w:r w:rsidRPr="00650C36">
        <w:rPr>
          <w:rFonts w:eastAsia="Times New Roman"/>
          <w:sz w:val="20"/>
          <w:szCs w:val="20"/>
        </w:rPr>
        <w:t>укладення</w:t>
      </w:r>
      <w:proofErr w:type="spellEnd"/>
      <w:r w:rsidRPr="00650C36">
        <w:rPr>
          <w:rFonts w:eastAsia="Times New Roman"/>
          <w:sz w:val="20"/>
          <w:szCs w:val="20"/>
        </w:rPr>
        <w:t xml:space="preserve"> ними угоди.</w:t>
      </w:r>
    </w:p>
    <w:p w14:paraId="322D3380" w14:textId="77777777" w:rsidR="005203D4" w:rsidRPr="00650C36" w:rsidRDefault="005203D4" w:rsidP="005203D4">
      <w:pPr>
        <w:pStyle w:val="a3"/>
        <w:ind w:firstLine="709"/>
        <w:jc w:val="both"/>
        <w:rPr>
          <w:rFonts w:eastAsia="Times New Roman"/>
          <w:sz w:val="20"/>
          <w:szCs w:val="20"/>
        </w:rPr>
      </w:pPr>
      <w:r w:rsidRPr="00650C36">
        <w:rPr>
          <w:rFonts w:eastAsia="Times New Roman"/>
          <w:sz w:val="20"/>
          <w:szCs w:val="20"/>
        </w:rPr>
        <w:t xml:space="preserve">5. </w:t>
      </w:r>
      <w:proofErr w:type="spellStart"/>
      <w:r w:rsidRPr="00650C36">
        <w:rPr>
          <w:rFonts w:eastAsia="Times New Roman"/>
          <w:sz w:val="20"/>
          <w:szCs w:val="20"/>
        </w:rPr>
        <w:t>Укладення</w:t>
      </w:r>
      <w:proofErr w:type="spellEnd"/>
      <w:r w:rsidRPr="00650C36">
        <w:rPr>
          <w:rFonts w:eastAsia="Times New Roman"/>
          <w:sz w:val="20"/>
          <w:szCs w:val="20"/>
        </w:rPr>
        <w:t xml:space="preserve"> угоди про </w:t>
      </w:r>
      <w:proofErr w:type="spellStart"/>
      <w:r w:rsidRPr="00650C36">
        <w:rPr>
          <w:rFonts w:eastAsia="Times New Roman"/>
          <w:sz w:val="20"/>
          <w:szCs w:val="20"/>
        </w:rPr>
        <w:t>примирення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або</w:t>
      </w:r>
      <w:proofErr w:type="spellEnd"/>
      <w:r w:rsidRPr="00650C36">
        <w:rPr>
          <w:rFonts w:eastAsia="Times New Roman"/>
          <w:sz w:val="20"/>
          <w:szCs w:val="20"/>
        </w:rPr>
        <w:t xml:space="preserve"> про </w:t>
      </w:r>
      <w:proofErr w:type="spellStart"/>
      <w:r w:rsidRPr="00650C36">
        <w:rPr>
          <w:rFonts w:eastAsia="Times New Roman"/>
          <w:sz w:val="20"/>
          <w:szCs w:val="20"/>
        </w:rPr>
        <w:t>визнання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винуватості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може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ініціюватися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gramStart"/>
      <w:r w:rsidRPr="00650C36">
        <w:rPr>
          <w:rFonts w:eastAsia="Times New Roman"/>
          <w:sz w:val="20"/>
          <w:szCs w:val="20"/>
        </w:rPr>
        <w:t>в будь</w:t>
      </w:r>
      <w:proofErr w:type="gramEnd"/>
      <w:r w:rsidRPr="00650C36">
        <w:rPr>
          <w:rFonts w:eastAsia="Times New Roman"/>
          <w:sz w:val="20"/>
          <w:szCs w:val="20"/>
        </w:rPr>
        <w:t>-</w:t>
      </w:r>
      <w:proofErr w:type="spellStart"/>
      <w:r w:rsidRPr="00650C36">
        <w:rPr>
          <w:rFonts w:eastAsia="Times New Roman"/>
          <w:sz w:val="20"/>
          <w:szCs w:val="20"/>
        </w:rPr>
        <w:t>який</w:t>
      </w:r>
      <w:proofErr w:type="spellEnd"/>
      <w:r w:rsidRPr="00650C36">
        <w:rPr>
          <w:rFonts w:eastAsia="Times New Roman"/>
          <w:sz w:val="20"/>
          <w:szCs w:val="20"/>
        </w:rPr>
        <w:t xml:space="preserve"> момент </w:t>
      </w:r>
      <w:proofErr w:type="spellStart"/>
      <w:r w:rsidRPr="00650C36">
        <w:rPr>
          <w:rFonts w:eastAsia="Times New Roman"/>
          <w:sz w:val="20"/>
          <w:szCs w:val="20"/>
        </w:rPr>
        <w:t>після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повідомлення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особі</w:t>
      </w:r>
      <w:proofErr w:type="spellEnd"/>
      <w:r w:rsidRPr="00650C36">
        <w:rPr>
          <w:rFonts w:eastAsia="Times New Roman"/>
          <w:sz w:val="20"/>
          <w:szCs w:val="20"/>
        </w:rPr>
        <w:t xml:space="preserve"> про </w:t>
      </w:r>
      <w:proofErr w:type="spellStart"/>
      <w:r w:rsidRPr="00650C36">
        <w:rPr>
          <w:rFonts w:eastAsia="Times New Roman"/>
          <w:sz w:val="20"/>
          <w:szCs w:val="20"/>
        </w:rPr>
        <w:t>підозру</w:t>
      </w:r>
      <w:proofErr w:type="spellEnd"/>
      <w:r w:rsidRPr="00650C36">
        <w:rPr>
          <w:rFonts w:eastAsia="Times New Roman"/>
          <w:sz w:val="20"/>
          <w:szCs w:val="20"/>
        </w:rPr>
        <w:t xml:space="preserve"> до </w:t>
      </w:r>
      <w:proofErr w:type="spellStart"/>
      <w:r w:rsidRPr="00650C36">
        <w:rPr>
          <w:rFonts w:eastAsia="Times New Roman"/>
          <w:sz w:val="20"/>
          <w:szCs w:val="20"/>
        </w:rPr>
        <w:t>виходу</w:t>
      </w:r>
      <w:proofErr w:type="spellEnd"/>
      <w:r w:rsidRPr="00650C36">
        <w:rPr>
          <w:rFonts w:eastAsia="Times New Roman"/>
          <w:sz w:val="20"/>
          <w:szCs w:val="20"/>
        </w:rPr>
        <w:t xml:space="preserve"> суду до </w:t>
      </w:r>
      <w:proofErr w:type="spellStart"/>
      <w:r w:rsidRPr="00650C36">
        <w:rPr>
          <w:rFonts w:eastAsia="Times New Roman"/>
          <w:sz w:val="20"/>
          <w:szCs w:val="20"/>
        </w:rPr>
        <w:t>нарадчої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кімнати</w:t>
      </w:r>
      <w:proofErr w:type="spellEnd"/>
      <w:r w:rsidRPr="00650C36">
        <w:rPr>
          <w:rFonts w:eastAsia="Times New Roman"/>
          <w:sz w:val="20"/>
          <w:szCs w:val="20"/>
        </w:rPr>
        <w:t xml:space="preserve"> для </w:t>
      </w:r>
      <w:proofErr w:type="spellStart"/>
      <w:r w:rsidRPr="00650C36">
        <w:rPr>
          <w:rFonts w:eastAsia="Times New Roman"/>
          <w:sz w:val="20"/>
          <w:szCs w:val="20"/>
        </w:rPr>
        <w:t>ухвалення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вироку</w:t>
      </w:r>
      <w:proofErr w:type="spellEnd"/>
      <w:r w:rsidRPr="00650C36">
        <w:rPr>
          <w:rFonts w:eastAsia="Times New Roman"/>
          <w:sz w:val="20"/>
          <w:szCs w:val="20"/>
        </w:rPr>
        <w:t>.</w:t>
      </w:r>
    </w:p>
    <w:p w14:paraId="0B1D859A" w14:textId="77777777" w:rsidR="005203D4" w:rsidRPr="00650C36" w:rsidRDefault="005203D4" w:rsidP="005203D4">
      <w:pPr>
        <w:pStyle w:val="a3"/>
        <w:ind w:firstLine="709"/>
        <w:jc w:val="both"/>
        <w:rPr>
          <w:rFonts w:eastAsia="Times New Roman"/>
          <w:sz w:val="20"/>
          <w:szCs w:val="20"/>
        </w:rPr>
      </w:pPr>
      <w:r w:rsidRPr="00650C36">
        <w:rPr>
          <w:rFonts w:eastAsia="Times New Roman"/>
          <w:sz w:val="20"/>
          <w:szCs w:val="20"/>
        </w:rPr>
        <w:t xml:space="preserve">6. У </w:t>
      </w:r>
      <w:proofErr w:type="spellStart"/>
      <w:r w:rsidRPr="00650C36">
        <w:rPr>
          <w:rFonts w:eastAsia="Times New Roman"/>
          <w:sz w:val="20"/>
          <w:szCs w:val="20"/>
        </w:rPr>
        <w:t>разі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недосягнення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згоди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щодо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укладення</w:t>
      </w:r>
      <w:proofErr w:type="spellEnd"/>
      <w:r w:rsidRPr="00650C36">
        <w:rPr>
          <w:rFonts w:eastAsia="Times New Roman"/>
          <w:sz w:val="20"/>
          <w:szCs w:val="20"/>
        </w:rPr>
        <w:t xml:space="preserve"> угоди факт </w:t>
      </w:r>
      <w:proofErr w:type="spellStart"/>
      <w:r w:rsidRPr="00650C36">
        <w:rPr>
          <w:rFonts w:eastAsia="Times New Roman"/>
          <w:sz w:val="20"/>
          <w:szCs w:val="20"/>
        </w:rPr>
        <w:t>її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ініціювання</w:t>
      </w:r>
      <w:proofErr w:type="spellEnd"/>
      <w:r w:rsidRPr="00650C36">
        <w:rPr>
          <w:rFonts w:eastAsia="Times New Roman"/>
          <w:sz w:val="20"/>
          <w:szCs w:val="20"/>
        </w:rPr>
        <w:t xml:space="preserve"> і </w:t>
      </w:r>
      <w:proofErr w:type="spellStart"/>
      <w:r w:rsidRPr="00650C36">
        <w:rPr>
          <w:rFonts w:eastAsia="Times New Roman"/>
          <w:sz w:val="20"/>
          <w:szCs w:val="20"/>
        </w:rPr>
        <w:t>твердження</w:t>
      </w:r>
      <w:proofErr w:type="spellEnd"/>
      <w:r w:rsidRPr="00650C36">
        <w:rPr>
          <w:rFonts w:eastAsia="Times New Roman"/>
          <w:sz w:val="20"/>
          <w:szCs w:val="20"/>
        </w:rPr>
        <w:t xml:space="preserve">, </w:t>
      </w:r>
      <w:proofErr w:type="spellStart"/>
      <w:r w:rsidRPr="00650C36">
        <w:rPr>
          <w:rFonts w:eastAsia="Times New Roman"/>
          <w:sz w:val="20"/>
          <w:szCs w:val="20"/>
        </w:rPr>
        <w:t>що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були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зроблені</w:t>
      </w:r>
      <w:proofErr w:type="spellEnd"/>
      <w:r w:rsidRPr="00650C36">
        <w:rPr>
          <w:rFonts w:eastAsia="Times New Roman"/>
          <w:sz w:val="20"/>
          <w:szCs w:val="20"/>
        </w:rPr>
        <w:t xml:space="preserve"> з метою </w:t>
      </w:r>
      <w:proofErr w:type="spellStart"/>
      <w:r w:rsidRPr="00650C36">
        <w:rPr>
          <w:rFonts w:eastAsia="Times New Roman"/>
          <w:sz w:val="20"/>
          <w:szCs w:val="20"/>
        </w:rPr>
        <w:t>її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досягнення</w:t>
      </w:r>
      <w:proofErr w:type="spellEnd"/>
      <w:r w:rsidRPr="00650C36">
        <w:rPr>
          <w:rFonts w:eastAsia="Times New Roman"/>
          <w:sz w:val="20"/>
          <w:szCs w:val="20"/>
        </w:rPr>
        <w:t xml:space="preserve">, не </w:t>
      </w:r>
      <w:proofErr w:type="spellStart"/>
      <w:r w:rsidRPr="00650C36">
        <w:rPr>
          <w:rFonts w:eastAsia="Times New Roman"/>
          <w:sz w:val="20"/>
          <w:szCs w:val="20"/>
        </w:rPr>
        <w:t>можуть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розглядатися</w:t>
      </w:r>
      <w:proofErr w:type="spellEnd"/>
      <w:r w:rsidRPr="00650C36">
        <w:rPr>
          <w:rFonts w:eastAsia="Times New Roman"/>
          <w:sz w:val="20"/>
          <w:szCs w:val="20"/>
        </w:rPr>
        <w:t xml:space="preserve"> як </w:t>
      </w:r>
      <w:proofErr w:type="spellStart"/>
      <w:r w:rsidRPr="00650C36">
        <w:rPr>
          <w:rFonts w:eastAsia="Times New Roman"/>
          <w:sz w:val="20"/>
          <w:szCs w:val="20"/>
        </w:rPr>
        <w:t>відмова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від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обвинувачення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або</w:t>
      </w:r>
      <w:proofErr w:type="spellEnd"/>
      <w:r w:rsidRPr="00650C36">
        <w:rPr>
          <w:rFonts w:eastAsia="Times New Roman"/>
          <w:sz w:val="20"/>
          <w:szCs w:val="20"/>
        </w:rPr>
        <w:t xml:space="preserve"> як </w:t>
      </w:r>
      <w:proofErr w:type="spellStart"/>
      <w:r w:rsidRPr="00650C36">
        <w:rPr>
          <w:rFonts w:eastAsia="Times New Roman"/>
          <w:sz w:val="20"/>
          <w:szCs w:val="20"/>
        </w:rPr>
        <w:t>визнання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своєї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винуватості</w:t>
      </w:r>
      <w:proofErr w:type="spellEnd"/>
      <w:r w:rsidRPr="00650C36">
        <w:rPr>
          <w:rFonts w:eastAsia="Times New Roman"/>
          <w:sz w:val="20"/>
          <w:szCs w:val="20"/>
        </w:rPr>
        <w:t>.</w:t>
      </w:r>
    </w:p>
    <w:p w14:paraId="069B1F18" w14:textId="77777777" w:rsidR="005203D4" w:rsidRPr="00650C36" w:rsidRDefault="005203D4" w:rsidP="005203D4">
      <w:pPr>
        <w:pStyle w:val="a3"/>
        <w:ind w:firstLine="709"/>
        <w:jc w:val="both"/>
        <w:rPr>
          <w:rFonts w:eastAsia="Times New Roman"/>
          <w:sz w:val="20"/>
          <w:szCs w:val="20"/>
        </w:rPr>
      </w:pPr>
      <w:r w:rsidRPr="00650C36">
        <w:rPr>
          <w:rFonts w:eastAsia="Times New Roman"/>
          <w:sz w:val="20"/>
          <w:szCs w:val="20"/>
        </w:rPr>
        <w:t xml:space="preserve">7. </w:t>
      </w:r>
      <w:proofErr w:type="spellStart"/>
      <w:r w:rsidRPr="00650C36">
        <w:rPr>
          <w:rFonts w:eastAsia="Times New Roman"/>
          <w:sz w:val="20"/>
          <w:szCs w:val="20"/>
        </w:rPr>
        <w:t>Слідчий</w:t>
      </w:r>
      <w:proofErr w:type="spellEnd"/>
      <w:r w:rsidRPr="00650C36">
        <w:rPr>
          <w:rFonts w:eastAsia="Times New Roman"/>
          <w:sz w:val="20"/>
          <w:szCs w:val="20"/>
        </w:rPr>
        <w:t xml:space="preserve">, прокурор </w:t>
      </w:r>
      <w:proofErr w:type="spellStart"/>
      <w:r w:rsidRPr="00650C36">
        <w:rPr>
          <w:rFonts w:eastAsia="Times New Roman"/>
          <w:sz w:val="20"/>
          <w:szCs w:val="20"/>
        </w:rPr>
        <w:t>зобов’язані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проінформувати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підозрюваного</w:t>
      </w:r>
      <w:proofErr w:type="spellEnd"/>
      <w:r w:rsidRPr="00650C36">
        <w:rPr>
          <w:rFonts w:eastAsia="Times New Roman"/>
          <w:sz w:val="20"/>
          <w:szCs w:val="20"/>
        </w:rPr>
        <w:t xml:space="preserve"> та </w:t>
      </w:r>
      <w:proofErr w:type="spellStart"/>
      <w:r w:rsidRPr="00650C36">
        <w:rPr>
          <w:rFonts w:eastAsia="Times New Roman"/>
          <w:sz w:val="20"/>
          <w:szCs w:val="20"/>
        </w:rPr>
        <w:t>потерпілого</w:t>
      </w:r>
      <w:proofErr w:type="spellEnd"/>
      <w:r w:rsidRPr="00650C36">
        <w:rPr>
          <w:rFonts w:eastAsia="Times New Roman"/>
          <w:sz w:val="20"/>
          <w:szCs w:val="20"/>
        </w:rPr>
        <w:t xml:space="preserve"> про </w:t>
      </w:r>
      <w:proofErr w:type="spellStart"/>
      <w:r w:rsidRPr="00650C36">
        <w:rPr>
          <w:rFonts w:eastAsia="Times New Roman"/>
          <w:sz w:val="20"/>
          <w:szCs w:val="20"/>
        </w:rPr>
        <w:t>їхнє</w:t>
      </w:r>
      <w:proofErr w:type="spellEnd"/>
      <w:r w:rsidRPr="00650C36">
        <w:rPr>
          <w:rFonts w:eastAsia="Times New Roman"/>
          <w:sz w:val="20"/>
          <w:szCs w:val="20"/>
        </w:rPr>
        <w:t xml:space="preserve"> право на </w:t>
      </w:r>
      <w:proofErr w:type="spellStart"/>
      <w:r w:rsidRPr="00650C36">
        <w:rPr>
          <w:rFonts w:eastAsia="Times New Roman"/>
          <w:sz w:val="20"/>
          <w:szCs w:val="20"/>
        </w:rPr>
        <w:t>примирення</w:t>
      </w:r>
      <w:proofErr w:type="spellEnd"/>
      <w:r w:rsidRPr="00650C36">
        <w:rPr>
          <w:rFonts w:eastAsia="Times New Roman"/>
          <w:sz w:val="20"/>
          <w:szCs w:val="20"/>
        </w:rPr>
        <w:t xml:space="preserve">, </w:t>
      </w:r>
      <w:proofErr w:type="spellStart"/>
      <w:r w:rsidRPr="00650C36">
        <w:rPr>
          <w:rFonts w:eastAsia="Times New Roman"/>
          <w:sz w:val="20"/>
          <w:szCs w:val="20"/>
        </w:rPr>
        <w:t>роз’яснити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механізм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його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реалізації</w:t>
      </w:r>
      <w:proofErr w:type="spellEnd"/>
      <w:r w:rsidRPr="00650C36">
        <w:rPr>
          <w:rFonts w:eastAsia="Times New Roman"/>
          <w:sz w:val="20"/>
          <w:szCs w:val="20"/>
        </w:rPr>
        <w:t xml:space="preserve"> та не </w:t>
      </w:r>
      <w:proofErr w:type="spellStart"/>
      <w:r w:rsidRPr="00650C36">
        <w:rPr>
          <w:rFonts w:eastAsia="Times New Roman"/>
          <w:sz w:val="20"/>
          <w:szCs w:val="20"/>
        </w:rPr>
        <w:t>чинити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перешкод</w:t>
      </w:r>
      <w:proofErr w:type="spellEnd"/>
      <w:r w:rsidRPr="00650C36">
        <w:rPr>
          <w:rFonts w:eastAsia="Times New Roman"/>
          <w:sz w:val="20"/>
          <w:szCs w:val="20"/>
        </w:rPr>
        <w:t xml:space="preserve"> в </w:t>
      </w:r>
      <w:proofErr w:type="spellStart"/>
      <w:r w:rsidRPr="00650C36">
        <w:rPr>
          <w:rFonts w:eastAsia="Times New Roman"/>
          <w:sz w:val="20"/>
          <w:szCs w:val="20"/>
        </w:rPr>
        <w:t>укладенні</w:t>
      </w:r>
      <w:proofErr w:type="spellEnd"/>
      <w:r w:rsidRPr="00650C36">
        <w:rPr>
          <w:rFonts w:eastAsia="Times New Roman"/>
          <w:sz w:val="20"/>
          <w:szCs w:val="20"/>
        </w:rPr>
        <w:t xml:space="preserve"> угоди про </w:t>
      </w:r>
      <w:proofErr w:type="spellStart"/>
      <w:r w:rsidRPr="00650C36">
        <w:rPr>
          <w:rFonts w:eastAsia="Times New Roman"/>
          <w:sz w:val="20"/>
          <w:szCs w:val="20"/>
        </w:rPr>
        <w:t>примирення</w:t>
      </w:r>
      <w:proofErr w:type="spellEnd"/>
      <w:r w:rsidRPr="00650C36">
        <w:rPr>
          <w:rFonts w:eastAsia="Times New Roman"/>
          <w:sz w:val="20"/>
          <w:szCs w:val="20"/>
        </w:rPr>
        <w:t>.</w:t>
      </w:r>
    </w:p>
    <w:p w14:paraId="08048D66" w14:textId="77777777" w:rsidR="005203D4" w:rsidRPr="00650C36" w:rsidRDefault="005203D4" w:rsidP="005203D4">
      <w:pPr>
        <w:pStyle w:val="a3"/>
        <w:ind w:firstLine="709"/>
        <w:jc w:val="both"/>
        <w:rPr>
          <w:rFonts w:eastAsia="Times New Roman"/>
          <w:sz w:val="20"/>
          <w:szCs w:val="20"/>
        </w:rPr>
      </w:pPr>
      <w:r w:rsidRPr="00650C36">
        <w:rPr>
          <w:rFonts w:eastAsia="Times New Roman"/>
          <w:sz w:val="20"/>
          <w:szCs w:val="20"/>
        </w:rPr>
        <w:t xml:space="preserve">8. У </w:t>
      </w:r>
      <w:proofErr w:type="spellStart"/>
      <w:r w:rsidRPr="00650C36">
        <w:rPr>
          <w:rFonts w:eastAsia="Times New Roman"/>
          <w:sz w:val="20"/>
          <w:szCs w:val="20"/>
        </w:rPr>
        <w:t>разі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якщо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кримінальне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провадження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здійснюється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щодо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кількох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осіб</w:t>
      </w:r>
      <w:proofErr w:type="spellEnd"/>
      <w:r w:rsidRPr="00650C36">
        <w:rPr>
          <w:rFonts w:eastAsia="Times New Roman"/>
          <w:sz w:val="20"/>
          <w:szCs w:val="20"/>
        </w:rPr>
        <w:t xml:space="preserve">, </w:t>
      </w:r>
      <w:proofErr w:type="spellStart"/>
      <w:r w:rsidRPr="00650C36">
        <w:rPr>
          <w:rFonts w:eastAsia="Times New Roman"/>
          <w:sz w:val="20"/>
          <w:szCs w:val="20"/>
        </w:rPr>
        <w:t>які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підозрюються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чи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обвинувачуються</w:t>
      </w:r>
      <w:proofErr w:type="spellEnd"/>
      <w:r w:rsidRPr="00650C36">
        <w:rPr>
          <w:rFonts w:eastAsia="Times New Roman"/>
          <w:sz w:val="20"/>
          <w:szCs w:val="20"/>
        </w:rPr>
        <w:t xml:space="preserve"> у </w:t>
      </w:r>
      <w:proofErr w:type="spellStart"/>
      <w:r w:rsidRPr="00650C36">
        <w:rPr>
          <w:rFonts w:eastAsia="Times New Roman"/>
          <w:sz w:val="20"/>
          <w:szCs w:val="20"/>
        </w:rPr>
        <w:t>вчиненні</w:t>
      </w:r>
      <w:proofErr w:type="spellEnd"/>
      <w:r w:rsidRPr="00650C36">
        <w:rPr>
          <w:rFonts w:eastAsia="Times New Roman"/>
          <w:sz w:val="20"/>
          <w:szCs w:val="20"/>
        </w:rPr>
        <w:t xml:space="preserve"> одного </w:t>
      </w:r>
      <w:proofErr w:type="spellStart"/>
      <w:r w:rsidRPr="00650C36">
        <w:rPr>
          <w:rFonts w:eastAsia="Times New Roman"/>
          <w:sz w:val="20"/>
          <w:szCs w:val="20"/>
        </w:rPr>
        <w:t>або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кількох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кримінальних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правопорушень</w:t>
      </w:r>
      <w:proofErr w:type="spellEnd"/>
      <w:r w:rsidRPr="00650C36">
        <w:rPr>
          <w:rFonts w:eastAsia="Times New Roman"/>
          <w:sz w:val="20"/>
          <w:szCs w:val="20"/>
        </w:rPr>
        <w:t xml:space="preserve">, і </w:t>
      </w:r>
      <w:proofErr w:type="spellStart"/>
      <w:r w:rsidRPr="00650C36">
        <w:rPr>
          <w:rFonts w:eastAsia="Times New Roman"/>
          <w:sz w:val="20"/>
          <w:szCs w:val="20"/>
        </w:rPr>
        <w:t>згода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щодо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укладення</w:t>
      </w:r>
      <w:proofErr w:type="spellEnd"/>
      <w:r w:rsidRPr="00650C36">
        <w:rPr>
          <w:rFonts w:eastAsia="Times New Roman"/>
          <w:sz w:val="20"/>
          <w:szCs w:val="20"/>
        </w:rPr>
        <w:t xml:space="preserve"> угоди </w:t>
      </w:r>
      <w:proofErr w:type="spellStart"/>
      <w:r w:rsidRPr="00650C36">
        <w:rPr>
          <w:rFonts w:eastAsia="Times New Roman"/>
          <w:sz w:val="20"/>
          <w:szCs w:val="20"/>
        </w:rPr>
        <w:t>досягнута</w:t>
      </w:r>
      <w:proofErr w:type="spellEnd"/>
      <w:r w:rsidRPr="00650C36">
        <w:rPr>
          <w:rFonts w:eastAsia="Times New Roman"/>
          <w:sz w:val="20"/>
          <w:szCs w:val="20"/>
        </w:rPr>
        <w:t xml:space="preserve"> не з </w:t>
      </w:r>
      <w:proofErr w:type="spellStart"/>
      <w:r w:rsidRPr="00650C36">
        <w:rPr>
          <w:rFonts w:eastAsia="Times New Roman"/>
          <w:sz w:val="20"/>
          <w:szCs w:val="20"/>
        </w:rPr>
        <w:t>усіма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підозрюваними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чи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обвинуваченими</w:t>
      </w:r>
      <w:proofErr w:type="spellEnd"/>
      <w:r w:rsidRPr="00650C36">
        <w:rPr>
          <w:rFonts w:eastAsia="Times New Roman"/>
          <w:sz w:val="20"/>
          <w:szCs w:val="20"/>
        </w:rPr>
        <w:t xml:space="preserve">, угода </w:t>
      </w:r>
      <w:proofErr w:type="spellStart"/>
      <w:r w:rsidRPr="00650C36">
        <w:rPr>
          <w:rFonts w:eastAsia="Times New Roman"/>
          <w:sz w:val="20"/>
          <w:szCs w:val="20"/>
        </w:rPr>
        <w:t>може</w:t>
      </w:r>
      <w:proofErr w:type="spellEnd"/>
      <w:r w:rsidRPr="00650C36">
        <w:rPr>
          <w:rFonts w:eastAsia="Times New Roman"/>
          <w:sz w:val="20"/>
          <w:szCs w:val="20"/>
        </w:rPr>
        <w:t xml:space="preserve"> бути </w:t>
      </w:r>
      <w:proofErr w:type="spellStart"/>
      <w:r w:rsidRPr="00650C36">
        <w:rPr>
          <w:rFonts w:eastAsia="Times New Roman"/>
          <w:sz w:val="20"/>
          <w:szCs w:val="20"/>
        </w:rPr>
        <w:t>укладена</w:t>
      </w:r>
      <w:proofErr w:type="spellEnd"/>
      <w:r w:rsidRPr="00650C36">
        <w:rPr>
          <w:rFonts w:eastAsia="Times New Roman"/>
          <w:sz w:val="20"/>
          <w:szCs w:val="20"/>
        </w:rPr>
        <w:t xml:space="preserve"> з одним (</w:t>
      </w:r>
      <w:proofErr w:type="spellStart"/>
      <w:r w:rsidRPr="00650C36">
        <w:rPr>
          <w:rFonts w:eastAsia="Times New Roman"/>
          <w:sz w:val="20"/>
          <w:szCs w:val="20"/>
        </w:rPr>
        <w:t>кількома</w:t>
      </w:r>
      <w:proofErr w:type="spellEnd"/>
      <w:r w:rsidRPr="00650C36">
        <w:rPr>
          <w:rFonts w:eastAsia="Times New Roman"/>
          <w:sz w:val="20"/>
          <w:szCs w:val="20"/>
        </w:rPr>
        <w:t xml:space="preserve">) з </w:t>
      </w:r>
      <w:proofErr w:type="spellStart"/>
      <w:r w:rsidRPr="00650C36">
        <w:rPr>
          <w:rFonts w:eastAsia="Times New Roman"/>
          <w:sz w:val="20"/>
          <w:szCs w:val="20"/>
        </w:rPr>
        <w:t>підозрюваних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чи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обвинувачених</w:t>
      </w:r>
      <w:proofErr w:type="spellEnd"/>
      <w:r w:rsidRPr="00650C36">
        <w:rPr>
          <w:rFonts w:eastAsia="Times New Roman"/>
          <w:sz w:val="20"/>
          <w:szCs w:val="20"/>
        </w:rPr>
        <w:t xml:space="preserve">. </w:t>
      </w:r>
      <w:proofErr w:type="spellStart"/>
      <w:r w:rsidRPr="00650C36">
        <w:rPr>
          <w:rFonts w:eastAsia="Times New Roman"/>
          <w:sz w:val="20"/>
          <w:szCs w:val="20"/>
        </w:rPr>
        <w:t>Кримінальне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провадження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щодо</w:t>
      </w:r>
      <w:proofErr w:type="spellEnd"/>
      <w:r w:rsidRPr="00650C36">
        <w:rPr>
          <w:rFonts w:eastAsia="Times New Roman"/>
          <w:sz w:val="20"/>
          <w:szCs w:val="20"/>
        </w:rPr>
        <w:t xml:space="preserve"> особи (</w:t>
      </w:r>
      <w:proofErr w:type="spellStart"/>
      <w:r w:rsidRPr="00650C36">
        <w:rPr>
          <w:rFonts w:eastAsia="Times New Roman"/>
          <w:sz w:val="20"/>
          <w:szCs w:val="20"/>
        </w:rPr>
        <w:t>осіб</w:t>
      </w:r>
      <w:proofErr w:type="spellEnd"/>
      <w:r w:rsidRPr="00650C36">
        <w:rPr>
          <w:rFonts w:eastAsia="Times New Roman"/>
          <w:sz w:val="20"/>
          <w:szCs w:val="20"/>
        </w:rPr>
        <w:t xml:space="preserve">), з </w:t>
      </w:r>
      <w:proofErr w:type="spellStart"/>
      <w:r w:rsidRPr="00650C36">
        <w:rPr>
          <w:rFonts w:eastAsia="Times New Roman"/>
          <w:sz w:val="20"/>
          <w:szCs w:val="20"/>
        </w:rPr>
        <w:t>якими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досягнуто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згоди</w:t>
      </w:r>
      <w:proofErr w:type="spellEnd"/>
      <w:r w:rsidRPr="00650C36">
        <w:rPr>
          <w:rFonts w:eastAsia="Times New Roman"/>
          <w:sz w:val="20"/>
          <w:szCs w:val="20"/>
        </w:rPr>
        <w:t xml:space="preserve">, </w:t>
      </w:r>
      <w:proofErr w:type="spellStart"/>
      <w:r w:rsidRPr="00650C36">
        <w:rPr>
          <w:rFonts w:eastAsia="Times New Roman"/>
          <w:sz w:val="20"/>
          <w:szCs w:val="20"/>
        </w:rPr>
        <w:t>підлягає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виділенню</w:t>
      </w:r>
      <w:proofErr w:type="spellEnd"/>
      <w:r w:rsidRPr="00650C36">
        <w:rPr>
          <w:rFonts w:eastAsia="Times New Roman"/>
          <w:sz w:val="20"/>
          <w:szCs w:val="20"/>
        </w:rPr>
        <w:t xml:space="preserve"> в </w:t>
      </w:r>
      <w:proofErr w:type="spellStart"/>
      <w:r w:rsidRPr="00650C36">
        <w:rPr>
          <w:rFonts w:eastAsia="Times New Roman"/>
          <w:sz w:val="20"/>
          <w:szCs w:val="20"/>
        </w:rPr>
        <w:t>окреме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провадження</w:t>
      </w:r>
      <w:proofErr w:type="spellEnd"/>
      <w:r w:rsidRPr="00650C36">
        <w:rPr>
          <w:rFonts w:eastAsia="Times New Roman"/>
          <w:sz w:val="20"/>
          <w:szCs w:val="20"/>
        </w:rPr>
        <w:t>.</w:t>
      </w:r>
    </w:p>
    <w:p w14:paraId="31B145F1" w14:textId="77777777" w:rsidR="005203D4" w:rsidRPr="00650C36" w:rsidRDefault="005203D4" w:rsidP="005203D4">
      <w:pPr>
        <w:pStyle w:val="a3"/>
        <w:ind w:firstLine="709"/>
        <w:jc w:val="both"/>
        <w:rPr>
          <w:rFonts w:eastAsia="Times New Roman"/>
          <w:sz w:val="20"/>
          <w:szCs w:val="20"/>
        </w:rPr>
      </w:pPr>
      <w:r w:rsidRPr="00650C36">
        <w:rPr>
          <w:rFonts w:eastAsia="Times New Roman"/>
          <w:sz w:val="20"/>
          <w:szCs w:val="20"/>
        </w:rPr>
        <w:t xml:space="preserve">У </w:t>
      </w:r>
      <w:proofErr w:type="spellStart"/>
      <w:r w:rsidRPr="00650C36">
        <w:rPr>
          <w:rFonts w:eastAsia="Times New Roman"/>
          <w:sz w:val="20"/>
          <w:szCs w:val="20"/>
        </w:rPr>
        <w:t>разі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якщо</w:t>
      </w:r>
      <w:proofErr w:type="spellEnd"/>
      <w:r w:rsidRPr="00650C36">
        <w:rPr>
          <w:rFonts w:eastAsia="Times New Roman"/>
          <w:sz w:val="20"/>
          <w:szCs w:val="20"/>
        </w:rPr>
        <w:t xml:space="preserve"> в </w:t>
      </w:r>
      <w:proofErr w:type="spellStart"/>
      <w:r w:rsidRPr="00650C36">
        <w:rPr>
          <w:rFonts w:eastAsia="Times New Roman"/>
          <w:sz w:val="20"/>
          <w:szCs w:val="20"/>
        </w:rPr>
        <w:t>кримінальному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провадженні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беруть</w:t>
      </w:r>
      <w:proofErr w:type="spellEnd"/>
      <w:r w:rsidRPr="00650C36">
        <w:rPr>
          <w:rFonts w:eastAsia="Times New Roman"/>
          <w:sz w:val="20"/>
          <w:szCs w:val="20"/>
        </w:rPr>
        <w:t xml:space="preserve"> участь </w:t>
      </w:r>
      <w:proofErr w:type="spellStart"/>
      <w:r w:rsidRPr="00650C36">
        <w:rPr>
          <w:rFonts w:eastAsia="Times New Roman"/>
          <w:sz w:val="20"/>
          <w:szCs w:val="20"/>
        </w:rPr>
        <w:t>кілька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потерпілих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від</w:t>
      </w:r>
      <w:proofErr w:type="spellEnd"/>
      <w:r w:rsidRPr="00650C36">
        <w:rPr>
          <w:rFonts w:eastAsia="Times New Roman"/>
          <w:sz w:val="20"/>
          <w:szCs w:val="20"/>
        </w:rPr>
        <w:t xml:space="preserve"> одного </w:t>
      </w:r>
      <w:proofErr w:type="spellStart"/>
      <w:r w:rsidRPr="00650C36">
        <w:rPr>
          <w:rFonts w:eastAsia="Times New Roman"/>
          <w:sz w:val="20"/>
          <w:szCs w:val="20"/>
        </w:rPr>
        <w:t>кримінального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правопорушення</w:t>
      </w:r>
      <w:proofErr w:type="spellEnd"/>
      <w:r w:rsidRPr="00650C36">
        <w:rPr>
          <w:rFonts w:eastAsia="Times New Roman"/>
          <w:sz w:val="20"/>
          <w:szCs w:val="20"/>
        </w:rPr>
        <w:t xml:space="preserve">, угода </w:t>
      </w:r>
      <w:proofErr w:type="spellStart"/>
      <w:r w:rsidRPr="00650C36">
        <w:rPr>
          <w:rFonts w:eastAsia="Times New Roman"/>
          <w:sz w:val="20"/>
          <w:szCs w:val="20"/>
        </w:rPr>
        <w:t>може</w:t>
      </w:r>
      <w:proofErr w:type="spellEnd"/>
      <w:r w:rsidRPr="00650C36">
        <w:rPr>
          <w:rFonts w:eastAsia="Times New Roman"/>
          <w:sz w:val="20"/>
          <w:szCs w:val="20"/>
        </w:rPr>
        <w:t xml:space="preserve"> бути </w:t>
      </w:r>
      <w:proofErr w:type="spellStart"/>
      <w:r w:rsidRPr="00650C36">
        <w:rPr>
          <w:rFonts w:eastAsia="Times New Roman"/>
          <w:sz w:val="20"/>
          <w:szCs w:val="20"/>
        </w:rPr>
        <w:t>укладена</w:t>
      </w:r>
      <w:proofErr w:type="spellEnd"/>
      <w:r w:rsidRPr="00650C36">
        <w:rPr>
          <w:rFonts w:eastAsia="Times New Roman"/>
          <w:sz w:val="20"/>
          <w:szCs w:val="20"/>
        </w:rPr>
        <w:t xml:space="preserve"> та </w:t>
      </w:r>
      <w:proofErr w:type="spellStart"/>
      <w:r w:rsidRPr="00650C36">
        <w:rPr>
          <w:rFonts w:eastAsia="Times New Roman"/>
          <w:sz w:val="20"/>
          <w:szCs w:val="20"/>
        </w:rPr>
        <w:t>затверджена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лише</w:t>
      </w:r>
      <w:proofErr w:type="spellEnd"/>
      <w:r w:rsidRPr="00650C36">
        <w:rPr>
          <w:rFonts w:eastAsia="Times New Roman"/>
          <w:sz w:val="20"/>
          <w:szCs w:val="20"/>
        </w:rPr>
        <w:t xml:space="preserve"> з </w:t>
      </w:r>
      <w:proofErr w:type="spellStart"/>
      <w:r w:rsidRPr="00650C36">
        <w:rPr>
          <w:rFonts w:eastAsia="Times New Roman"/>
          <w:sz w:val="20"/>
          <w:szCs w:val="20"/>
        </w:rPr>
        <w:t>усіма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потерпілими</w:t>
      </w:r>
      <w:proofErr w:type="spellEnd"/>
      <w:r w:rsidRPr="00650C36">
        <w:rPr>
          <w:rFonts w:eastAsia="Times New Roman"/>
          <w:sz w:val="20"/>
          <w:szCs w:val="20"/>
        </w:rPr>
        <w:t>.</w:t>
      </w:r>
    </w:p>
    <w:p w14:paraId="78D4F7C1" w14:textId="77777777" w:rsidR="005203D4" w:rsidRPr="00650C36" w:rsidRDefault="005203D4" w:rsidP="005203D4">
      <w:pPr>
        <w:pStyle w:val="a3"/>
        <w:ind w:firstLine="709"/>
        <w:jc w:val="both"/>
        <w:rPr>
          <w:rFonts w:eastAsia="Times New Roman"/>
          <w:sz w:val="20"/>
          <w:szCs w:val="20"/>
        </w:rPr>
      </w:pPr>
      <w:r w:rsidRPr="00650C36">
        <w:rPr>
          <w:rFonts w:eastAsia="Times New Roman"/>
          <w:sz w:val="20"/>
          <w:szCs w:val="20"/>
        </w:rPr>
        <w:t xml:space="preserve">У </w:t>
      </w:r>
      <w:proofErr w:type="spellStart"/>
      <w:r w:rsidRPr="00650C36">
        <w:rPr>
          <w:rFonts w:eastAsia="Times New Roman"/>
          <w:sz w:val="20"/>
          <w:szCs w:val="20"/>
        </w:rPr>
        <w:t>разі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якщо</w:t>
      </w:r>
      <w:proofErr w:type="spellEnd"/>
      <w:r w:rsidRPr="00650C36">
        <w:rPr>
          <w:rFonts w:eastAsia="Times New Roman"/>
          <w:sz w:val="20"/>
          <w:szCs w:val="20"/>
        </w:rPr>
        <w:t xml:space="preserve"> в </w:t>
      </w:r>
      <w:proofErr w:type="spellStart"/>
      <w:r w:rsidRPr="00650C36">
        <w:rPr>
          <w:rFonts w:eastAsia="Times New Roman"/>
          <w:sz w:val="20"/>
          <w:szCs w:val="20"/>
        </w:rPr>
        <w:t>кримінальному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провадженні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беруть</w:t>
      </w:r>
      <w:proofErr w:type="spellEnd"/>
      <w:r w:rsidRPr="00650C36">
        <w:rPr>
          <w:rFonts w:eastAsia="Times New Roman"/>
          <w:sz w:val="20"/>
          <w:szCs w:val="20"/>
        </w:rPr>
        <w:t xml:space="preserve"> участь </w:t>
      </w:r>
      <w:proofErr w:type="spellStart"/>
      <w:r w:rsidRPr="00650C36">
        <w:rPr>
          <w:rFonts w:eastAsia="Times New Roman"/>
          <w:sz w:val="20"/>
          <w:szCs w:val="20"/>
        </w:rPr>
        <w:t>кілька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потерпілих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від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різних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кримінальних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правопорушень</w:t>
      </w:r>
      <w:proofErr w:type="spellEnd"/>
      <w:r w:rsidRPr="00650C36">
        <w:rPr>
          <w:rFonts w:eastAsia="Times New Roman"/>
          <w:sz w:val="20"/>
          <w:szCs w:val="20"/>
        </w:rPr>
        <w:t xml:space="preserve">, і </w:t>
      </w:r>
      <w:proofErr w:type="spellStart"/>
      <w:r w:rsidRPr="00650C36">
        <w:rPr>
          <w:rFonts w:eastAsia="Times New Roman"/>
          <w:sz w:val="20"/>
          <w:szCs w:val="20"/>
        </w:rPr>
        <w:t>згода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щодо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укладення</w:t>
      </w:r>
      <w:proofErr w:type="spellEnd"/>
      <w:r w:rsidRPr="00650C36">
        <w:rPr>
          <w:rFonts w:eastAsia="Times New Roman"/>
          <w:sz w:val="20"/>
          <w:szCs w:val="20"/>
        </w:rPr>
        <w:t xml:space="preserve"> угоди </w:t>
      </w:r>
      <w:proofErr w:type="spellStart"/>
      <w:r w:rsidRPr="00650C36">
        <w:rPr>
          <w:rFonts w:eastAsia="Times New Roman"/>
          <w:sz w:val="20"/>
          <w:szCs w:val="20"/>
        </w:rPr>
        <w:t>досягнута</w:t>
      </w:r>
      <w:proofErr w:type="spellEnd"/>
      <w:r w:rsidRPr="00650C36">
        <w:rPr>
          <w:rFonts w:eastAsia="Times New Roman"/>
          <w:sz w:val="20"/>
          <w:szCs w:val="20"/>
        </w:rPr>
        <w:t xml:space="preserve"> не з </w:t>
      </w:r>
      <w:proofErr w:type="spellStart"/>
      <w:r w:rsidRPr="00650C36">
        <w:rPr>
          <w:rFonts w:eastAsia="Times New Roman"/>
          <w:sz w:val="20"/>
          <w:szCs w:val="20"/>
        </w:rPr>
        <w:t>усіма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потерпілими</w:t>
      </w:r>
      <w:proofErr w:type="spellEnd"/>
      <w:r w:rsidRPr="00650C36">
        <w:rPr>
          <w:rFonts w:eastAsia="Times New Roman"/>
          <w:sz w:val="20"/>
          <w:szCs w:val="20"/>
        </w:rPr>
        <w:t xml:space="preserve">, угода </w:t>
      </w:r>
      <w:proofErr w:type="spellStart"/>
      <w:r w:rsidRPr="00650C36">
        <w:rPr>
          <w:rFonts w:eastAsia="Times New Roman"/>
          <w:sz w:val="20"/>
          <w:szCs w:val="20"/>
        </w:rPr>
        <w:t>може</w:t>
      </w:r>
      <w:proofErr w:type="spellEnd"/>
      <w:r w:rsidRPr="00650C36">
        <w:rPr>
          <w:rFonts w:eastAsia="Times New Roman"/>
          <w:sz w:val="20"/>
          <w:szCs w:val="20"/>
        </w:rPr>
        <w:t xml:space="preserve"> бути </w:t>
      </w:r>
      <w:proofErr w:type="spellStart"/>
      <w:r w:rsidRPr="00650C36">
        <w:rPr>
          <w:rFonts w:eastAsia="Times New Roman"/>
          <w:sz w:val="20"/>
          <w:szCs w:val="20"/>
        </w:rPr>
        <w:t>укладена</w:t>
      </w:r>
      <w:proofErr w:type="spellEnd"/>
      <w:r w:rsidRPr="00650C36">
        <w:rPr>
          <w:rFonts w:eastAsia="Times New Roman"/>
          <w:sz w:val="20"/>
          <w:szCs w:val="20"/>
        </w:rPr>
        <w:t xml:space="preserve"> з одним (</w:t>
      </w:r>
      <w:proofErr w:type="spellStart"/>
      <w:r w:rsidRPr="00650C36">
        <w:rPr>
          <w:rFonts w:eastAsia="Times New Roman"/>
          <w:sz w:val="20"/>
          <w:szCs w:val="20"/>
        </w:rPr>
        <w:t>кількома</w:t>
      </w:r>
      <w:proofErr w:type="spellEnd"/>
      <w:r w:rsidRPr="00650C36">
        <w:rPr>
          <w:rFonts w:eastAsia="Times New Roman"/>
          <w:sz w:val="20"/>
          <w:szCs w:val="20"/>
        </w:rPr>
        <w:t xml:space="preserve">) з </w:t>
      </w:r>
      <w:proofErr w:type="spellStart"/>
      <w:r w:rsidRPr="00650C36">
        <w:rPr>
          <w:rFonts w:eastAsia="Times New Roman"/>
          <w:sz w:val="20"/>
          <w:szCs w:val="20"/>
        </w:rPr>
        <w:t>потерпілих</w:t>
      </w:r>
      <w:proofErr w:type="spellEnd"/>
      <w:r w:rsidRPr="00650C36">
        <w:rPr>
          <w:rFonts w:eastAsia="Times New Roman"/>
          <w:sz w:val="20"/>
          <w:szCs w:val="20"/>
        </w:rPr>
        <w:t xml:space="preserve">. </w:t>
      </w:r>
      <w:proofErr w:type="spellStart"/>
      <w:r w:rsidRPr="00650C36">
        <w:rPr>
          <w:rFonts w:eastAsia="Times New Roman"/>
          <w:sz w:val="20"/>
          <w:szCs w:val="20"/>
        </w:rPr>
        <w:t>Кримінальне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провадження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щодо</w:t>
      </w:r>
      <w:proofErr w:type="spellEnd"/>
      <w:r w:rsidRPr="00650C36">
        <w:rPr>
          <w:rFonts w:eastAsia="Times New Roman"/>
          <w:sz w:val="20"/>
          <w:szCs w:val="20"/>
        </w:rPr>
        <w:t xml:space="preserve"> особи (</w:t>
      </w:r>
      <w:proofErr w:type="spellStart"/>
      <w:r w:rsidRPr="00650C36">
        <w:rPr>
          <w:rFonts w:eastAsia="Times New Roman"/>
          <w:sz w:val="20"/>
          <w:szCs w:val="20"/>
        </w:rPr>
        <w:t>осіб</w:t>
      </w:r>
      <w:proofErr w:type="spellEnd"/>
      <w:r w:rsidRPr="00650C36">
        <w:rPr>
          <w:rFonts w:eastAsia="Times New Roman"/>
          <w:sz w:val="20"/>
          <w:szCs w:val="20"/>
        </w:rPr>
        <w:t xml:space="preserve">), яка </w:t>
      </w:r>
      <w:proofErr w:type="spellStart"/>
      <w:r w:rsidRPr="00650C36">
        <w:rPr>
          <w:rFonts w:eastAsia="Times New Roman"/>
          <w:sz w:val="20"/>
          <w:szCs w:val="20"/>
        </w:rPr>
        <w:t>досягла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згоди</w:t>
      </w:r>
      <w:proofErr w:type="spellEnd"/>
      <w:r w:rsidRPr="00650C36">
        <w:rPr>
          <w:rFonts w:eastAsia="Times New Roman"/>
          <w:sz w:val="20"/>
          <w:szCs w:val="20"/>
        </w:rPr>
        <w:t xml:space="preserve">, </w:t>
      </w:r>
      <w:proofErr w:type="spellStart"/>
      <w:r w:rsidRPr="00650C36">
        <w:rPr>
          <w:rFonts w:eastAsia="Times New Roman"/>
          <w:sz w:val="20"/>
          <w:szCs w:val="20"/>
        </w:rPr>
        <w:t>підлягає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виділенню</w:t>
      </w:r>
      <w:proofErr w:type="spellEnd"/>
      <w:r w:rsidRPr="00650C36">
        <w:rPr>
          <w:rFonts w:eastAsia="Times New Roman"/>
          <w:sz w:val="20"/>
          <w:szCs w:val="20"/>
        </w:rPr>
        <w:t xml:space="preserve"> в </w:t>
      </w:r>
      <w:proofErr w:type="spellStart"/>
      <w:r w:rsidRPr="00650C36">
        <w:rPr>
          <w:rFonts w:eastAsia="Times New Roman"/>
          <w:sz w:val="20"/>
          <w:szCs w:val="20"/>
        </w:rPr>
        <w:t>окреме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провадження</w:t>
      </w:r>
      <w:proofErr w:type="spellEnd"/>
      <w:r w:rsidRPr="00650C36">
        <w:rPr>
          <w:rFonts w:eastAsia="Times New Roman"/>
          <w:sz w:val="20"/>
          <w:szCs w:val="20"/>
        </w:rPr>
        <w:t>.</w:t>
      </w:r>
    </w:p>
    <w:p w14:paraId="1D3192B6" w14:textId="77777777" w:rsidR="005203D4" w:rsidRPr="00650C36" w:rsidRDefault="005203D4" w:rsidP="005203D4">
      <w:pPr>
        <w:pStyle w:val="a3"/>
        <w:ind w:firstLine="709"/>
        <w:jc w:val="both"/>
        <w:rPr>
          <w:rFonts w:eastAsia="Times New Roman"/>
          <w:sz w:val="20"/>
          <w:szCs w:val="20"/>
        </w:rPr>
      </w:pPr>
    </w:p>
    <w:p w14:paraId="11D623AA" w14:textId="77777777" w:rsidR="005203D4" w:rsidRPr="00650C36" w:rsidRDefault="005203D4" w:rsidP="005203D4">
      <w:pPr>
        <w:pStyle w:val="a3"/>
        <w:ind w:firstLine="709"/>
        <w:jc w:val="center"/>
        <w:rPr>
          <w:rFonts w:eastAsia="Times New Roman"/>
          <w:b/>
          <w:bCs/>
          <w:sz w:val="20"/>
          <w:szCs w:val="20"/>
        </w:rPr>
      </w:pPr>
      <w:proofErr w:type="spellStart"/>
      <w:r w:rsidRPr="00650C36">
        <w:rPr>
          <w:rFonts w:eastAsia="Times New Roman"/>
          <w:b/>
          <w:bCs/>
          <w:sz w:val="20"/>
          <w:szCs w:val="20"/>
        </w:rPr>
        <w:t>Стаття</w:t>
      </w:r>
      <w:proofErr w:type="spellEnd"/>
      <w:r w:rsidRPr="00650C36">
        <w:rPr>
          <w:rFonts w:eastAsia="Times New Roman"/>
          <w:b/>
          <w:bCs/>
          <w:sz w:val="20"/>
          <w:szCs w:val="20"/>
        </w:rPr>
        <w:t xml:space="preserve"> 472. </w:t>
      </w:r>
      <w:proofErr w:type="spellStart"/>
      <w:r w:rsidRPr="00650C36">
        <w:rPr>
          <w:rFonts w:eastAsia="Times New Roman"/>
          <w:b/>
          <w:bCs/>
          <w:sz w:val="20"/>
          <w:szCs w:val="20"/>
        </w:rPr>
        <w:t>Зміст</w:t>
      </w:r>
      <w:proofErr w:type="spellEnd"/>
      <w:r w:rsidRPr="00650C36">
        <w:rPr>
          <w:rFonts w:eastAsia="Times New Roman"/>
          <w:b/>
          <w:bCs/>
          <w:sz w:val="20"/>
          <w:szCs w:val="20"/>
        </w:rPr>
        <w:t xml:space="preserve"> угоди про </w:t>
      </w:r>
      <w:proofErr w:type="spellStart"/>
      <w:r w:rsidRPr="00650C36">
        <w:rPr>
          <w:rFonts w:eastAsia="Times New Roman"/>
          <w:b/>
          <w:bCs/>
          <w:sz w:val="20"/>
          <w:szCs w:val="20"/>
        </w:rPr>
        <w:t>визнання</w:t>
      </w:r>
      <w:proofErr w:type="spellEnd"/>
      <w:r w:rsidRPr="00650C36">
        <w:rPr>
          <w:rFonts w:eastAsia="Times New Roman"/>
          <w:b/>
          <w:bCs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b/>
          <w:bCs/>
          <w:sz w:val="20"/>
          <w:szCs w:val="20"/>
        </w:rPr>
        <w:t>винуватості</w:t>
      </w:r>
      <w:proofErr w:type="spellEnd"/>
    </w:p>
    <w:p w14:paraId="5F22F88A" w14:textId="77777777" w:rsidR="005203D4" w:rsidRPr="00650C36" w:rsidRDefault="005203D4" w:rsidP="005203D4">
      <w:pPr>
        <w:pStyle w:val="a3"/>
        <w:ind w:firstLine="709"/>
        <w:jc w:val="both"/>
        <w:rPr>
          <w:rFonts w:eastAsia="Times New Roman"/>
          <w:sz w:val="20"/>
          <w:szCs w:val="20"/>
        </w:rPr>
      </w:pPr>
      <w:r w:rsidRPr="00650C36">
        <w:rPr>
          <w:rFonts w:eastAsia="Times New Roman"/>
          <w:sz w:val="20"/>
          <w:szCs w:val="20"/>
        </w:rPr>
        <w:t xml:space="preserve">1. В </w:t>
      </w:r>
      <w:proofErr w:type="spellStart"/>
      <w:r w:rsidRPr="00650C36">
        <w:rPr>
          <w:rFonts w:eastAsia="Times New Roman"/>
          <w:sz w:val="20"/>
          <w:szCs w:val="20"/>
        </w:rPr>
        <w:t>угоді</w:t>
      </w:r>
      <w:proofErr w:type="spellEnd"/>
      <w:r w:rsidRPr="00650C36">
        <w:rPr>
          <w:rFonts w:eastAsia="Times New Roman"/>
          <w:sz w:val="20"/>
          <w:szCs w:val="20"/>
        </w:rPr>
        <w:t xml:space="preserve"> про </w:t>
      </w:r>
      <w:proofErr w:type="spellStart"/>
      <w:r w:rsidRPr="00650C36">
        <w:rPr>
          <w:rFonts w:eastAsia="Times New Roman"/>
          <w:sz w:val="20"/>
          <w:szCs w:val="20"/>
        </w:rPr>
        <w:t>визнання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винуватості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зазначаються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її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сторони</w:t>
      </w:r>
      <w:proofErr w:type="spellEnd"/>
      <w:r w:rsidRPr="00650C36">
        <w:rPr>
          <w:rFonts w:eastAsia="Times New Roman"/>
          <w:sz w:val="20"/>
          <w:szCs w:val="20"/>
        </w:rPr>
        <w:t xml:space="preserve">, </w:t>
      </w:r>
      <w:proofErr w:type="spellStart"/>
      <w:r w:rsidRPr="00650C36">
        <w:rPr>
          <w:rFonts w:eastAsia="Times New Roman"/>
          <w:sz w:val="20"/>
          <w:szCs w:val="20"/>
        </w:rPr>
        <w:t>формулювання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підозри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чи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обвинувачення</w:t>
      </w:r>
      <w:proofErr w:type="spellEnd"/>
      <w:r w:rsidRPr="00650C36">
        <w:rPr>
          <w:rFonts w:eastAsia="Times New Roman"/>
          <w:sz w:val="20"/>
          <w:szCs w:val="20"/>
        </w:rPr>
        <w:t xml:space="preserve"> та </w:t>
      </w:r>
      <w:proofErr w:type="spellStart"/>
      <w:r w:rsidRPr="00650C36">
        <w:rPr>
          <w:rFonts w:eastAsia="Times New Roman"/>
          <w:sz w:val="20"/>
          <w:szCs w:val="20"/>
        </w:rPr>
        <w:t>його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правова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кваліфікація</w:t>
      </w:r>
      <w:proofErr w:type="spellEnd"/>
      <w:r w:rsidRPr="00650C36">
        <w:rPr>
          <w:rFonts w:eastAsia="Times New Roman"/>
          <w:sz w:val="20"/>
          <w:szCs w:val="20"/>
        </w:rPr>
        <w:t xml:space="preserve"> з </w:t>
      </w:r>
      <w:proofErr w:type="spellStart"/>
      <w:r w:rsidRPr="00650C36">
        <w:rPr>
          <w:rFonts w:eastAsia="Times New Roman"/>
          <w:sz w:val="20"/>
          <w:szCs w:val="20"/>
        </w:rPr>
        <w:t>зазначенням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статті</w:t>
      </w:r>
      <w:proofErr w:type="spellEnd"/>
      <w:r w:rsidRPr="00650C36">
        <w:rPr>
          <w:rFonts w:eastAsia="Times New Roman"/>
          <w:sz w:val="20"/>
          <w:szCs w:val="20"/>
        </w:rPr>
        <w:t xml:space="preserve"> (</w:t>
      </w:r>
      <w:proofErr w:type="spellStart"/>
      <w:r w:rsidRPr="00650C36">
        <w:rPr>
          <w:rFonts w:eastAsia="Times New Roman"/>
          <w:sz w:val="20"/>
          <w:szCs w:val="20"/>
        </w:rPr>
        <w:t>частини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статті</w:t>
      </w:r>
      <w:proofErr w:type="spellEnd"/>
      <w:r w:rsidRPr="00650C36">
        <w:rPr>
          <w:rFonts w:eastAsia="Times New Roman"/>
          <w:sz w:val="20"/>
          <w:szCs w:val="20"/>
        </w:rPr>
        <w:t xml:space="preserve">) закону </w:t>
      </w:r>
      <w:proofErr w:type="spellStart"/>
      <w:r w:rsidRPr="00650C36">
        <w:rPr>
          <w:rFonts w:eastAsia="Times New Roman"/>
          <w:sz w:val="20"/>
          <w:szCs w:val="20"/>
        </w:rPr>
        <w:t>України</w:t>
      </w:r>
      <w:proofErr w:type="spellEnd"/>
      <w:r w:rsidRPr="00650C36">
        <w:rPr>
          <w:rFonts w:eastAsia="Times New Roman"/>
          <w:sz w:val="20"/>
          <w:szCs w:val="20"/>
        </w:rPr>
        <w:t xml:space="preserve"> про </w:t>
      </w:r>
      <w:proofErr w:type="spellStart"/>
      <w:r w:rsidRPr="00650C36">
        <w:rPr>
          <w:rFonts w:eastAsia="Times New Roman"/>
          <w:sz w:val="20"/>
          <w:szCs w:val="20"/>
        </w:rPr>
        <w:t>кримінальну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відповідальність</w:t>
      </w:r>
      <w:proofErr w:type="spellEnd"/>
      <w:r w:rsidRPr="00650C36">
        <w:rPr>
          <w:rFonts w:eastAsia="Times New Roman"/>
          <w:sz w:val="20"/>
          <w:szCs w:val="20"/>
        </w:rPr>
        <w:t xml:space="preserve">, </w:t>
      </w:r>
      <w:proofErr w:type="spellStart"/>
      <w:r w:rsidRPr="00650C36">
        <w:rPr>
          <w:rFonts w:eastAsia="Times New Roman"/>
          <w:sz w:val="20"/>
          <w:szCs w:val="20"/>
        </w:rPr>
        <w:t>істотні</w:t>
      </w:r>
      <w:proofErr w:type="spellEnd"/>
      <w:r w:rsidRPr="00650C36">
        <w:rPr>
          <w:rFonts w:eastAsia="Times New Roman"/>
          <w:sz w:val="20"/>
          <w:szCs w:val="20"/>
        </w:rPr>
        <w:t xml:space="preserve"> для </w:t>
      </w:r>
      <w:proofErr w:type="spellStart"/>
      <w:r w:rsidRPr="00650C36">
        <w:rPr>
          <w:rFonts w:eastAsia="Times New Roman"/>
          <w:sz w:val="20"/>
          <w:szCs w:val="20"/>
        </w:rPr>
        <w:t>відповідного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кримінального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провадження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обставини</w:t>
      </w:r>
      <w:proofErr w:type="spellEnd"/>
      <w:r w:rsidRPr="00650C36">
        <w:rPr>
          <w:rFonts w:eastAsia="Times New Roman"/>
          <w:sz w:val="20"/>
          <w:szCs w:val="20"/>
        </w:rPr>
        <w:t xml:space="preserve">, </w:t>
      </w:r>
      <w:proofErr w:type="spellStart"/>
      <w:r w:rsidRPr="00650C36">
        <w:rPr>
          <w:rFonts w:eastAsia="Times New Roman"/>
          <w:sz w:val="20"/>
          <w:szCs w:val="20"/>
        </w:rPr>
        <w:t>беззастережне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визнання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підозрюваним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чи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обвинуваченим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своєї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винуватості</w:t>
      </w:r>
      <w:proofErr w:type="spellEnd"/>
      <w:r w:rsidRPr="00650C36">
        <w:rPr>
          <w:rFonts w:eastAsia="Times New Roman"/>
          <w:sz w:val="20"/>
          <w:szCs w:val="20"/>
        </w:rPr>
        <w:t xml:space="preserve"> у </w:t>
      </w:r>
      <w:proofErr w:type="spellStart"/>
      <w:r w:rsidRPr="00650C36">
        <w:rPr>
          <w:rFonts w:eastAsia="Times New Roman"/>
          <w:sz w:val="20"/>
          <w:szCs w:val="20"/>
        </w:rPr>
        <w:t>вчиненні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кримінального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правопорушення</w:t>
      </w:r>
      <w:proofErr w:type="spellEnd"/>
      <w:r w:rsidRPr="00650C36">
        <w:rPr>
          <w:rFonts w:eastAsia="Times New Roman"/>
          <w:sz w:val="20"/>
          <w:szCs w:val="20"/>
        </w:rPr>
        <w:t xml:space="preserve">, </w:t>
      </w:r>
      <w:proofErr w:type="spellStart"/>
      <w:r w:rsidRPr="00650C36">
        <w:rPr>
          <w:rFonts w:eastAsia="Times New Roman"/>
          <w:sz w:val="20"/>
          <w:szCs w:val="20"/>
        </w:rPr>
        <w:t>обов’язки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підозрюваного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чи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обвинуваченого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щодо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співпраці</w:t>
      </w:r>
      <w:proofErr w:type="spellEnd"/>
      <w:r w:rsidRPr="00650C36">
        <w:rPr>
          <w:rFonts w:eastAsia="Times New Roman"/>
          <w:sz w:val="20"/>
          <w:szCs w:val="20"/>
        </w:rPr>
        <w:t xml:space="preserve"> у </w:t>
      </w:r>
      <w:proofErr w:type="spellStart"/>
      <w:r w:rsidRPr="00650C36">
        <w:rPr>
          <w:rFonts w:eastAsia="Times New Roman"/>
          <w:sz w:val="20"/>
          <w:szCs w:val="20"/>
        </w:rPr>
        <w:t>викритті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кримінального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правопорушення</w:t>
      </w:r>
      <w:proofErr w:type="spellEnd"/>
      <w:r w:rsidRPr="00650C36">
        <w:rPr>
          <w:rFonts w:eastAsia="Times New Roman"/>
          <w:sz w:val="20"/>
          <w:szCs w:val="20"/>
        </w:rPr>
        <w:t xml:space="preserve">, </w:t>
      </w:r>
      <w:proofErr w:type="spellStart"/>
      <w:r w:rsidRPr="00650C36">
        <w:rPr>
          <w:rFonts w:eastAsia="Times New Roman"/>
          <w:sz w:val="20"/>
          <w:szCs w:val="20"/>
        </w:rPr>
        <w:t>вчиненого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іншою</w:t>
      </w:r>
      <w:proofErr w:type="spellEnd"/>
      <w:r w:rsidRPr="00650C36">
        <w:rPr>
          <w:rFonts w:eastAsia="Times New Roman"/>
          <w:sz w:val="20"/>
          <w:szCs w:val="20"/>
        </w:rPr>
        <w:t xml:space="preserve"> особою (</w:t>
      </w:r>
      <w:proofErr w:type="spellStart"/>
      <w:r w:rsidRPr="00650C36">
        <w:rPr>
          <w:rFonts w:eastAsia="Times New Roman"/>
          <w:sz w:val="20"/>
          <w:szCs w:val="20"/>
        </w:rPr>
        <w:t>якщо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відповідні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домовленості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мали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місце</w:t>
      </w:r>
      <w:proofErr w:type="spellEnd"/>
      <w:r w:rsidRPr="00650C36">
        <w:rPr>
          <w:rFonts w:eastAsia="Times New Roman"/>
          <w:sz w:val="20"/>
          <w:szCs w:val="20"/>
        </w:rPr>
        <w:t xml:space="preserve">), </w:t>
      </w:r>
      <w:proofErr w:type="spellStart"/>
      <w:r w:rsidRPr="00650C36">
        <w:rPr>
          <w:rFonts w:eastAsia="Times New Roman"/>
          <w:sz w:val="20"/>
          <w:szCs w:val="20"/>
        </w:rPr>
        <w:t>умови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часткового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звільнення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підозрюваного</w:t>
      </w:r>
      <w:proofErr w:type="spellEnd"/>
      <w:r w:rsidRPr="00650C36">
        <w:rPr>
          <w:rFonts w:eastAsia="Times New Roman"/>
          <w:sz w:val="20"/>
          <w:szCs w:val="20"/>
        </w:rPr>
        <w:t xml:space="preserve">, </w:t>
      </w:r>
      <w:proofErr w:type="spellStart"/>
      <w:r w:rsidRPr="00650C36">
        <w:rPr>
          <w:rFonts w:eastAsia="Times New Roman"/>
          <w:sz w:val="20"/>
          <w:szCs w:val="20"/>
        </w:rPr>
        <w:t>обвинуваченого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від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цивільної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відповідальності</w:t>
      </w:r>
      <w:proofErr w:type="spellEnd"/>
      <w:r w:rsidRPr="00650C36">
        <w:rPr>
          <w:rFonts w:eastAsia="Times New Roman"/>
          <w:sz w:val="20"/>
          <w:szCs w:val="20"/>
        </w:rPr>
        <w:t xml:space="preserve"> у </w:t>
      </w:r>
      <w:proofErr w:type="spellStart"/>
      <w:r w:rsidRPr="00650C36">
        <w:rPr>
          <w:rFonts w:eastAsia="Times New Roman"/>
          <w:sz w:val="20"/>
          <w:szCs w:val="20"/>
        </w:rPr>
        <w:t>вигляді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відшкодування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державі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збитків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внаслідок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вчинення</w:t>
      </w:r>
      <w:proofErr w:type="spellEnd"/>
      <w:r w:rsidRPr="00650C36">
        <w:rPr>
          <w:rFonts w:eastAsia="Times New Roman"/>
          <w:sz w:val="20"/>
          <w:szCs w:val="20"/>
        </w:rPr>
        <w:t xml:space="preserve"> ним </w:t>
      </w:r>
      <w:proofErr w:type="spellStart"/>
      <w:r w:rsidRPr="00650C36">
        <w:rPr>
          <w:rFonts w:eastAsia="Times New Roman"/>
          <w:sz w:val="20"/>
          <w:szCs w:val="20"/>
        </w:rPr>
        <w:t>кримінального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правопорушення</w:t>
      </w:r>
      <w:proofErr w:type="spellEnd"/>
      <w:r w:rsidRPr="00650C36">
        <w:rPr>
          <w:rFonts w:eastAsia="Times New Roman"/>
          <w:sz w:val="20"/>
          <w:szCs w:val="20"/>
        </w:rPr>
        <w:t xml:space="preserve">, </w:t>
      </w:r>
      <w:proofErr w:type="spellStart"/>
      <w:r w:rsidRPr="00650C36">
        <w:rPr>
          <w:rFonts w:eastAsia="Times New Roman"/>
          <w:sz w:val="20"/>
          <w:szCs w:val="20"/>
        </w:rPr>
        <w:t>узгоджене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покарання</w:t>
      </w:r>
      <w:proofErr w:type="spellEnd"/>
      <w:r w:rsidRPr="00650C36">
        <w:rPr>
          <w:rFonts w:eastAsia="Times New Roman"/>
          <w:sz w:val="20"/>
          <w:szCs w:val="20"/>
        </w:rPr>
        <w:t xml:space="preserve"> та </w:t>
      </w:r>
      <w:proofErr w:type="spellStart"/>
      <w:r w:rsidRPr="00650C36">
        <w:rPr>
          <w:rFonts w:eastAsia="Times New Roman"/>
          <w:sz w:val="20"/>
          <w:szCs w:val="20"/>
        </w:rPr>
        <w:t>згода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підозрюваного</w:t>
      </w:r>
      <w:proofErr w:type="spellEnd"/>
      <w:r w:rsidRPr="00650C36">
        <w:rPr>
          <w:rFonts w:eastAsia="Times New Roman"/>
          <w:sz w:val="20"/>
          <w:szCs w:val="20"/>
        </w:rPr>
        <w:t xml:space="preserve">, </w:t>
      </w:r>
      <w:proofErr w:type="spellStart"/>
      <w:r w:rsidRPr="00650C36">
        <w:rPr>
          <w:rFonts w:eastAsia="Times New Roman"/>
          <w:sz w:val="20"/>
          <w:szCs w:val="20"/>
        </w:rPr>
        <w:t>обвинуваченого</w:t>
      </w:r>
      <w:proofErr w:type="spellEnd"/>
      <w:r w:rsidRPr="00650C36">
        <w:rPr>
          <w:rFonts w:eastAsia="Times New Roman"/>
          <w:sz w:val="20"/>
          <w:szCs w:val="20"/>
        </w:rPr>
        <w:t xml:space="preserve"> на </w:t>
      </w:r>
      <w:proofErr w:type="spellStart"/>
      <w:r w:rsidRPr="00650C36">
        <w:rPr>
          <w:rFonts w:eastAsia="Times New Roman"/>
          <w:sz w:val="20"/>
          <w:szCs w:val="20"/>
        </w:rPr>
        <w:t>його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призначення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або</w:t>
      </w:r>
      <w:proofErr w:type="spellEnd"/>
      <w:r w:rsidRPr="00650C36">
        <w:rPr>
          <w:rFonts w:eastAsia="Times New Roman"/>
          <w:sz w:val="20"/>
          <w:szCs w:val="20"/>
        </w:rPr>
        <w:t xml:space="preserve"> на </w:t>
      </w:r>
      <w:proofErr w:type="spellStart"/>
      <w:r w:rsidRPr="00650C36">
        <w:rPr>
          <w:rFonts w:eastAsia="Times New Roman"/>
          <w:sz w:val="20"/>
          <w:szCs w:val="20"/>
        </w:rPr>
        <w:t>призначення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покарання</w:t>
      </w:r>
      <w:proofErr w:type="spellEnd"/>
      <w:r w:rsidRPr="00650C36">
        <w:rPr>
          <w:rFonts w:eastAsia="Times New Roman"/>
          <w:sz w:val="20"/>
          <w:szCs w:val="20"/>
        </w:rPr>
        <w:t xml:space="preserve"> та </w:t>
      </w:r>
      <w:proofErr w:type="spellStart"/>
      <w:r w:rsidRPr="00650C36">
        <w:rPr>
          <w:rFonts w:eastAsia="Times New Roman"/>
          <w:sz w:val="20"/>
          <w:szCs w:val="20"/>
        </w:rPr>
        <w:t>звільнення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від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його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відбування</w:t>
      </w:r>
      <w:proofErr w:type="spellEnd"/>
      <w:r w:rsidRPr="00650C36">
        <w:rPr>
          <w:rFonts w:eastAsia="Times New Roman"/>
          <w:sz w:val="20"/>
          <w:szCs w:val="20"/>
        </w:rPr>
        <w:t xml:space="preserve"> з </w:t>
      </w:r>
      <w:proofErr w:type="spellStart"/>
      <w:r w:rsidRPr="00650C36">
        <w:rPr>
          <w:rFonts w:eastAsia="Times New Roman"/>
          <w:sz w:val="20"/>
          <w:szCs w:val="20"/>
        </w:rPr>
        <w:t>випробуванням</w:t>
      </w:r>
      <w:proofErr w:type="spellEnd"/>
      <w:r w:rsidRPr="00650C36">
        <w:rPr>
          <w:rFonts w:eastAsia="Times New Roman"/>
          <w:sz w:val="20"/>
          <w:szCs w:val="20"/>
        </w:rPr>
        <w:t xml:space="preserve">, </w:t>
      </w:r>
      <w:proofErr w:type="spellStart"/>
      <w:r w:rsidRPr="00650C36">
        <w:rPr>
          <w:rFonts w:eastAsia="Times New Roman"/>
          <w:sz w:val="20"/>
          <w:szCs w:val="20"/>
        </w:rPr>
        <w:t>умови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застосування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спеціальної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конфіскації</w:t>
      </w:r>
      <w:proofErr w:type="spellEnd"/>
      <w:r w:rsidRPr="00650C36">
        <w:rPr>
          <w:rFonts w:eastAsia="Times New Roman"/>
          <w:sz w:val="20"/>
          <w:szCs w:val="20"/>
        </w:rPr>
        <w:t xml:space="preserve">, </w:t>
      </w:r>
      <w:proofErr w:type="spellStart"/>
      <w:r w:rsidRPr="00650C36">
        <w:rPr>
          <w:rFonts w:eastAsia="Times New Roman"/>
          <w:sz w:val="20"/>
          <w:szCs w:val="20"/>
        </w:rPr>
        <w:t>наслідки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укладення</w:t>
      </w:r>
      <w:proofErr w:type="spellEnd"/>
      <w:r w:rsidRPr="00650C36">
        <w:rPr>
          <w:rFonts w:eastAsia="Times New Roman"/>
          <w:sz w:val="20"/>
          <w:szCs w:val="20"/>
        </w:rPr>
        <w:t xml:space="preserve"> та </w:t>
      </w:r>
      <w:proofErr w:type="spellStart"/>
      <w:r w:rsidRPr="00650C36">
        <w:rPr>
          <w:rFonts w:eastAsia="Times New Roman"/>
          <w:sz w:val="20"/>
          <w:szCs w:val="20"/>
        </w:rPr>
        <w:t>затвердження</w:t>
      </w:r>
      <w:proofErr w:type="spellEnd"/>
      <w:r w:rsidRPr="00650C36">
        <w:rPr>
          <w:rFonts w:eastAsia="Times New Roman"/>
          <w:sz w:val="20"/>
          <w:szCs w:val="20"/>
        </w:rPr>
        <w:t xml:space="preserve"> угоди, </w:t>
      </w:r>
      <w:proofErr w:type="spellStart"/>
      <w:r w:rsidRPr="00650C36">
        <w:rPr>
          <w:rFonts w:eastAsia="Times New Roman"/>
          <w:sz w:val="20"/>
          <w:szCs w:val="20"/>
        </w:rPr>
        <w:t>передбачені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статтею</w:t>
      </w:r>
      <w:proofErr w:type="spellEnd"/>
      <w:r w:rsidRPr="00650C36">
        <w:rPr>
          <w:rFonts w:eastAsia="Times New Roman"/>
          <w:sz w:val="20"/>
          <w:szCs w:val="20"/>
        </w:rPr>
        <w:t xml:space="preserve"> 473 </w:t>
      </w:r>
      <w:proofErr w:type="spellStart"/>
      <w:r w:rsidRPr="00650C36">
        <w:rPr>
          <w:rFonts w:eastAsia="Times New Roman"/>
          <w:sz w:val="20"/>
          <w:szCs w:val="20"/>
        </w:rPr>
        <w:t>цього</w:t>
      </w:r>
      <w:proofErr w:type="spellEnd"/>
      <w:r w:rsidRPr="00650C36">
        <w:rPr>
          <w:rFonts w:eastAsia="Times New Roman"/>
          <w:sz w:val="20"/>
          <w:szCs w:val="20"/>
        </w:rPr>
        <w:t xml:space="preserve"> Кодексу, </w:t>
      </w:r>
      <w:proofErr w:type="spellStart"/>
      <w:r w:rsidRPr="00650C36">
        <w:rPr>
          <w:rFonts w:eastAsia="Times New Roman"/>
          <w:sz w:val="20"/>
          <w:szCs w:val="20"/>
        </w:rPr>
        <w:t>наслідки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невиконання</w:t>
      </w:r>
      <w:proofErr w:type="spellEnd"/>
      <w:r w:rsidRPr="00650C36">
        <w:rPr>
          <w:rFonts w:eastAsia="Times New Roman"/>
          <w:sz w:val="20"/>
          <w:szCs w:val="20"/>
        </w:rPr>
        <w:t xml:space="preserve"> угоди.</w:t>
      </w:r>
    </w:p>
    <w:p w14:paraId="5BA5A06C" w14:textId="77777777" w:rsidR="005203D4" w:rsidRPr="00650C36" w:rsidRDefault="005203D4" w:rsidP="005203D4">
      <w:pPr>
        <w:pStyle w:val="a3"/>
        <w:ind w:firstLine="709"/>
        <w:jc w:val="both"/>
        <w:rPr>
          <w:rFonts w:eastAsia="Times New Roman"/>
          <w:sz w:val="20"/>
          <w:szCs w:val="20"/>
        </w:rPr>
      </w:pPr>
      <w:r w:rsidRPr="00650C36">
        <w:rPr>
          <w:rFonts w:eastAsia="Times New Roman"/>
          <w:sz w:val="20"/>
          <w:szCs w:val="20"/>
        </w:rPr>
        <w:t xml:space="preserve">2. В </w:t>
      </w:r>
      <w:proofErr w:type="spellStart"/>
      <w:r w:rsidRPr="00650C36">
        <w:rPr>
          <w:rFonts w:eastAsia="Times New Roman"/>
          <w:sz w:val="20"/>
          <w:szCs w:val="20"/>
        </w:rPr>
        <w:t>угоді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зазначається</w:t>
      </w:r>
      <w:proofErr w:type="spellEnd"/>
      <w:r w:rsidRPr="00650C36">
        <w:rPr>
          <w:rFonts w:eastAsia="Times New Roman"/>
          <w:sz w:val="20"/>
          <w:szCs w:val="20"/>
        </w:rPr>
        <w:t xml:space="preserve"> дата </w:t>
      </w:r>
      <w:proofErr w:type="spellStart"/>
      <w:r w:rsidRPr="00650C36">
        <w:rPr>
          <w:rFonts w:eastAsia="Times New Roman"/>
          <w:sz w:val="20"/>
          <w:szCs w:val="20"/>
        </w:rPr>
        <w:t>її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укладення</w:t>
      </w:r>
      <w:proofErr w:type="spellEnd"/>
      <w:r w:rsidRPr="00650C36">
        <w:rPr>
          <w:rFonts w:eastAsia="Times New Roman"/>
          <w:sz w:val="20"/>
          <w:szCs w:val="20"/>
        </w:rPr>
        <w:t xml:space="preserve"> та вона </w:t>
      </w:r>
      <w:proofErr w:type="spellStart"/>
      <w:r w:rsidRPr="00650C36">
        <w:rPr>
          <w:rFonts w:eastAsia="Times New Roman"/>
          <w:sz w:val="20"/>
          <w:szCs w:val="20"/>
        </w:rPr>
        <w:t>скріплюється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підписами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сторін</w:t>
      </w:r>
      <w:proofErr w:type="spellEnd"/>
      <w:r w:rsidRPr="00650C36">
        <w:rPr>
          <w:rFonts w:eastAsia="Times New Roman"/>
          <w:sz w:val="20"/>
          <w:szCs w:val="20"/>
        </w:rPr>
        <w:t>.</w:t>
      </w:r>
    </w:p>
    <w:p w14:paraId="7C082459" w14:textId="77777777" w:rsidR="005203D4" w:rsidRPr="00650C36" w:rsidRDefault="005203D4" w:rsidP="005203D4">
      <w:pPr>
        <w:pStyle w:val="a3"/>
        <w:ind w:firstLine="709"/>
        <w:jc w:val="both"/>
        <w:rPr>
          <w:rFonts w:eastAsia="Times New Roman"/>
          <w:sz w:val="20"/>
          <w:szCs w:val="20"/>
        </w:rPr>
      </w:pPr>
    </w:p>
    <w:p w14:paraId="5F6777B8" w14:textId="77777777" w:rsidR="005203D4" w:rsidRPr="00650C36" w:rsidRDefault="005203D4" w:rsidP="005203D4">
      <w:pPr>
        <w:pStyle w:val="a3"/>
        <w:ind w:firstLine="709"/>
        <w:jc w:val="center"/>
        <w:rPr>
          <w:rFonts w:eastAsia="Times New Roman"/>
          <w:b/>
          <w:bCs/>
          <w:sz w:val="20"/>
          <w:szCs w:val="20"/>
        </w:rPr>
      </w:pPr>
      <w:proofErr w:type="spellStart"/>
      <w:r w:rsidRPr="00650C36">
        <w:rPr>
          <w:rFonts w:eastAsia="Times New Roman"/>
          <w:b/>
          <w:bCs/>
          <w:sz w:val="20"/>
          <w:szCs w:val="20"/>
        </w:rPr>
        <w:t>Стаття</w:t>
      </w:r>
      <w:proofErr w:type="spellEnd"/>
      <w:r w:rsidRPr="00650C36">
        <w:rPr>
          <w:rFonts w:eastAsia="Times New Roman"/>
          <w:b/>
          <w:bCs/>
          <w:sz w:val="20"/>
          <w:szCs w:val="20"/>
        </w:rPr>
        <w:t xml:space="preserve"> 473. </w:t>
      </w:r>
      <w:proofErr w:type="spellStart"/>
      <w:r w:rsidRPr="00650C36">
        <w:rPr>
          <w:rFonts w:eastAsia="Times New Roman"/>
          <w:b/>
          <w:bCs/>
          <w:sz w:val="20"/>
          <w:szCs w:val="20"/>
        </w:rPr>
        <w:t>Наслідки</w:t>
      </w:r>
      <w:proofErr w:type="spellEnd"/>
      <w:r w:rsidRPr="00650C36">
        <w:rPr>
          <w:rFonts w:eastAsia="Times New Roman"/>
          <w:b/>
          <w:bCs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b/>
          <w:bCs/>
          <w:sz w:val="20"/>
          <w:szCs w:val="20"/>
        </w:rPr>
        <w:t>укладення</w:t>
      </w:r>
      <w:proofErr w:type="spellEnd"/>
      <w:r w:rsidRPr="00650C36">
        <w:rPr>
          <w:rFonts w:eastAsia="Times New Roman"/>
          <w:b/>
          <w:bCs/>
          <w:sz w:val="20"/>
          <w:szCs w:val="20"/>
        </w:rPr>
        <w:t xml:space="preserve"> та </w:t>
      </w:r>
      <w:proofErr w:type="spellStart"/>
      <w:r w:rsidRPr="00650C36">
        <w:rPr>
          <w:rFonts w:eastAsia="Times New Roman"/>
          <w:b/>
          <w:bCs/>
          <w:sz w:val="20"/>
          <w:szCs w:val="20"/>
        </w:rPr>
        <w:t>затвердження</w:t>
      </w:r>
      <w:proofErr w:type="spellEnd"/>
      <w:r w:rsidRPr="00650C36">
        <w:rPr>
          <w:rFonts w:eastAsia="Times New Roman"/>
          <w:b/>
          <w:bCs/>
          <w:sz w:val="20"/>
          <w:szCs w:val="20"/>
        </w:rPr>
        <w:t xml:space="preserve"> угоди</w:t>
      </w:r>
    </w:p>
    <w:p w14:paraId="1F68C4C2" w14:textId="77777777" w:rsidR="005203D4" w:rsidRPr="00650C36" w:rsidRDefault="005203D4" w:rsidP="005203D4">
      <w:pPr>
        <w:pStyle w:val="a3"/>
        <w:ind w:firstLine="709"/>
        <w:jc w:val="both"/>
        <w:rPr>
          <w:rFonts w:eastAsia="Times New Roman"/>
          <w:sz w:val="20"/>
          <w:szCs w:val="20"/>
        </w:rPr>
      </w:pPr>
      <w:r w:rsidRPr="00650C36">
        <w:rPr>
          <w:rFonts w:eastAsia="Times New Roman"/>
          <w:sz w:val="20"/>
          <w:szCs w:val="20"/>
        </w:rPr>
        <w:t xml:space="preserve">1. </w:t>
      </w:r>
      <w:proofErr w:type="spellStart"/>
      <w:r w:rsidRPr="00650C36">
        <w:rPr>
          <w:rFonts w:eastAsia="Times New Roman"/>
          <w:sz w:val="20"/>
          <w:szCs w:val="20"/>
        </w:rPr>
        <w:t>Наслідком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укладення</w:t>
      </w:r>
      <w:proofErr w:type="spellEnd"/>
      <w:r w:rsidRPr="00650C36">
        <w:rPr>
          <w:rFonts w:eastAsia="Times New Roman"/>
          <w:sz w:val="20"/>
          <w:szCs w:val="20"/>
        </w:rPr>
        <w:t xml:space="preserve"> та </w:t>
      </w:r>
      <w:proofErr w:type="spellStart"/>
      <w:r w:rsidRPr="00650C36">
        <w:rPr>
          <w:rFonts w:eastAsia="Times New Roman"/>
          <w:sz w:val="20"/>
          <w:szCs w:val="20"/>
        </w:rPr>
        <w:t>затвердження</w:t>
      </w:r>
      <w:proofErr w:type="spellEnd"/>
      <w:r w:rsidRPr="00650C36">
        <w:rPr>
          <w:rFonts w:eastAsia="Times New Roman"/>
          <w:sz w:val="20"/>
          <w:szCs w:val="20"/>
        </w:rPr>
        <w:t xml:space="preserve"> угоди про </w:t>
      </w:r>
      <w:proofErr w:type="spellStart"/>
      <w:r w:rsidRPr="00650C36">
        <w:rPr>
          <w:rFonts w:eastAsia="Times New Roman"/>
          <w:sz w:val="20"/>
          <w:szCs w:val="20"/>
        </w:rPr>
        <w:t>примирення</w:t>
      </w:r>
      <w:proofErr w:type="spellEnd"/>
      <w:r w:rsidRPr="00650C36">
        <w:rPr>
          <w:rFonts w:eastAsia="Times New Roman"/>
          <w:sz w:val="20"/>
          <w:szCs w:val="20"/>
        </w:rPr>
        <w:t xml:space="preserve"> є:</w:t>
      </w:r>
    </w:p>
    <w:p w14:paraId="11510412" w14:textId="77777777" w:rsidR="005203D4" w:rsidRPr="00650C36" w:rsidRDefault="005203D4" w:rsidP="005203D4">
      <w:pPr>
        <w:pStyle w:val="a3"/>
        <w:ind w:firstLine="709"/>
        <w:jc w:val="both"/>
        <w:rPr>
          <w:rFonts w:eastAsia="Times New Roman"/>
          <w:sz w:val="20"/>
          <w:szCs w:val="20"/>
        </w:rPr>
      </w:pPr>
      <w:r w:rsidRPr="00650C36">
        <w:rPr>
          <w:rFonts w:eastAsia="Times New Roman"/>
          <w:sz w:val="20"/>
          <w:szCs w:val="20"/>
        </w:rPr>
        <w:t xml:space="preserve">1) для </w:t>
      </w:r>
      <w:proofErr w:type="spellStart"/>
      <w:r w:rsidRPr="00650C36">
        <w:rPr>
          <w:rFonts w:eastAsia="Times New Roman"/>
          <w:sz w:val="20"/>
          <w:szCs w:val="20"/>
        </w:rPr>
        <w:t>підозрюваного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чи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обвинуваченого</w:t>
      </w:r>
      <w:proofErr w:type="spellEnd"/>
      <w:r w:rsidRPr="00650C36">
        <w:rPr>
          <w:rFonts w:eastAsia="Times New Roman"/>
          <w:sz w:val="20"/>
          <w:szCs w:val="20"/>
        </w:rPr>
        <w:t xml:space="preserve"> - </w:t>
      </w:r>
      <w:proofErr w:type="spellStart"/>
      <w:r w:rsidRPr="00650C36">
        <w:rPr>
          <w:rFonts w:eastAsia="Times New Roman"/>
          <w:sz w:val="20"/>
          <w:szCs w:val="20"/>
        </w:rPr>
        <w:t>обмеження</w:t>
      </w:r>
      <w:proofErr w:type="spellEnd"/>
      <w:r w:rsidRPr="00650C36">
        <w:rPr>
          <w:rFonts w:eastAsia="Times New Roman"/>
          <w:sz w:val="20"/>
          <w:szCs w:val="20"/>
        </w:rPr>
        <w:t xml:space="preserve"> права </w:t>
      </w:r>
      <w:proofErr w:type="spellStart"/>
      <w:r w:rsidRPr="00650C36">
        <w:rPr>
          <w:rFonts w:eastAsia="Times New Roman"/>
          <w:sz w:val="20"/>
          <w:szCs w:val="20"/>
        </w:rPr>
        <w:t>оскарження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вироку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згідно</w:t>
      </w:r>
      <w:proofErr w:type="spellEnd"/>
      <w:r w:rsidRPr="00650C36">
        <w:rPr>
          <w:rFonts w:eastAsia="Times New Roman"/>
          <w:sz w:val="20"/>
          <w:szCs w:val="20"/>
        </w:rPr>
        <w:t xml:space="preserve"> з </w:t>
      </w:r>
      <w:proofErr w:type="spellStart"/>
      <w:r w:rsidRPr="00650C36">
        <w:rPr>
          <w:rFonts w:eastAsia="Times New Roman"/>
          <w:sz w:val="20"/>
          <w:szCs w:val="20"/>
        </w:rPr>
        <w:t>положеннями</w:t>
      </w:r>
      <w:proofErr w:type="spellEnd"/>
      <w:r w:rsidRPr="00650C36">
        <w:rPr>
          <w:rFonts w:eastAsia="Times New Roman"/>
          <w:sz w:val="20"/>
          <w:szCs w:val="20"/>
        </w:rPr>
        <w:t xml:space="preserve"> статей 394 і 424 </w:t>
      </w:r>
      <w:proofErr w:type="spellStart"/>
      <w:r w:rsidRPr="00650C36">
        <w:rPr>
          <w:rFonts w:eastAsia="Times New Roman"/>
          <w:sz w:val="20"/>
          <w:szCs w:val="20"/>
        </w:rPr>
        <w:t>цього</w:t>
      </w:r>
      <w:proofErr w:type="spellEnd"/>
      <w:r w:rsidRPr="00650C36">
        <w:rPr>
          <w:rFonts w:eastAsia="Times New Roman"/>
          <w:sz w:val="20"/>
          <w:szCs w:val="20"/>
        </w:rPr>
        <w:t xml:space="preserve"> Кодексу та </w:t>
      </w:r>
      <w:proofErr w:type="spellStart"/>
      <w:r w:rsidRPr="00650C36">
        <w:rPr>
          <w:rFonts w:eastAsia="Times New Roman"/>
          <w:sz w:val="20"/>
          <w:szCs w:val="20"/>
        </w:rPr>
        <w:t>відмова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від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здійснення</w:t>
      </w:r>
      <w:proofErr w:type="spellEnd"/>
      <w:r w:rsidRPr="00650C36">
        <w:rPr>
          <w:rFonts w:eastAsia="Times New Roman"/>
          <w:sz w:val="20"/>
          <w:szCs w:val="20"/>
        </w:rPr>
        <w:t xml:space="preserve"> прав, </w:t>
      </w:r>
      <w:proofErr w:type="spellStart"/>
      <w:r w:rsidRPr="00650C36">
        <w:rPr>
          <w:rFonts w:eastAsia="Times New Roman"/>
          <w:sz w:val="20"/>
          <w:szCs w:val="20"/>
        </w:rPr>
        <w:t>передбачених</w:t>
      </w:r>
      <w:proofErr w:type="spellEnd"/>
      <w:r w:rsidRPr="00650C36">
        <w:rPr>
          <w:rFonts w:eastAsia="Times New Roman"/>
          <w:sz w:val="20"/>
          <w:szCs w:val="20"/>
        </w:rPr>
        <w:t xml:space="preserve"> пунктом 1 </w:t>
      </w:r>
      <w:proofErr w:type="spellStart"/>
      <w:r w:rsidRPr="00650C36">
        <w:rPr>
          <w:rFonts w:eastAsia="Times New Roman"/>
          <w:sz w:val="20"/>
          <w:szCs w:val="20"/>
        </w:rPr>
        <w:t>частини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четвертої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статті</w:t>
      </w:r>
      <w:proofErr w:type="spellEnd"/>
      <w:r w:rsidRPr="00650C36">
        <w:rPr>
          <w:rFonts w:eastAsia="Times New Roman"/>
          <w:sz w:val="20"/>
          <w:szCs w:val="20"/>
        </w:rPr>
        <w:t xml:space="preserve"> 474 </w:t>
      </w:r>
      <w:proofErr w:type="spellStart"/>
      <w:r w:rsidRPr="00650C36">
        <w:rPr>
          <w:rFonts w:eastAsia="Times New Roman"/>
          <w:sz w:val="20"/>
          <w:szCs w:val="20"/>
        </w:rPr>
        <w:t>цього</w:t>
      </w:r>
      <w:proofErr w:type="spellEnd"/>
      <w:r w:rsidRPr="00650C36">
        <w:rPr>
          <w:rFonts w:eastAsia="Times New Roman"/>
          <w:sz w:val="20"/>
          <w:szCs w:val="20"/>
        </w:rPr>
        <w:t xml:space="preserve"> Кодексу;</w:t>
      </w:r>
    </w:p>
    <w:p w14:paraId="6C15E5DA" w14:textId="77777777" w:rsidR="005203D4" w:rsidRPr="00650C36" w:rsidRDefault="005203D4" w:rsidP="005203D4">
      <w:pPr>
        <w:pStyle w:val="a3"/>
        <w:ind w:firstLine="709"/>
        <w:jc w:val="both"/>
        <w:rPr>
          <w:rFonts w:eastAsia="Times New Roman"/>
          <w:sz w:val="20"/>
          <w:szCs w:val="20"/>
        </w:rPr>
      </w:pPr>
      <w:r w:rsidRPr="00650C36">
        <w:rPr>
          <w:rFonts w:eastAsia="Times New Roman"/>
          <w:sz w:val="20"/>
          <w:szCs w:val="20"/>
        </w:rPr>
        <w:t xml:space="preserve">2) для </w:t>
      </w:r>
      <w:proofErr w:type="spellStart"/>
      <w:r w:rsidRPr="00650C36">
        <w:rPr>
          <w:rFonts w:eastAsia="Times New Roman"/>
          <w:sz w:val="20"/>
          <w:szCs w:val="20"/>
        </w:rPr>
        <w:t>потерпілого</w:t>
      </w:r>
      <w:proofErr w:type="spellEnd"/>
      <w:r w:rsidRPr="00650C36">
        <w:rPr>
          <w:rFonts w:eastAsia="Times New Roman"/>
          <w:sz w:val="20"/>
          <w:szCs w:val="20"/>
        </w:rPr>
        <w:t xml:space="preserve"> - </w:t>
      </w:r>
      <w:proofErr w:type="spellStart"/>
      <w:r w:rsidRPr="00650C36">
        <w:rPr>
          <w:rFonts w:eastAsia="Times New Roman"/>
          <w:sz w:val="20"/>
          <w:szCs w:val="20"/>
        </w:rPr>
        <w:t>обмеження</w:t>
      </w:r>
      <w:proofErr w:type="spellEnd"/>
      <w:r w:rsidRPr="00650C36">
        <w:rPr>
          <w:rFonts w:eastAsia="Times New Roman"/>
          <w:sz w:val="20"/>
          <w:szCs w:val="20"/>
        </w:rPr>
        <w:t xml:space="preserve"> права </w:t>
      </w:r>
      <w:proofErr w:type="spellStart"/>
      <w:r w:rsidRPr="00650C36">
        <w:rPr>
          <w:rFonts w:eastAsia="Times New Roman"/>
          <w:sz w:val="20"/>
          <w:szCs w:val="20"/>
        </w:rPr>
        <w:t>оскарження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вироку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згідно</w:t>
      </w:r>
      <w:proofErr w:type="spellEnd"/>
      <w:r w:rsidRPr="00650C36">
        <w:rPr>
          <w:rFonts w:eastAsia="Times New Roman"/>
          <w:sz w:val="20"/>
          <w:szCs w:val="20"/>
        </w:rPr>
        <w:t xml:space="preserve"> з </w:t>
      </w:r>
      <w:proofErr w:type="spellStart"/>
      <w:r w:rsidRPr="00650C36">
        <w:rPr>
          <w:rFonts w:eastAsia="Times New Roman"/>
          <w:sz w:val="20"/>
          <w:szCs w:val="20"/>
        </w:rPr>
        <w:t>положеннями</w:t>
      </w:r>
      <w:proofErr w:type="spellEnd"/>
      <w:r w:rsidRPr="00650C36">
        <w:rPr>
          <w:rFonts w:eastAsia="Times New Roman"/>
          <w:sz w:val="20"/>
          <w:szCs w:val="20"/>
        </w:rPr>
        <w:t xml:space="preserve"> статей 394 і 424 </w:t>
      </w:r>
      <w:proofErr w:type="spellStart"/>
      <w:r w:rsidRPr="00650C36">
        <w:rPr>
          <w:rFonts w:eastAsia="Times New Roman"/>
          <w:sz w:val="20"/>
          <w:szCs w:val="20"/>
        </w:rPr>
        <w:t>цього</w:t>
      </w:r>
      <w:proofErr w:type="spellEnd"/>
      <w:r w:rsidRPr="00650C36">
        <w:rPr>
          <w:rFonts w:eastAsia="Times New Roman"/>
          <w:sz w:val="20"/>
          <w:szCs w:val="20"/>
        </w:rPr>
        <w:t xml:space="preserve"> Кодексу та </w:t>
      </w:r>
      <w:proofErr w:type="spellStart"/>
      <w:r w:rsidRPr="00650C36">
        <w:rPr>
          <w:rFonts w:eastAsia="Times New Roman"/>
          <w:sz w:val="20"/>
          <w:szCs w:val="20"/>
        </w:rPr>
        <w:t>позбавлення</w:t>
      </w:r>
      <w:proofErr w:type="spellEnd"/>
      <w:r w:rsidRPr="00650C36">
        <w:rPr>
          <w:rFonts w:eastAsia="Times New Roman"/>
          <w:sz w:val="20"/>
          <w:szCs w:val="20"/>
        </w:rPr>
        <w:t xml:space="preserve"> права </w:t>
      </w:r>
      <w:proofErr w:type="spellStart"/>
      <w:r w:rsidRPr="00650C36">
        <w:rPr>
          <w:rFonts w:eastAsia="Times New Roman"/>
          <w:sz w:val="20"/>
          <w:szCs w:val="20"/>
        </w:rPr>
        <w:t>вимагати</w:t>
      </w:r>
      <w:proofErr w:type="spellEnd"/>
      <w:r w:rsidRPr="00650C36">
        <w:rPr>
          <w:rFonts w:eastAsia="Times New Roman"/>
          <w:sz w:val="20"/>
          <w:szCs w:val="20"/>
        </w:rPr>
        <w:t xml:space="preserve"> в </w:t>
      </w:r>
      <w:proofErr w:type="spellStart"/>
      <w:r w:rsidRPr="00650C36">
        <w:rPr>
          <w:rFonts w:eastAsia="Times New Roman"/>
          <w:sz w:val="20"/>
          <w:szCs w:val="20"/>
        </w:rPr>
        <w:t>подальшому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притягнення</w:t>
      </w:r>
      <w:proofErr w:type="spellEnd"/>
      <w:r w:rsidRPr="00650C36">
        <w:rPr>
          <w:rFonts w:eastAsia="Times New Roman"/>
          <w:sz w:val="20"/>
          <w:szCs w:val="20"/>
        </w:rPr>
        <w:t xml:space="preserve"> особи до </w:t>
      </w:r>
      <w:proofErr w:type="spellStart"/>
      <w:r w:rsidRPr="00650C36">
        <w:rPr>
          <w:rFonts w:eastAsia="Times New Roman"/>
          <w:sz w:val="20"/>
          <w:szCs w:val="20"/>
        </w:rPr>
        <w:t>кримінальної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відповідальності</w:t>
      </w:r>
      <w:proofErr w:type="spellEnd"/>
      <w:r w:rsidRPr="00650C36">
        <w:rPr>
          <w:rFonts w:eastAsia="Times New Roman"/>
          <w:sz w:val="20"/>
          <w:szCs w:val="20"/>
        </w:rPr>
        <w:t xml:space="preserve"> за </w:t>
      </w:r>
      <w:proofErr w:type="spellStart"/>
      <w:r w:rsidRPr="00650C36">
        <w:rPr>
          <w:rFonts w:eastAsia="Times New Roman"/>
          <w:sz w:val="20"/>
          <w:szCs w:val="20"/>
        </w:rPr>
        <w:t>відповідне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кримінальне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правопорушення</w:t>
      </w:r>
      <w:proofErr w:type="spellEnd"/>
      <w:r w:rsidRPr="00650C36">
        <w:rPr>
          <w:rFonts w:eastAsia="Times New Roman"/>
          <w:sz w:val="20"/>
          <w:szCs w:val="20"/>
        </w:rPr>
        <w:t xml:space="preserve"> і </w:t>
      </w:r>
      <w:proofErr w:type="spellStart"/>
      <w:r w:rsidRPr="00650C36">
        <w:rPr>
          <w:rFonts w:eastAsia="Times New Roman"/>
          <w:sz w:val="20"/>
          <w:szCs w:val="20"/>
        </w:rPr>
        <w:t>змінювати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розмір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вимог</w:t>
      </w:r>
      <w:proofErr w:type="spellEnd"/>
      <w:r w:rsidRPr="00650C36">
        <w:rPr>
          <w:rFonts w:eastAsia="Times New Roman"/>
          <w:sz w:val="20"/>
          <w:szCs w:val="20"/>
        </w:rPr>
        <w:t xml:space="preserve"> про </w:t>
      </w:r>
      <w:proofErr w:type="spellStart"/>
      <w:r w:rsidRPr="00650C36">
        <w:rPr>
          <w:rFonts w:eastAsia="Times New Roman"/>
          <w:sz w:val="20"/>
          <w:szCs w:val="20"/>
        </w:rPr>
        <w:t>відшкодування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шкоди</w:t>
      </w:r>
      <w:proofErr w:type="spellEnd"/>
      <w:r w:rsidRPr="00650C36">
        <w:rPr>
          <w:rFonts w:eastAsia="Times New Roman"/>
          <w:sz w:val="20"/>
          <w:szCs w:val="20"/>
        </w:rPr>
        <w:t>.</w:t>
      </w:r>
    </w:p>
    <w:p w14:paraId="1F1FC8B2" w14:textId="77777777" w:rsidR="005203D4" w:rsidRPr="00650C36" w:rsidRDefault="005203D4" w:rsidP="005203D4">
      <w:pPr>
        <w:pStyle w:val="a3"/>
        <w:ind w:firstLine="709"/>
        <w:jc w:val="both"/>
        <w:rPr>
          <w:rFonts w:eastAsia="Times New Roman"/>
          <w:sz w:val="20"/>
          <w:szCs w:val="20"/>
        </w:rPr>
      </w:pPr>
      <w:r w:rsidRPr="00650C36">
        <w:rPr>
          <w:rFonts w:eastAsia="Times New Roman"/>
          <w:sz w:val="20"/>
          <w:szCs w:val="20"/>
        </w:rPr>
        <w:t xml:space="preserve">2. </w:t>
      </w:r>
      <w:proofErr w:type="spellStart"/>
      <w:r w:rsidRPr="00650C36">
        <w:rPr>
          <w:rFonts w:eastAsia="Times New Roman"/>
          <w:sz w:val="20"/>
          <w:szCs w:val="20"/>
        </w:rPr>
        <w:t>Наслідком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укладення</w:t>
      </w:r>
      <w:proofErr w:type="spellEnd"/>
      <w:r w:rsidRPr="00650C36">
        <w:rPr>
          <w:rFonts w:eastAsia="Times New Roman"/>
          <w:sz w:val="20"/>
          <w:szCs w:val="20"/>
        </w:rPr>
        <w:t xml:space="preserve"> та </w:t>
      </w:r>
      <w:proofErr w:type="spellStart"/>
      <w:r w:rsidRPr="00650C36">
        <w:rPr>
          <w:rFonts w:eastAsia="Times New Roman"/>
          <w:sz w:val="20"/>
          <w:szCs w:val="20"/>
        </w:rPr>
        <w:t>затвердження</w:t>
      </w:r>
      <w:proofErr w:type="spellEnd"/>
      <w:r w:rsidRPr="00650C36">
        <w:rPr>
          <w:rFonts w:eastAsia="Times New Roman"/>
          <w:sz w:val="20"/>
          <w:szCs w:val="20"/>
        </w:rPr>
        <w:t xml:space="preserve"> угоди про </w:t>
      </w:r>
      <w:proofErr w:type="spellStart"/>
      <w:r w:rsidRPr="00650C36">
        <w:rPr>
          <w:rFonts w:eastAsia="Times New Roman"/>
          <w:sz w:val="20"/>
          <w:szCs w:val="20"/>
        </w:rPr>
        <w:t>визнання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винуватості</w:t>
      </w:r>
      <w:proofErr w:type="spellEnd"/>
      <w:r w:rsidRPr="00650C36">
        <w:rPr>
          <w:rFonts w:eastAsia="Times New Roman"/>
          <w:sz w:val="20"/>
          <w:szCs w:val="20"/>
        </w:rPr>
        <w:t xml:space="preserve"> для прокурора, </w:t>
      </w:r>
      <w:proofErr w:type="spellStart"/>
      <w:r w:rsidRPr="00650C36">
        <w:rPr>
          <w:rFonts w:eastAsia="Times New Roman"/>
          <w:sz w:val="20"/>
          <w:szCs w:val="20"/>
        </w:rPr>
        <w:t>підозрюваного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чи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обвинуваченого</w:t>
      </w:r>
      <w:proofErr w:type="spellEnd"/>
      <w:r w:rsidRPr="00650C36">
        <w:rPr>
          <w:rFonts w:eastAsia="Times New Roman"/>
          <w:sz w:val="20"/>
          <w:szCs w:val="20"/>
        </w:rPr>
        <w:t xml:space="preserve"> є </w:t>
      </w:r>
      <w:proofErr w:type="spellStart"/>
      <w:r w:rsidRPr="00650C36">
        <w:rPr>
          <w:rFonts w:eastAsia="Times New Roman"/>
          <w:sz w:val="20"/>
          <w:szCs w:val="20"/>
        </w:rPr>
        <w:t>обмеження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їх</w:t>
      </w:r>
      <w:proofErr w:type="spellEnd"/>
      <w:r w:rsidRPr="00650C36">
        <w:rPr>
          <w:rFonts w:eastAsia="Times New Roman"/>
          <w:sz w:val="20"/>
          <w:szCs w:val="20"/>
        </w:rPr>
        <w:t xml:space="preserve"> права </w:t>
      </w:r>
      <w:proofErr w:type="spellStart"/>
      <w:r w:rsidRPr="00650C36">
        <w:rPr>
          <w:rFonts w:eastAsia="Times New Roman"/>
          <w:sz w:val="20"/>
          <w:szCs w:val="20"/>
        </w:rPr>
        <w:t>оскарження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вироку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згідно</w:t>
      </w:r>
      <w:proofErr w:type="spellEnd"/>
      <w:r w:rsidRPr="00650C36">
        <w:rPr>
          <w:rFonts w:eastAsia="Times New Roman"/>
          <w:sz w:val="20"/>
          <w:szCs w:val="20"/>
        </w:rPr>
        <w:t xml:space="preserve"> з </w:t>
      </w:r>
      <w:proofErr w:type="spellStart"/>
      <w:r w:rsidRPr="00650C36">
        <w:rPr>
          <w:rFonts w:eastAsia="Times New Roman"/>
          <w:sz w:val="20"/>
          <w:szCs w:val="20"/>
        </w:rPr>
        <w:t>положеннями</w:t>
      </w:r>
      <w:proofErr w:type="spellEnd"/>
      <w:r w:rsidRPr="00650C36">
        <w:rPr>
          <w:rFonts w:eastAsia="Times New Roman"/>
          <w:sz w:val="20"/>
          <w:szCs w:val="20"/>
        </w:rPr>
        <w:t xml:space="preserve"> статей 394 та 424 </w:t>
      </w:r>
      <w:proofErr w:type="spellStart"/>
      <w:r w:rsidRPr="00650C36">
        <w:rPr>
          <w:rFonts w:eastAsia="Times New Roman"/>
          <w:sz w:val="20"/>
          <w:szCs w:val="20"/>
        </w:rPr>
        <w:t>цього</w:t>
      </w:r>
      <w:proofErr w:type="spellEnd"/>
      <w:r w:rsidRPr="00650C36">
        <w:rPr>
          <w:rFonts w:eastAsia="Times New Roman"/>
          <w:sz w:val="20"/>
          <w:szCs w:val="20"/>
        </w:rPr>
        <w:t xml:space="preserve"> Кодексу, а для </w:t>
      </w:r>
      <w:proofErr w:type="spellStart"/>
      <w:r w:rsidRPr="00650C36">
        <w:rPr>
          <w:rFonts w:eastAsia="Times New Roman"/>
          <w:sz w:val="20"/>
          <w:szCs w:val="20"/>
        </w:rPr>
        <w:t>підозрюваного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чи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обвинуваченого</w:t>
      </w:r>
      <w:proofErr w:type="spellEnd"/>
      <w:r w:rsidRPr="00650C36">
        <w:rPr>
          <w:rFonts w:eastAsia="Times New Roman"/>
          <w:sz w:val="20"/>
          <w:szCs w:val="20"/>
        </w:rPr>
        <w:t xml:space="preserve"> - </w:t>
      </w:r>
      <w:proofErr w:type="spellStart"/>
      <w:r w:rsidRPr="00650C36">
        <w:rPr>
          <w:rFonts w:eastAsia="Times New Roman"/>
          <w:sz w:val="20"/>
          <w:szCs w:val="20"/>
        </w:rPr>
        <w:t>також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його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відмова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від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здійснення</w:t>
      </w:r>
      <w:proofErr w:type="spellEnd"/>
      <w:r w:rsidRPr="00650C36">
        <w:rPr>
          <w:rFonts w:eastAsia="Times New Roman"/>
          <w:sz w:val="20"/>
          <w:szCs w:val="20"/>
        </w:rPr>
        <w:t xml:space="preserve"> прав, </w:t>
      </w:r>
      <w:proofErr w:type="spellStart"/>
      <w:r w:rsidRPr="00650C36">
        <w:rPr>
          <w:rFonts w:eastAsia="Times New Roman"/>
          <w:sz w:val="20"/>
          <w:szCs w:val="20"/>
        </w:rPr>
        <w:t>передбачених</w:t>
      </w:r>
      <w:proofErr w:type="spellEnd"/>
      <w:r w:rsidRPr="00650C36">
        <w:rPr>
          <w:rFonts w:eastAsia="Times New Roman"/>
          <w:sz w:val="20"/>
          <w:szCs w:val="20"/>
        </w:rPr>
        <w:t xml:space="preserve"> абзацами першим та </w:t>
      </w:r>
      <w:proofErr w:type="spellStart"/>
      <w:r w:rsidRPr="00650C36">
        <w:rPr>
          <w:rFonts w:eastAsia="Times New Roman"/>
          <w:sz w:val="20"/>
          <w:szCs w:val="20"/>
        </w:rPr>
        <w:t>четвертим</w:t>
      </w:r>
      <w:proofErr w:type="spellEnd"/>
      <w:r w:rsidRPr="00650C36">
        <w:rPr>
          <w:rFonts w:eastAsia="Times New Roman"/>
          <w:sz w:val="20"/>
          <w:szCs w:val="20"/>
        </w:rPr>
        <w:t xml:space="preserve"> пункту 1 </w:t>
      </w:r>
      <w:proofErr w:type="spellStart"/>
      <w:r w:rsidRPr="00650C36">
        <w:rPr>
          <w:rFonts w:eastAsia="Times New Roman"/>
          <w:sz w:val="20"/>
          <w:szCs w:val="20"/>
        </w:rPr>
        <w:t>частини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четвертої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статті</w:t>
      </w:r>
      <w:proofErr w:type="spellEnd"/>
      <w:r w:rsidRPr="00650C36">
        <w:rPr>
          <w:rFonts w:eastAsia="Times New Roman"/>
          <w:sz w:val="20"/>
          <w:szCs w:val="20"/>
        </w:rPr>
        <w:t xml:space="preserve"> 474 </w:t>
      </w:r>
      <w:proofErr w:type="spellStart"/>
      <w:r w:rsidRPr="00650C36">
        <w:rPr>
          <w:rFonts w:eastAsia="Times New Roman"/>
          <w:sz w:val="20"/>
          <w:szCs w:val="20"/>
        </w:rPr>
        <w:t>цього</w:t>
      </w:r>
      <w:proofErr w:type="spellEnd"/>
      <w:r w:rsidRPr="00650C36">
        <w:rPr>
          <w:rFonts w:eastAsia="Times New Roman"/>
          <w:sz w:val="20"/>
          <w:szCs w:val="20"/>
        </w:rPr>
        <w:t xml:space="preserve"> Кодексу.</w:t>
      </w:r>
    </w:p>
    <w:p w14:paraId="216308BE" w14:textId="77777777" w:rsidR="005203D4" w:rsidRPr="00650C36" w:rsidRDefault="005203D4" w:rsidP="005203D4">
      <w:pPr>
        <w:pStyle w:val="a3"/>
        <w:ind w:firstLine="709"/>
        <w:jc w:val="both"/>
        <w:rPr>
          <w:rFonts w:eastAsia="Times New Roman"/>
          <w:sz w:val="20"/>
          <w:szCs w:val="20"/>
        </w:rPr>
      </w:pPr>
    </w:p>
    <w:p w14:paraId="6F531DB6" w14:textId="77777777" w:rsidR="005203D4" w:rsidRPr="00650C36" w:rsidRDefault="005203D4" w:rsidP="005203D4">
      <w:pPr>
        <w:pStyle w:val="a3"/>
        <w:ind w:firstLine="709"/>
        <w:jc w:val="both"/>
        <w:rPr>
          <w:rFonts w:eastAsia="Times New Roman"/>
          <w:b/>
          <w:bCs/>
          <w:sz w:val="20"/>
          <w:szCs w:val="20"/>
          <w:lang w:val="uk-UA"/>
        </w:rPr>
      </w:pPr>
      <w:r w:rsidRPr="00650C36">
        <w:rPr>
          <w:rFonts w:eastAsia="Times New Roman"/>
          <w:b/>
          <w:bCs/>
          <w:sz w:val="20"/>
          <w:szCs w:val="20"/>
          <w:lang w:val="uk-UA"/>
        </w:rPr>
        <w:t>Конституція України від 28.06.1996 (витяг)</w:t>
      </w:r>
    </w:p>
    <w:p w14:paraId="62A7D443" w14:textId="77777777" w:rsidR="005203D4" w:rsidRPr="00650C36" w:rsidRDefault="005203D4" w:rsidP="005203D4">
      <w:pPr>
        <w:pStyle w:val="a3"/>
        <w:ind w:firstLine="709"/>
        <w:jc w:val="both"/>
        <w:rPr>
          <w:rFonts w:eastAsia="Times New Roman"/>
          <w:b/>
          <w:bCs/>
          <w:sz w:val="20"/>
          <w:szCs w:val="20"/>
        </w:rPr>
      </w:pPr>
      <w:proofErr w:type="spellStart"/>
      <w:r w:rsidRPr="00650C36">
        <w:rPr>
          <w:rFonts w:eastAsia="Times New Roman"/>
          <w:b/>
          <w:bCs/>
          <w:sz w:val="20"/>
          <w:szCs w:val="20"/>
        </w:rPr>
        <w:t>Стаття</w:t>
      </w:r>
      <w:proofErr w:type="spellEnd"/>
      <w:r w:rsidRPr="00650C36">
        <w:rPr>
          <w:rFonts w:eastAsia="Times New Roman"/>
          <w:b/>
          <w:bCs/>
          <w:sz w:val="20"/>
          <w:szCs w:val="20"/>
        </w:rPr>
        <w:t xml:space="preserve"> 28. </w:t>
      </w:r>
      <w:proofErr w:type="spellStart"/>
      <w:r w:rsidRPr="00650C36">
        <w:rPr>
          <w:rFonts w:eastAsia="Times New Roman"/>
          <w:sz w:val="20"/>
          <w:szCs w:val="20"/>
        </w:rPr>
        <w:t>Кожен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має</w:t>
      </w:r>
      <w:proofErr w:type="spellEnd"/>
      <w:r w:rsidRPr="00650C36">
        <w:rPr>
          <w:rFonts w:eastAsia="Times New Roman"/>
          <w:sz w:val="20"/>
          <w:szCs w:val="20"/>
        </w:rPr>
        <w:t xml:space="preserve"> право на </w:t>
      </w:r>
      <w:proofErr w:type="spellStart"/>
      <w:r w:rsidRPr="00650C36">
        <w:rPr>
          <w:rFonts w:eastAsia="Times New Roman"/>
          <w:sz w:val="20"/>
          <w:szCs w:val="20"/>
        </w:rPr>
        <w:t>повагу</w:t>
      </w:r>
      <w:proofErr w:type="spellEnd"/>
      <w:r w:rsidRPr="00650C36">
        <w:rPr>
          <w:rFonts w:eastAsia="Times New Roman"/>
          <w:sz w:val="20"/>
          <w:szCs w:val="20"/>
        </w:rPr>
        <w:t xml:space="preserve"> до </w:t>
      </w:r>
      <w:proofErr w:type="spellStart"/>
      <w:r w:rsidRPr="00650C36">
        <w:rPr>
          <w:rFonts w:eastAsia="Times New Roman"/>
          <w:sz w:val="20"/>
          <w:szCs w:val="20"/>
        </w:rPr>
        <w:t>його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гідності</w:t>
      </w:r>
      <w:proofErr w:type="spellEnd"/>
      <w:r w:rsidRPr="00650C36">
        <w:rPr>
          <w:rFonts w:eastAsia="Times New Roman"/>
          <w:sz w:val="20"/>
          <w:szCs w:val="20"/>
        </w:rPr>
        <w:t>.</w:t>
      </w:r>
    </w:p>
    <w:p w14:paraId="5B870600" w14:textId="77777777" w:rsidR="005203D4" w:rsidRPr="00650C36" w:rsidRDefault="005203D4" w:rsidP="005203D4">
      <w:pPr>
        <w:pStyle w:val="a3"/>
        <w:ind w:firstLine="709"/>
        <w:jc w:val="both"/>
        <w:rPr>
          <w:rFonts w:eastAsia="Times New Roman"/>
          <w:sz w:val="20"/>
          <w:szCs w:val="20"/>
        </w:rPr>
      </w:pPr>
      <w:proofErr w:type="spellStart"/>
      <w:r w:rsidRPr="00650C36">
        <w:rPr>
          <w:rFonts w:eastAsia="Times New Roman"/>
          <w:sz w:val="20"/>
          <w:szCs w:val="20"/>
        </w:rPr>
        <w:t>Ніхто</w:t>
      </w:r>
      <w:proofErr w:type="spellEnd"/>
      <w:r w:rsidRPr="00650C36">
        <w:rPr>
          <w:rFonts w:eastAsia="Times New Roman"/>
          <w:sz w:val="20"/>
          <w:szCs w:val="20"/>
        </w:rPr>
        <w:t xml:space="preserve"> не </w:t>
      </w:r>
      <w:proofErr w:type="spellStart"/>
      <w:r w:rsidRPr="00650C36">
        <w:rPr>
          <w:rFonts w:eastAsia="Times New Roman"/>
          <w:sz w:val="20"/>
          <w:szCs w:val="20"/>
        </w:rPr>
        <w:t>може</w:t>
      </w:r>
      <w:proofErr w:type="spellEnd"/>
      <w:r w:rsidRPr="00650C36">
        <w:rPr>
          <w:rFonts w:eastAsia="Times New Roman"/>
          <w:sz w:val="20"/>
          <w:szCs w:val="20"/>
        </w:rPr>
        <w:t xml:space="preserve"> бути </w:t>
      </w:r>
      <w:proofErr w:type="spellStart"/>
      <w:r w:rsidRPr="00650C36">
        <w:rPr>
          <w:rFonts w:eastAsia="Times New Roman"/>
          <w:sz w:val="20"/>
          <w:szCs w:val="20"/>
        </w:rPr>
        <w:t>підданий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катуванню</w:t>
      </w:r>
      <w:proofErr w:type="spellEnd"/>
      <w:r w:rsidRPr="00650C36">
        <w:rPr>
          <w:rFonts w:eastAsia="Times New Roman"/>
          <w:sz w:val="20"/>
          <w:szCs w:val="20"/>
        </w:rPr>
        <w:t xml:space="preserve">, </w:t>
      </w:r>
      <w:proofErr w:type="spellStart"/>
      <w:r w:rsidRPr="00650C36">
        <w:rPr>
          <w:rFonts w:eastAsia="Times New Roman"/>
          <w:sz w:val="20"/>
          <w:szCs w:val="20"/>
        </w:rPr>
        <w:t>жорстокому</w:t>
      </w:r>
      <w:proofErr w:type="spellEnd"/>
      <w:r w:rsidRPr="00650C36">
        <w:rPr>
          <w:rFonts w:eastAsia="Times New Roman"/>
          <w:sz w:val="20"/>
          <w:szCs w:val="20"/>
        </w:rPr>
        <w:t xml:space="preserve">, </w:t>
      </w:r>
      <w:proofErr w:type="spellStart"/>
      <w:r w:rsidRPr="00650C36">
        <w:rPr>
          <w:rFonts w:eastAsia="Times New Roman"/>
          <w:sz w:val="20"/>
          <w:szCs w:val="20"/>
        </w:rPr>
        <w:t>нелюдському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або</w:t>
      </w:r>
      <w:proofErr w:type="spellEnd"/>
      <w:r w:rsidRPr="00650C36">
        <w:rPr>
          <w:rFonts w:eastAsia="Times New Roman"/>
          <w:sz w:val="20"/>
          <w:szCs w:val="20"/>
        </w:rPr>
        <w:t xml:space="preserve"> такому, </w:t>
      </w:r>
      <w:proofErr w:type="spellStart"/>
      <w:r w:rsidRPr="00650C36">
        <w:rPr>
          <w:rFonts w:eastAsia="Times New Roman"/>
          <w:sz w:val="20"/>
          <w:szCs w:val="20"/>
        </w:rPr>
        <w:t>що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принижує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його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гідність</w:t>
      </w:r>
      <w:proofErr w:type="spellEnd"/>
      <w:r w:rsidRPr="00650C36">
        <w:rPr>
          <w:rFonts w:eastAsia="Times New Roman"/>
          <w:sz w:val="20"/>
          <w:szCs w:val="20"/>
        </w:rPr>
        <w:t xml:space="preserve">, </w:t>
      </w:r>
      <w:proofErr w:type="spellStart"/>
      <w:r w:rsidRPr="00650C36">
        <w:rPr>
          <w:rFonts w:eastAsia="Times New Roman"/>
          <w:sz w:val="20"/>
          <w:szCs w:val="20"/>
        </w:rPr>
        <w:t>поводженню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чи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покаранню</w:t>
      </w:r>
      <w:proofErr w:type="spellEnd"/>
      <w:r w:rsidRPr="00650C36">
        <w:rPr>
          <w:rFonts w:eastAsia="Times New Roman"/>
          <w:sz w:val="20"/>
          <w:szCs w:val="20"/>
        </w:rPr>
        <w:t>.</w:t>
      </w:r>
    </w:p>
    <w:p w14:paraId="65FE0AE9" w14:textId="77777777" w:rsidR="005203D4" w:rsidRPr="00650C36" w:rsidRDefault="005203D4" w:rsidP="005203D4">
      <w:pPr>
        <w:pStyle w:val="a3"/>
        <w:ind w:firstLine="709"/>
        <w:jc w:val="both"/>
        <w:rPr>
          <w:rFonts w:eastAsia="Times New Roman"/>
          <w:sz w:val="20"/>
          <w:szCs w:val="20"/>
        </w:rPr>
      </w:pPr>
      <w:proofErr w:type="spellStart"/>
      <w:r w:rsidRPr="00650C36">
        <w:rPr>
          <w:rFonts w:eastAsia="Times New Roman"/>
          <w:sz w:val="20"/>
          <w:szCs w:val="20"/>
        </w:rPr>
        <w:t>Жодна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людина</w:t>
      </w:r>
      <w:proofErr w:type="spellEnd"/>
      <w:r w:rsidRPr="00650C36">
        <w:rPr>
          <w:rFonts w:eastAsia="Times New Roman"/>
          <w:sz w:val="20"/>
          <w:szCs w:val="20"/>
        </w:rPr>
        <w:t xml:space="preserve"> без </w:t>
      </w:r>
      <w:proofErr w:type="spellStart"/>
      <w:r w:rsidRPr="00650C36">
        <w:rPr>
          <w:rFonts w:eastAsia="Times New Roman"/>
          <w:sz w:val="20"/>
          <w:szCs w:val="20"/>
        </w:rPr>
        <w:t>її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вільної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згоди</w:t>
      </w:r>
      <w:proofErr w:type="spellEnd"/>
      <w:r w:rsidRPr="00650C36">
        <w:rPr>
          <w:rFonts w:eastAsia="Times New Roman"/>
          <w:sz w:val="20"/>
          <w:szCs w:val="20"/>
        </w:rPr>
        <w:t xml:space="preserve"> не </w:t>
      </w:r>
      <w:proofErr w:type="spellStart"/>
      <w:r w:rsidRPr="00650C36">
        <w:rPr>
          <w:rFonts w:eastAsia="Times New Roman"/>
          <w:sz w:val="20"/>
          <w:szCs w:val="20"/>
        </w:rPr>
        <w:t>може</w:t>
      </w:r>
      <w:proofErr w:type="spellEnd"/>
      <w:r w:rsidRPr="00650C36">
        <w:rPr>
          <w:rFonts w:eastAsia="Times New Roman"/>
          <w:sz w:val="20"/>
          <w:szCs w:val="20"/>
        </w:rPr>
        <w:t xml:space="preserve"> бути </w:t>
      </w:r>
      <w:proofErr w:type="spellStart"/>
      <w:r w:rsidRPr="00650C36">
        <w:rPr>
          <w:rFonts w:eastAsia="Times New Roman"/>
          <w:sz w:val="20"/>
          <w:szCs w:val="20"/>
        </w:rPr>
        <w:t>піддана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медичним</w:t>
      </w:r>
      <w:proofErr w:type="spellEnd"/>
      <w:r w:rsidRPr="00650C36">
        <w:rPr>
          <w:rFonts w:eastAsia="Times New Roman"/>
          <w:sz w:val="20"/>
          <w:szCs w:val="20"/>
        </w:rPr>
        <w:t xml:space="preserve">, </w:t>
      </w:r>
      <w:proofErr w:type="spellStart"/>
      <w:r w:rsidRPr="00650C36">
        <w:rPr>
          <w:rFonts w:eastAsia="Times New Roman"/>
          <w:sz w:val="20"/>
          <w:szCs w:val="20"/>
        </w:rPr>
        <w:t>науковим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чи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іншим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дослідам</w:t>
      </w:r>
      <w:proofErr w:type="spellEnd"/>
      <w:r w:rsidRPr="00650C36">
        <w:rPr>
          <w:rFonts w:eastAsia="Times New Roman"/>
          <w:sz w:val="20"/>
          <w:szCs w:val="20"/>
        </w:rPr>
        <w:t>.</w:t>
      </w:r>
    </w:p>
    <w:p w14:paraId="5DF56F79" w14:textId="77777777" w:rsidR="005203D4" w:rsidRPr="00650C36" w:rsidRDefault="005203D4" w:rsidP="005203D4">
      <w:pPr>
        <w:pStyle w:val="a3"/>
        <w:jc w:val="both"/>
        <w:rPr>
          <w:rFonts w:eastAsia="Times New Roman"/>
          <w:sz w:val="20"/>
          <w:szCs w:val="20"/>
        </w:rPr>
      </w:pPr>
    </w:p>
    <w:p w14:paraId="2BC26533" w14:textId="77777777" w:rsidR="005203D4" w:rsidRPr="00650C36" w:rsidRDefault="005203D4" w:rsidP="005203D4">
      <w:pPr>
        <w:pStyle w:val="a3"/>
        <w:ind w:firstLine="709"/>
        <w:jc w:val="both"/>
        <w:rPr>
          <w:rFonts w:eastAsia="Times New Roman"/>
          <w:sz w:val="20"/>
          <w:szCs w:val="20"/>
        </w:rPr>
      </w:pPr>
      <w:proofErr w:type="spellStart"/>
      <w:r w:rsidRPr="00650C36">
        <w:rPr>
          <w:rFonts w:eastAsia="Times New Roman"/>
          <w:b/>
          <w:bCs/>
          <w:sz w:val="20"/>
          <w:szCs w:val="20"/>
        </w:rPr>
        <w:t>Стаття</w:t>
      </w:r>
      <w:proofErr w:type="spellEnd"/>
      <w:r w:rsidRPr="00650C36">
        <w:rPr>
          <w:rFonts w:eastAsia="Times New Roman"/>
          <w:b/>
          <w:bCs/>
          <w:sz w:val="20"/>
          <w:szCs w:val="20"/>
        </w:rPr>
        <w:t xml:space="preserve"> 29. </w:t>
      </w:r>
      <w:proofErr w:type="spellStart"/>
      <w:r w:rsidRPr="00650C36">
        <w:rPr>
          <w:rFonts w:eastAsia="Times New Roman"/>
          <w:sz w:val="20"/>
          <w:szCs w:val="20"/>
        </w:rPr>
        <w:t>Кожна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людина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має</w:t>
      </w:r>
      <w:proofErr w:type="spellEnd"/>
      <w:r w:rsidRPr="00650C36">
        <w:rPr>
          <w:rFonts w:eastAsia="Times New Roman"/>
          <w:sz w:val="20"/>
          <w:szCs w:val="20"/>
        </w:rPr>
        <w:t xml:space="preserve"> право на свободу та особисту </w:t>
      </w:r>
      <w:proofErr w:type="spellStart"/>
      <w:r w:rsidRPr="00650C36">
        <w:rPr>
          <w:rFonts w:eastAsia="Times New Roman"/>
          <w:sz w:val="20"/>
          <w:szCs w:val="20"/>
        </w:rPr>
        <w:t>недоторканність</w:t>
      </w:r>
      <w:proofErr w:type="spellEnd"/>
      <w:r w:rsidRPr="00650C36">
        <w:rPr>
          <w:rFonts w:eastAsia="Times New Roman"/>
          <w:sz w:val="20"/>
          <w:szCs w:val="20"/>
        </w:rPr>
        <w:t>.</w:t>
      </w:r>
    </w:p>
    <w:p w14:paraId="5BB1331D" w14:textId="77777777" w:rsidR="005203D4" w:rsidRPr="00650C36" w:rsidRDefault="005203D4" w:rsidP="005203D4">
      <w:pPr>
        <w:pStyle w:val="a3"/>
        <w:ind w:firstLine="709"/>
        <w:jc w:val="both"/>
        <w:rPr>
          <w:rFonts w:eastAsia="Times New Roman"/>
          <w:sz w:val="20"/>
          <w:szCs w:val="20"/>
        </w:rPr>
      </w:pPr>
      <w:proofErr w:type="spellStart"/>
      <w:r w:rsidRPr="00650C36">
        <w:rPr>
          <w:rFonts w:eastAsia="Times New Roman"/>
          <w:sz w:val="20"/>
          <w:szCs w:val="20"/>
        </w:rPr>
        <w:t>Ніхто</w:t>
      </w:r>
      <w:proofErr w:type="spellEnd"/>
      <w:r w:rsidRPr="00650C36">
        <w:rPr>
          <w:rFonts w:eastAsia="Times New Roman"/>
          <w:sz w:val="20"/>
          <w:szCs w:val="20"/>
        </w:rPr>
        <w:t xml:space="preserve"> не </w:t>
      </w:r>
      <w:proofErr w:type="spellStart"/>
      <w:r w:rsidRPr="00650C36">
        <w:rPr>
          <w:rFonts w:eastAsia="Times New Roman"/>
          <w:sz w:val="20"/>
          <w:szCs w:val="20"/>
        </w:rPr>
        <w:t>може</w:t>
      </w:r>
      <w:proofErr w:type="spellEnd"/>
      <w:r w:rsidRPr="00650C36">
        <w:rPr>
          <w:rFonts w:eastAsia="Times New Roman"/>
          <w:sz w:val="20"/>
          <w:szCs w:val="20"/>
        </w:rPr>
        <w:t xml:space="preserve"> бути </w:t>
      </w:r>
      <w:proofErr w:type="spellStart"/>
      <w:r w:rsidRPr="00650C36">
        <w:rPr>
          <w:rFonts w:eastAsia="Times New Roman"/>
          <w:sz w:val="20"/>
          <w:szCs w:val="20"/>
        </w:rPr>
        <w:t>заарештований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або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триматися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під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вартою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інакше</w:t>
      </w:r>
      <w:proofErr w:type="spellEnd"/>
      <w:r w:rsidRPr="00650C36">
        <w:rPr>
          <w:rFonts w:eastAsia="Times New Roman"/>
          <w:sz w:val="20"/>
          <w:szCs w:val="20"/>
        </w:rPr>
        <w:t xml:space="preserve"> як за </w:t>
      </w:r>
      <w:proofErr w:type="spellStart"/>
      <w:r w:rsidRPr="00650C36">
        <w:rPr>
          <w:rFonts w:eastAsia="Times New Roman"/>
          <w:sz w:val="20"/>
          <w:szCs w:val="20"/>
        </w:rPr>
        <w:t>вмотивованим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рішенням</w:t>
      </w:r>
      <w:proofErr w:type="spellEnd"/>
      <w:r w:rsidRPr="00650C36">
        <w:rPr>
          <w:rFonts w:eastAsia="Times New Roman"/>
          <w:sz w:val="20"/>
          <w:szCs w:val="20"/>
        </w:rPr>
        <w:t xml:space="preserve"> суду і </w:t>
      </w:r>
      <w:proofErr w:type="spellStart"/>
      <w:r w:rsidRPr="00650C36">
        <w:rPr>
          <w:rFonts w:eastAsia="Times New Roman"/>
          <w:sz w:val="20"/>
          <w:szCs w:val="20"/>
        </w:rPr>
        <w:t>тільки</w:t>
      </w:r>
      <w:proofErr w:type="spellEnd"/>
      <w:r w:rsidRPr="00650C36">
        <w:rPr>
          <w:rFonts w:eastAsia="Times New Roman"/>
          <w:sz w:val="20"/>
          <w:szCs w:val="20"/>
        </w:rPr>
        <w:t xml:space="preserve"> на </w:t>
      </w:r>
      <w:proofErr w:type="spellStart"/>
      <w:r w:rsidRPr="00650C36">
        <w:rPr>
          <w:rFonts w:eastAsia="Times New Roman"/>
          <w:sz w:val="20"/>
          <w:szCs w:val="20"/>
        </w:rPr>
        <w:t>підставах</w:t>
      </w:r>
      <w:proofErr w:type="spellEnd"/>
      <w:r w:rsidRPr="00650C36">
        <w:rPr>
          <w:rFonts w:eastAsia="Times New Roman"/>
          <w:sz w:val="20"/>
          <w:szCs w:val="20"/>
        </w:rPr>
        <w:t xml:space="preserve"> та </w:t>
      </w:r>
      <w:proofErr w:type="gramStart"/>
      <w:r w:rsidRPr="00650C36">
        <w:rPr>
          <w:rFonts w:eastAsia="Times New Roman"/>
          <w:sz w:val="20"/>
          <w:szCs w:val="20"/>
        </w:rPr>
        <w:t>в порядку</w:t>
      </w:r>
      <w:proofErr w:type="gramEnd"/>
      <w:r w:rsidRPr="00650C36">
        <w:rPr>
          <w:rFonts w:eastAsia="Times New Roman"/>
          <w:sz w:val="20"/>
          <w:szCs w:val="20"/>
        </w:rPr>
        <w:t xml:space="preserve">, </w:t>
      </w:r>
      <w:proofErr w:type="spellStart"/>
      <w:r w:rsidRPr="00650C36">
        <w:rPr>
          <w:rFonts w:eastAsia="Times New Roman"/>
          <w:sz w:val="20"/>
          <w:szCs w:val="20"/>
        </w:rPr>
        <w:t>встановлених</w:t>
      </w:r>
      <w:proofErr w:type="spellEnd"/>
      <w:r w:rsidRPr="00650C36">
        <w:rPr>
          <w:rFonts w:eastAsia="Times New Roman"/>
          <w:sz w:val="20"/>
          <w:szCs w:val="20"/>
        </w:rPr>
        <w:t xml:space="preserve"> законом.</w:t>
      </w:r>
    </w:p>
    <w:p w14:paraId="3802B45B" w14:textId="77777777" w:rsidR="005203D4" w:rsidRPr="00650C36" w:rsidRDefault="005203D4" w:rsidP="005203D4">
      <w:pPr>
        <w:pStyle w:val="a3"/>
        <w:ind w:firstLine="709"/>
        <w:jc w:val="both"/>
        <w:rPr>
          <w:rFonts w:eastAsia="Times New Roman"/>
          <w:sz w:val="20"/>
          <w:szCs w:val="20"/>
        </w:rPr>
      </w:pPr>
      <w:r w:rsidRPr="00650C36">
        <w:rPr>
          <w:rFonts w:eastAsia="Times New Roman"/>
          <w:sz w:val="20"/>
          <w:szCs w:val="20"/>
        </w:rPr>
        <w:lastRenderedPageBreak/>
        <w:t xml:space="preserve">У </w:t>
      </w:r>
      <w:proofErr w:type="spellStart"/>
      <w:r w:rsidRPr="00650C36">
        <w:rPr>
          <w:rFonts w:eastAsia="Times New Roman"/>
          <w:sz w:val="20"/>
          <w:szCs w:val="20"/>
        </w:rPr>
        <w:t>разі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нагальної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необхідності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запобігти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злочинові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чи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його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перепинити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уповноважені</w:t>
      </w:r>
      <w:proofErr w:type="spellEnd"/>
      <w:r w:rsidRPr="00650C36">
        <w:rPr>
          <w:rFonts w:eastAsia="Times New Roman"/>
          <w:sz w:val="20"/>
          <w:szCs w:val="20"/>
        </w:rPr>
        <w:t xml:space="preserve"> на те законом </w:t>
      </w:r>
      <w:proofErr w:type="spellStart"/>
      <w:r w:rsidRPr="00650C36">
        <w:rPr>
          <w:rFonts w:eastAsia="Times New Roman"/>
          <w:sz w:val="20"/>
          <w:szCs w:val="20"/>
        </w:rPr>
        <w:t>органи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можуть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застосувати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тримання</w:t>
      </w:r>
      <w:proofErr w:type="spellEnd"/>
      <w:r w:rsidRPr="00650C36">
        <w:rPr>
          <w:rFonts w:eastAsia="Times New Roman"/>
          <w:sz w:val="20"/>
          <w:szCs w:val="20"/>
        </w:rPr>
        <w:t xml:space="preserve"> особи </w:t>
      </w:r>
      <w:proofErr w:type="spellStart"/>
      <w:r w:rsidRPr="00650C36">
        <w:rPr>
          <w:rFonts w:eastAsia="Times New Roman"/>
          <w:sz w:val="20"/>
          <w:szCs w:val="20"/>
        </w:rPr>
        <w:t>під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вартою</w:t>
      </w:r>
      <w:proofErr w:type="spellEnd"/>
      <w:r w:rsidRPr="00650C36">
        <w:rPr>
          <w:rFonts w:eastAsia="Times New Roman"/>
          <w:sz w:val="20"/>
          <w:szCs w:val="20"/>
        </w:rPr>
        <w:t xml:space="preserve"> як </w:t>
      </w:r>
      <w:proofErr w:type="spellStart"/>
      <w:r w:rsidRPr="00650C36">
        <w:rPr>
          <w:rFonts w:eastAsia="Times New Roman"/>
          <w:sz w:val="20"/>
          <w:szCs w:val="20"/>
        </w:rPr>
        <w:t>тимчасовий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запобіжний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захід</w:t>
      </w:r>
      <w:proofErr w:type="spellEnd"/>
      <w:r w:rsidRPr="00650C36">
        <w:rPr>
          <w:rFonts w:eastAsia="Times New Roman"/>
          <w:sz w:val="20"/>
          <w:szCs w:val="20"/>
        </w:rPr>
        <w:t xml:space="preserve">, </w:t>
      </w:r>
      <w:proofErr w:type="spellStart"/>
      <w:r w:rsidRPr="00650C36">
        <w:rPr>
          <w:rFonts w:eastAsia="Times New Roman"/>
          <w:sz w:val="20"/>
          <w:szCs w:val="20"/>
        </w:rPr>
        <w:t>обґрунтованість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якого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протягом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сімдесяти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двох</w:t>
      </w:r>
      <w:proofErr w:type="spellEnd"/>
      <w:r w:rsidRPr="00650C36">
        <w:rPr>
          <w:rFonts w:eastAsia="Times New Roman"/>
          <w:sz w:val="20"/>
          <w:szCs w:val="20"/>
        </w:rPr>
        <w:t xml:space="preserve"> годин </w:t>
      </w:r>
      <w:proofErr w:type="spellStart"/>
      <w:r w:rsidRPr="00650C36">
        <w:rPr>
          <w:rFonts w:eastAsia="Times New Roman"/>
          <w:sz w:val="20"/>
          <w:szCs w:val="20"/>
        </w:rPr>
        <w:t>має</w:t>
      </w:r>
      <w:proofErr w:type="spellEnd"/>
      <w:r w:rsidRPr="00650C36">
        <w:rPr>
          <w:rFonts w:eastAsia="Times New Roman"/>
          <w:sz w:val="20"/>
          <w:szCs w:val="20"/>
        </w:rPr>
        <w:t xml:space="preserve"> бути </w:t>
      </w:r>
      <w:proofErr w:type="spellStart"/>
      <w:r w:rsidRPr="00650C36">
        <w:rPr>
          <w:rFonts w:eastAsia="Times New Roman"/>
          <w:sz w:val="20"/>
          <w:szCs w:val="20"/>
        </w:rPr>
        <w:t>перевірена</w:t>
      </w:r>
      <w:proofErr w:type="spellEnd"/>
      <w:r w:rsidRPr="00650C36">
        <w:rPr>
          <w:rFonts w:eastAsia="Times New Roman"/>
          <w:sz w:val="20"/>
          <w:szCs w:val="20"/>
        </w:rPr>
        <w:t xml:space="preserve"> судом. </w:t>
      </w:r>
      <w:proofErr w:type="spellStart"/>
      <w:r w:rsidRPr="00650C36">
        <w:rPr>
          <w:rFonts w:eastAsia="Times New Roman"/>
          <w:sz w:val="20"/>
          <w:szCs w:val="20"/>
        </w:rPr>
        <w:t>Затримана</w:t>
      </w:r>
      <w:proofErr w:type="spellEnd"/>
      <w:r w:rsidRPr="00650C36">
        <w:rPr>
          <w:rFonts w:eastAsia="Times New Roman"/>
          <w:sz w:val="20"/>
          <w:szCs w:val="20"/>
        </w:rPr>
        <w:t xml:space="preserve"> особа </w:t>
      </w:r>
      <w:proofErr w:type="spellStart"/>
      <w:r w:rsidRPr="00650C36">
        <w:rPr>
          <w:rFonts w:eastAsia="Times New Roman"/>
          <w:sz w:val="20"/>
          <w:szCs w:val="20"/>
        </w:rPr>
        <w:t>негайно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звільняється</w:t>
      </w:r>
      <w:proofErr w:type="spellEnd"/>
      <w:r w:rsidRPr="00650C36">
        <w:rPr>
          <w:rFonts w:eastAsia="Times New Roman"/>
          <w:sz w:val="20"/>
          <w:szCs w:val="20"/>
        </w:rPr>
        <w:t xml:space="preserve">, </w:t>
      </w:r>
      <w:proofErr w:type="spellStart"/>
      <w:r w:rsidRPr="00650C36">
        <w:rPr>
          <w:rFonts w:eastAsia="Times New Roman"/>
          <w:sz w:val="20"/>
          <w:szCs w:val="20"/>
        </w:rPr>
        <w:t>якщо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протягом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сімдесяти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двох</w:t>
      </w:r>
      <w:proofErr w:type="spellEnd"/>
      <w:r w:rsidRPr="00650C36">
        <w:rPr>
          <w:rFonts w:eastAsia="Times New Roman"/>
          <w:sz w:val="20"/>
          <w:szCs w:val="20"/>
        </w:rPr>
        <w:t xml:space="preserve"> годин з моменту </w:t>
      </w:r>
      <w:proofErr w:type="spellStart"/>
      <w:r w:rsidRPr="00650C36">
        <w:rPr>
          <w:rFonts w:eastAsia="Times New Roman"/>
          <w:sz w:val="20"/>
          <w:szCs w:val="20"/>
        </w:rPr>
        <w:t>затримання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їй</w:t>
      </w:r>
      <w:proofErr w:type="spellEnd"/>
      <w:r w:rsidRPr="00650C36">
        <w:rPr>
          <w:rFonts w:eastAsia="Times New Roman"/>
          <w:sz w:val="20"/>
          <w:szCs w:val="20"/>
        </w:rPr>
        <w:t xml:space="preserve"> не вручено </w:t>
      </w:r>
      <w:proofErr w:type="spellStart"/>
      <w:r w:rsidRPr="00650C36">
        <w:rPr>
          <w:rFonts w:eastAsia="Times New Roman"/>
          <w:sz w:val="20"/>
          <w:szCs w:val="20"/>
        </w:rPr>
        <w:t>вмотивованого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рішення</w:t>
      </w:r>
      <w:proofErr w:type="spellEnd"/>
      <w:r w:rsidRPr="00650C36">
        <w:rPr>
          <w:rFonts w:eastAsia="Times New Roman"/>
          <w:sz w:val="20"/>
          <w:szCs w:val="20"/>
        </w:rPr>
        <w:t xml:space="preserve"> суду про </w:t>
      </w:r>
      <w:proofErr w:type="spellStart"/>
      <w:r w:rsidRPr="00650C36">
        <w:rPr>
          <w:rFonts w:eastAsia="Times New Roman"/>
          <w:sz w:val="20"/>
          <w:szCs w:val="20"/>
        </w:rPr>
        <w:t>тримання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під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вартою</w:t>
      </w:r>
      <w:proofErr w:type="spellEnd"/>
      <w:r w:rsidRPr="00650C36">
        <w:rPr>
          <w:rFonts w:eastAsia="Times New Roman"/>
          <w:sz w:val="20"/>
          <w:szCs w:val="20"/>
        </w:rPr>
        <w:t>.</w:t>
      </w:r>
    </w:p>
    <w:p w14:paraId="5ACDD236" w14:textId="77777777" w:rsidR="005203D4" w:rsidRPr="00650C36" w:rsidRDefault="005203D4" w:rsidP="005203D4">
      <w:pPr>
        <w:pStyle w:val="a3"/>
        <w:ind w:firstLine="709"/>
        <w:jc w:val="both"/>
        <w:rPr>
          <w:rFonts w:eastAsia="Times New Roman"/>
          <w:sz w:val="20"/>
          <w:szCs w:val="20"/>
        </w:rPr>
      </w:pPr>
      <w:r w:rsidRPr="00650C36">
        <w:rPr>
          <w:rFonts w:eastAsia="Times New Roman"/>
          <w:sz w:val="20"/>
          <w:szCs w:val="20"/>
        </w:rPr>
        <w:t xml:space="preserve">Кожному </w:t>
      </w:r>
      <w:proofErr w:type="spellStart"/>
      <w:r w:rsidRPr="00650C36">
        <w:rPr>
          <w:rFonts w:eastAsia="Times New Roman"/>
          <w:sz w:val="20"/>
          <w:szCs w:val="20"/>
        </w:rPr>
        <w:t>заарештованому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чи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затриманому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має</w:t>
      </w:r>
      <w:proofErr w:type="spellEnd"/>
      <w:r w:rsidRPr="00650C36">
        <w:rPr>
          <w:rFonts w:eastAsia="Times New Roman"/>
          <w:sz w:val="20"/>
          <w:szCs w:val="20"/>
        </w:rPr>
        <w:t xml:space="preserve"> бути </w:t>
      </w:r>
      <w:proofErr w:type="spellStart"/>
      <w:r w:rsidRPr="00650C36">
        <w:rPr>
          <w:rFonts w:eastAsia="Times New Roman"/>
          <w:sz w:val="20"/>
          <w:szCs w:val="20"/>
        </w:rPr>
        <w:t>невідкладно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повідомлено</w:t>
      </w:r>
      <w:proofErr w:type="spellEnd"/>
      <w:r w:rsidRPr="00650C36">
        <w:rPr>
          <w:rFonts w:eastAsia="Times New Roman"/>
          <w:sz w:val="20"/>
          <w:szCs w:val="20"/>
        </w:rPr>
        <w:t xml:space="preserve"> про </w:t>
      </w:r>
      <w:proofErr w:type="spellStart"/>
      <w:r w:rsidRPr="00650C36">
        <w:rPr>
          <w:rFonts w:eastAsia="Times New Roman"/>
          <w:sz w:val="20"/>
          <w:szCs w:val="20"/>
        </w:rPr>
        <w:t>мотиви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арешту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чи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затримання</w:t>
      </w:r>
      <w:proofErr w:type="spellEnd"/>
      <w:r w:rsidRPr="00650C36">
        <w:rPr>
          <w:rFonts w:eastAsia="Times New Roman"/>
          <w:sz w:val="20"/>
          <w:szCs w:val="20"/>
        </w:rPr>
        <w:t xml:space="preserve">, </w:t>
      </w:r>
      <w:proofErr w:type="spellStart"/>
      <w:r w:rsidRPr="00650C36">
        <w:rPr>
          <w:rFonts w:eastAsia="Times New Roman"/>
          <w:sz w:val="20"/>
          <w:szCs w:val="20"/>
        </w:rPr>
        <w:t>роз'яснено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його</w:t>
      </w:r>
      <w:proofErr w:type="spellEnd"/>
      <w:r w:rsidRPr="00650C36">
        <w:rPr>
          <w:rFonts w:eastAsia="Times New Roman"/>
          <w:sz w:val="20"/>
          <w:szCs w:val="20"/>
        </w:rPr>
        <w:t xml:space="preserve"> права та </w:t>
      </w:r>
      <w:proofErr w:type="spellStart"/>
      <w:r w:rsidRPr="00650C36">
        <w:rPr>
          <w:rFonts w:eastAsia="Times New Roman"/>
          <w:sz w:val="20"/>
          <w:szCs w:val="20"/>
        </w:rPr>
        <w:t>надано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можливість</w:t>
      </w:r>
      <w:proofErr w:type="spellEnd"/>
      <w:r w:rsidRPr="00650C36">
        <w:rPr>
          <w:rFonts w:eastAsia="Times New Roman"/>
          <w:sz w:val="20"/>
          <w:szCs w:val="20"/>
        </w:rPr>
        <w:t xml:space="preserve"> з моменту </w:t>
      </w:r>
      <w:proofErr w:type="spellStart"/>
      <w:r w:rsidRPr="00650C36">
        <w:rPr>
          <w:rFonts w:eastAsia="Times New Roman"/>
          <w:sz w:val="20"/>
          <w:szCs w:val="20"/>
        </w:rPr>
        <w:t>затримання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захищати</w:t>
      </w:r>
      <w:proofErr w:type="spellEnd"/>
      <w:r w:rsidRPr="00650C36">
        <w:rPr>
          <w:rFonts w:eastAsia="Times New Roman"/>
          <w:sz w:val="20"/>
          <w:szCs w:val="20"/>
        </w:rPr>
        <w:t xml:space="preserve"> себе </w:t>
      </w:r>
      <w:proofErr w:type="spellStart"/>
      <w:r w:rsidRPr="00650C36">
        <w:rPr>
          <w:rFonts w:eastAsia="Times New Roman"/>
          <w:sz w:val="20"/>
          <w:szCs w:val="20"/>
        </w:rPr>
        <w:t>особисто</w:t>
      </w:r>
      <w:proofErr w:type="spellEnd"/>
      <w:r w:rsidRPr="00650C36">
        <w:rPr>
          <w:rFonts w:eastAsia="Times New Roman"/>
          <w:sz w:val="20"/>
          <w:szCs w:val="20"/>
        </w:rPr>
        <w:t xml:space="preserve"> та </w:t>
      </w:r>
      <w:proofErr w:type="spellStart"/>
      <w:r w:rsidRPr="00650C36">
        <w:rPr>
          <w:rFonts w:eastAsia="Times New Roman"/>
          <w:sz w:val="20"/>
          <w:szCs w:val="20"/>
        </w:rPr>
        <w:t>користуватися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правничою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допомогою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захисника</w:t>
      </w:r>
      <w:proofErr w:type="spellEnd"/>
      <w:r w:rsidRPr="00650C36">
        <w:rPr>
          <w:rFonts w:eastAsia="Times New Roman"/>
          <w:sz w:val="20"/>
          <w:szCs w:val="20"/>
        </w:rPr>
        <w:t>.</w:t>
      </w:r>
    </w:p>
    <w:p w14:paraId="25064294" w14:textId="77777777" w:rsidR="005203D4" w:rsidRPr="00650C36" w:rsidRDefault="005203D4" w:rsidP="005203D4">
      <w:pPr>
        <w:pStyle w:val="a3"/>
        <w:ind w:firstLine="709"/>
        <w:jc w:val="both"/>
        <w:rPr>
          <w:rFonts w:eastAsia="Times New Roman"/>
          <w:sz w:val="20"/>
          <w:szCs w:val="20"/>
          <w:lang w:val="uk-UA"/>
        </w:rPr>
      </w:pPr>
      <w:proofErr w:type="spellStart"/>
      <w:r w:rsidRPr="00650C36">
        <w:rPr>
          <w:rFonts w:eastAsia="Times New Roman"/>
          <w:sz w:val="20"/>
          <w:szCs w:val="20"/>
        </w:rPr>
        <w:t>Кожний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затриманий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має</w:t>
      </w:r>
      <w:proofErr w:type="spellEnd"/>
      <w:r w:rsidRPr="00650C36">
        <w:rPr>
          <w:rFonts w:eastAsia="Times New Roman"/>
          <w:sz w:val="20"/>
          <w:szCs w:val="20"/>
        </w:rPr>
        <w:t xml:space="preserve"> право у будь-</w:t>
      </w:r>
      <w:proofErr w:type="spellStart"/>
      <w:r w:rsidRPr="00650C36">
        <w:rPr>
          <w:rFonts w:eastAsia="Times New Roman"/>
          <w:sz w:val="20"/>
          <w:szCs w:val="20"/>
        </w:rPr>
        <w:t>який</w:t>
      </w:r>
      <w:proofErr w:type="spellEnd"/>
      <w:r w:rsidRPr="00650C36">
        <w:rPr>
          <w:rFonts w:eastAsia="Times New Roman"/>
          <w:sz w:val="20"/>
          <w:szCs w:val="20"/>
        </w:rPr>
        <w:t xml:space="preserve"> час </w:t>
      </w:r>
      <w:proofErr w:type="spellStart"/>
      <w:r w:rsidRPr="00650C36">
        <w:rPr>
          <w:rFonts w:eastAsia="Times New Roman"/>
          <w:sz w:val="20"/>
          <w:szCs w:val="20"/>
        </w:rPr>
        <w:t>оскаржити</w:t>
      </w:r>
      <w:proofErr w:type="spellEnd"/>
      <w:r w:rsidRPr="00650C36">
        <w:rPr>
          <w:rFonts w:eastAsia="Times New Roman"/>
          <w:sz w:val="20"/>
          <w:szCs w:val="20"/>
        </w:rPr>
        <w:t xml:space="preserve"> в </w:t>
      </w:r>
      <w:proofErr w:type="spellStart"/>
      <w:r w:rsidRPr="00650C36">
        <w:rPr>
          <w:rFonts w:eastAsia="Times New Roman"/>
          <w:sz w:val="20"/>
          <w:szCs w:val="20"/>
        </w:rPr>
        <w:t>суді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своє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затримання</w:t>
      </w:r>
      <w:proofErr w:type="spellEnd"/>
      <w:r w:rsidRPr="00650C36">
        <w:rPr>
          <w:rFonts w:eastAsia="Times New Roman"/>
          <w:sz w:val="20"/>
          <w:szCs w:val="20"/>
        </w:rPr>
        <w:t>.</w:t>
      </w:r>
    </w:p>
    <w:p w14:paraId="7C34DCE3" w14:textId="77777777" w:rsidR="005203D4" w:rsidRPr="00650C36" w:rsidRDefault="005203D4" w:rsidP="005203D4">
      <w:pPr>
        <w:pStyle w:val="a3"/>
        <w:ind w:firstLine="709"/>
        <w:jc w:val="both"/>
        <w:rPr>
          <w:rFonts w:eastAsia="Times New Roman"/>
          <w:sz w:val="20"/>
          <w:szCs w:val="20"/>
        </w:rPr>
      </w:pPr>
      <w:r w:rsidRPr="00650C36">
        <w:rPr>
          <w:rFonts w:eastAsia="Times New Roman"/>
          <w:sz w:val="20"/>
          <w:szCs w:val="20"/>
        </w:rPr>
        <w:t xml:space="preserve">Про </w:t>
      </w:r>
      <w:proofErr w:type="spellStart"/>
      <w:r w:rsidRPr="00650C36">
        <w:rPr>
          <w:rFonts w:eastAsia="Times New Roman"/>
          <w:sz w:val="20"/>
          <w:szCs w:val="20"/>
        </w:rPr>
        <w:t>арешт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або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затримання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людини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має</w:t>
      </w:r>
      <w:proofErr w:type="spellEnd"/>
      <w:r w:rsidRPr="00650C36">
        <w:rPr>
          <w:rFonts w:eastAsia="Times New Roman"/>
          <w:sz w:val="20"/>
          <w:szCs w:val="20"/>
        </w:rPr>
        <w:t xml:space="preserve"> бути </w:t>
      </w:r>
      <w:proofErr w:type="spellStart"/>
      <w:r w:rsidRPr="00650C36">
        <w:rPr>
          <w:rFonts w:eastAsia="Times New Roman"/>
          <w:sz w:val="20"/>
          <w:szCs w:val="20"/>
        </w:rPr>
        <w:t>негайно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повідомлено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родичів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заарештованого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чи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затриманого</w:t>
      </w:r>
      <w:proofErr w:type="spellEnd"/>
      <w:r w:rsidRPr="00650C36">
        <w:rPr>
          <w:rFonts w:eastAsia="Times New Roman"/>
          <w:sz w:val="20"/>
          <w:szCs w:val="20"/>
        </w:rPr>
        <w:t>.</w:t>
      </w:r>
    </w:p>
    <w:p w14:paraId="130AE85A" w14:textId="77777777" w:rsidR="005203D4" w:rsidRPr="00650C36" w:rsidRDefault="005203D4" w:rsidP="005203D4">
      <w:pPr>
        <w:pStyle w:val="a3"/>
        <w:ind w:firstLine="709"/>
        <w:jc w:val="both"/>
        <w:rPr>
          <w:rFonts w:eastAsia="Times New Roman"/>
          <w:sz w:val="20"/>
          <w:szCs w:val="20"/>
        </w:rPr>
      </w:pPr>
    </w:p>
    <w:p w14:paraId="24809026" w14:textId="77777777" w:rsidR="005203D4" w:rsidRPr="00650C36" w:rsidRDefault="005203D4" w:rsidP="005203D4">
      <w:pPr>
        <w:pStyle w:val="a3"/>
        <w:ind w:firstLine="709"/>
        <w:jc w:val="both"/>
        <w:rPr>
          <w:rFonts w:eastAsia="Times New Roman"/>
          <w:sz w:val="20"/>
          <w:szCs w:val="20"/>
        </w:rPr>
      </w:pPr>
      <w:proofErr w:type="spellStart"/>
      <w:r w:rsidRPr="00650C36">
        <w:rPr>
          <w:rFonts w:eastAsia="Times New Roman"/>
          <w:b/>
          <w:bCs/>
          <w:sz w:val="20"/>
          <w:szCs w:val="20"/>
        </w:rPr>
        <w:t>Стаття</w:t>
      </w:r>
      <w:proofErr w:type="spellEnd"/>
      <w:r w:rsidRPr="00650C36">
        <w:rPr>
          <w:rFonts w:eastAsia="Times New Roman"/>
          <w:b/>
          <w:bCs/>
          <w:sz w:val="20"/>
          <w:szCs w:val="20"/>
        </w:rPr>
        <w:t xml:space="preserve"> 55. </w:t>
      </w:r>
      <w:r w:rsidRPr="00650C36">
        <w:rPr>
          <w:rFonts w:eastAsia="Times New Roman"/>
          <w:sz w:val="20"/>
          <w:szCs w:val="20"/>
        </w:rPr>
        <w:t xml:space="preserve">Права і </w:t>
      </w:r>
      <w:proofErr w:type="spellStart"/>
      <w:r w:rsidRPr="00650C36">
        <w:rPr>
          <w:rFonts w:eastAsia="Times New Roman"/>
          <w:sz w:val="20"/>
          <w:szCs w:val="20"/>
        </w:rPr>
        <w:t>свободи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людини</w:t>
      </w:r>
      <w:proofErr w:type="spellEnd"/>
      <w:r w:rsidRPr="00650C36">
        <w:rPr>
          <w:rFonts w:eastAsia="Times New Roman"/>
          <w:sz w:val="20"/>
          <w:szCs w:val="20"/>
        </w:rPr>
        <w:t xml:space="preserve"> і </w:t>
      </w:r>
      <w:proofErr w:type="spellStart"/>
      <w:r w:rsidRPr="00650C36">
        <w:rPr>
          <w:rFonts w:eastAsia="Times New Roman"/>
          <w:sz w:val="20"/>
          <w:szCs w:val="20"/>
        </w:rPr>
        <w:t>громадянина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захищаються</w:t>
      </w:r>
      <w:proofErr w:type="spellEnd"/>
      <w:r w:rsidRPr="00650C36">
        <w:rPr>
          <w:rFonts w:eastAsia="Times New Roman"/>
          <w:sz w:val="20"/>
          <w:szCs w:val="20"/>
        </w:rPr>
        <w:t xml:space="preserve"> судом.</w:t>
      </w:r>
    </w:p>
    <w:p w14:paraId="7326D845" w14:textId="77777777" w:rsidR="005203D4" w:rsidRPr="00650C36" w:rsidRDefault="005203D4" w:rsidP="005203D4">
      <w:pPr>
        <w:pStyle w:val="a3"/>
        <w:ind w:firstLine="709"/>
        <w:jc w:val="both"/>
        <w:rPr>
          <w:rFonts w:eastAsia="Times New Roman"/>
          <w:sz w:val="20"/>
          <w:szCs w:val="20"/>
        </w:rPr>
      </w:pPr>
      <w:r w:rsidRPr="00650C36">
        <w:rPr>
          <w:rFonts w:eastAsia="Times New Roman"/>
          <w:sz w:val="20"/>
          <w:szCs w:val="20"/>
        </w:rPr>
        <w:t xml:space="preserve">Кожному </w:t>
      </w:r>
      <w:proofErr w:type="spellStart"/>
      <w:r w:rsidRPr="00650C36">
        <w:rPr>
          <w:rFonts w:eastAsia="Times New Roman"/>
          <w:sz w:val="20"/>
          <w:szCs w:val="20"/>
        </w:rPr>
        <w:t>гарантується</w:t>
      </w:r>
      <w:proofErr w:type="spellEnd"/>
      <w:r w:rsidRPr="00650C36">
        <w:rPr>
          <w:rFonts w:eastAsia="Times New Roman"/>
          <w:sz w:val="20"/>
          <w:szCs w:val="20"/>
        </w:rPr>
        <w:t xml:space="preserve"> право на </w:t>
      </w:r>
      <w:proofErr w:type="spellStart"/>
      <w:r w:rsidRPr="00650C36">
        <w:rPr>
          <w:rFonts w:eastAsia="Times New Roman"/>
          <w:sz w:val="20"/>
          <w:szCs w:val="20"/>
        </w:rPr>
        <w:t>оскарження</w:t>
      </w:r>
      <w:proofErr w:type="spellEnd"/>
      <w:r w:rsidRPr="00650C36">
        <w:rPr>
          <w:rFonts w:eastAsia="Times New Roman"/>
          <w:sz w:val="20"/>
          <w:szCs w:val="20"/>
        </w:rPr>
        <w:t xml:space="preserve"> в </w:t>
      </w:r>
      <w:proofErr w:type="spellStart"/>
      <w:r w:rsidRPr="00650C36">
        <w:rPr>
          <w:rFonts w:eastAsia="Times New Roman"/>
          <w:sz w:val="20"/>
          <w:szCs w:val="20"/>
        </w:rPr>
        <w:t>суді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рішень</w:t>
      </w:r>
      <w:proofErr w:type="spellEnd"/>
      <w:r w:rsidRPr="00650C36">
        <w:rPr>
          <w:rFonts w:eastAsia="Times New Roman"/>
          <w:sz w:val="20"/>
          <w:szCs w:val="20"/>
        </w:rPr>
        <w:t xml:space="preserve">, </w:t>
      </w:r>
      <w:proofErr w:type="spellStart"/>
      <w:r w:rsidRPr="00650C36">
        <w:rPr>
          <w:rFonts w:eastAsia="Times New Roman"/>
          <w:sz w:val="20"/>
          <w:szCs w:val="20"/>
        </w:rPr>
        <w:t>дій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чи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бездіяльності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органів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державної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влади</w:t>
      </w:r>
      <w:proofErr w:type="spellEnd"/>
      <w:r w:rsidRPr="00650C36">
        <w:rPr>
          <w:rFonts w:eastAsia="Times New Roman"/>
          <w:sz w:val="20"/>
          <w:szCs w:val="20"/>
        </w:rPr>
        <w:t xml:space="preserve">, </w:t>
      </w:r>
      <w:proofErr w:type="spellStart"/>
      <w:r w:rsidRPr="00650C36">
        <w:rPr>
          <w:rFonts w:eastAsia="Times New Roman"/>
          <w:sz w:val="20"/>
          <w:szCs w:val="20"/>
        </w:rPr>
        <w:t>органів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місцевого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самоврядування</w:t>
      </w:r>
      <w:proofErr w:type="spellEnd"/>
      <w:r w:rsidRPr="00650C36">
        <w:rPr>
          <w:rFonts w:eastAsia="Times New Roman"/>
          <w:sz w:val="20"/>
          <w:szCs w:val="20"/>
        </w:rPr>
        <w:t xml:space="preserve">, </w:t>
      </w:r>
      <w:proofErr w:type="spellStart"/>
      <w:r w:rsidRPr="00650C36">
        <w:rPr>
          <w:rFonts w:eastAsia="Times New Roman"/>
          <w:sz w:val="20"/>
          <w:szCs w:val="20"/>
        </w:rPr>
        <w:t>посадових</w:t>
      </w:r>
      <w:proofErr w:type="spellEnd"/>
      <w:r w:rsidRPr="00650C36">
        <w:rPr>
          <w:rFonts w:eastAsia="Times New Roman"/>
          <w:sz w:val="20"/>
          <w:szCs w:val="20"/>
        </w:rPr>
        <w:t xml:space="preserve"> і </w:t>
      </w:r>
      <w:proofErr w:type="spellStart"/>
      <w:r w:rsidRPr="00650C36">
        <w:rPr>
          <w:rFonts w:eastAsia="Times New Roman"/>
          <w:sz w:val="20"/>
          <w:szCs w:val="20"/>
        </w:rPr>
        <w:t>службових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осіб</w:t>
      </w:r>
      <w:proofErr w:type="spellEnd"/>
      <w:r w:rsidRPr="00650C36">
        <w:rPr>
          <w:rFonts w:eastAsia="Times New Roman"/>
          <w:sz w:val="20"/>
          <w:szCs w:val="20"/>
        </w:rPr>
        <w:t>.</w:t>
      </w:r>
    </w:p>
    <w:p w14:paraId="3443C06F" w14:textId="77777777" w:rsidR="005203D4" w:rsidRPr="00650C36" w:rsidRDefault="005203D4" w:rsidP="005203D4">
      <w:pPr>
        <w:pStyle w:val="a3"/>
        <w:ind w:firstLine="709"/>
        <w:jc w:val="both"/>
        <w:rPr>
          <w:rFonts w:eastAsia="Times New Roman"/>
          <w:sz w:val="20"/>
          <w:szCs w:val="20"/>
        </w:rPr>
      </w:pPr>
      <w:proofErr w:type="spellStart"/>
      <w:r w:rsidRPr="00650C36">
        <w:rPr>
          <w:rFonts w:eastAsia="Times New Roman"/>
          <w:sz w:val="20"/>
          <w:szCs w:val="20"/>
        </w:rPr>
        <w:t>Кожен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має</w:t>
      </w:r>
      <w:proofErr w:type="spellEnd"/>
      <w:r w:rsidRPr="00650C36">
        <w:rPr>
          <w:rFonts w:eastAsia="Times New Roman"/>
          <w:sz w:val="20"/>
          <w:szCs w:val="20"/>
        </w:rPr>
        <w:t xml:space="preserve"> право </w:t>
      </w:r>
      <w:proofErr w:type="spellStart"/>
      <w:r w:rsidRPr="00650C36">
        <w:rPr>
          <w:rFonts w:eastAsia="Times New Roman"/>
          <w:sz w:val="20"/>
          <w:szCs w:val="20"/>
        </w:rPr>
        <w:t>звертатися</w:t>
      </w:r>
      <w:proofErr w:type="spellEnd"/>
      <w:r w:rsidRPr="00650C36">
        <w:rPr>
          <w:rFonts w:eastAsia="Times New Roman"/>
          <w:sz w:val="20"/>
          <w:szCs w:val="20"/>
        </w:rPr>
        <w:t xml:space="preserve"> за </w:t>
      </w:r>
      <w:proofErr w:type="spellStart"/>
      <w:r w:rsidRPr="00650C36">
        <w:rPr>
          <w:rFonts w:eastAsia="Times New Roman"/>
          <w:sz w:val="20"/>
          <w:szCs w:val="20"/>
        </w:rPr>
        <w:t>захистом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своїх</w:t>
      </w:r>
      <w:proofErr w:type="spellEnd"/>
      <w:r w:rsidRPr="00650C36">
        <w:rPr>
          <w:rFonts w:eastAsia="Times New Roman"/>
          <w:sz w:val="20"/>
          <w:szCs w:val="20"/>
        </w:rPr>
        <w:t xml:space="preserve"> прав до </w:t>
      </w:r>
      <w:proofErr w:type="spellStart"/>
      <w:r w:rsidRPr="00650C36">
        <w:rPr>
          <w:rFonts w:eastAsia="Times New Roman"/>
          <w:sz w:val="20"/>
          <w:szCs w:val="20"/>
        </w:rPr>
        <w:t>Уповноваженого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proofErr w:type="gramStart"/>
      <w:r w:rsidRPr="00650C36">
        <w:rPr>
          <w:rFonts w:eastAsia="Times New Roman"/>
          <w:sz w:val="20"/>
          <w:szCs w:val="20"/>
        </w:rPr>
        <w:t>Верховної</w:t>
      </w:r>
      <w:proofErr w:type="spellEnd"/>
      <w:proofErr w:type="gramEnd"/>
      <w:r w:rsidRPr="00650C36">
        <w:rPr>
          <w:rFonts w:eastAsia="Times New Roman"/>
          <w:sz w:val="20"/>
          <w:szCs w:val="20"/>
        </w:rPr>
        <w:t xml:space="preserve"> Ради </w:t>
      </w:r>
      <w:proofErr w:type="spellStart"/>
      <w:r w:rsidRPr="00650C36">
        <w:rPr>
          <w:rFonts w:eastAsia="Times New Roman"/>
          <w:sz w:val="20"/>
          <w:szCs w:val="20"/>
        </w:rPr>
        <w:t>України</w:t>
      </w:r>
      <w:proofErr w:type="spellEnd"/>
      <w:r w:rsidRPr="00650C36">
        <w:rPr>
          <w:rFonts w:eastAsia="Times New Roman"/>
          <w:sz w:val="20"/>
          <w:szCs w:val="20"/>
        </w:rPr>
        <w:t xml:space="preserve"> з прав </w:t>
      </w:r>
      <w:proofErr w:type="spellStart"/>
      <w:r w:rsidRPr="00650C36">
        <w:rPr>
          <w:rFonts w:eastAsia="Times New Roman"/>
          <w:sz w:val="20"/>
          <w:szCs w:val="20"/>
        </w:rPr>
        <w:t>людини</w:t>
      </w:r>
      <w:proofErr w:type="spellEnd"/>
      <w:r w:rsidRPr="00650C36">
        <w:rPr>
          <w:rFonts w:eastAsia="Times New Roman"/>
          <w:sz w:val="20"/>
          <w:szCs w:val="20"/>
        </w:rPr>
        <w:t>.</w:t>
      </w:r>
    </w:p>
    <w:p w14:paraId="263A356C" w14:textId="77777777" w:rsidR="005203D4" w:rsidRPr="00650C36" w:rsidRDefault="005203D4" w:rsidP="005203D4">
      <w:pPr>
        <w:pStyle w:val="a3"/>
        <w:ind w:firstLine="709"/>
        <w:jc w:val="both"/>
        <w:rPr>
          <w:rFonts w:eastAsia="Times New Roman"/>
          <w:sz w:val="20"/>
          <w:szCs w:val="20"/>
        </w:rPr>
      </w:pPr>
      <w:r w:rsidRPr="00650C36">
        <w:rPr>
          <w:rFonts w:eastAsia="Times New Roman"/>
          <w:sz w:val="20"/>
          <w:szCs w:val="20"/>
        </w:rPr>
        <w:t xml:space="preserve">Кожному </w:t>
      </w:r>
      <w:proofErr w:type="spellStart"/>
      <w:r w:rsidRPr="00650C36">
        <w:rPr>
          <w:rFonts w:eastAsia="Times New Roman"/>
          <w:sz w:val="20"/>
          <w:szCs w:val="20"/>
        </w:rPr>
        <w:t>гарантується</w:t>
      </w:r>
      <w:proofErr w:type="spellEnd"/>
      <w:r w:rsidRPr="00650C36">
        <w:rPr>
          <w:rFonts w:eastAsia="Times New Roman"/>
          <w:sz w:val="20"/>
          <w:szCs w:val="20"/>
        </w:rPr>
        <w:t xml:space="preserve"> право </w:t>
      </w:r>
      <w:proofErr w:type="spellStart"/>
      <w:r w:rsidRPr="00650C36">
        <w:rPr>
          <w:rFonts w:eastAsia="Times New Roman"/>
          <w:sz w:val="20"/>
          <w:szCs w:val="20"/>
        </w:rPr>
        <w:t>звернутись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із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конституційною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скаргою</w:t>
      </w:r>
      <w:proofErr w:type="spellEnd"/>
      <w:r w:rsidRPr="00650C36">
        <w:rPr>
          <w:rFonts w:eastAsia="Times New Roman"/>
          <w:sz w:val="20"/>
          <w:szCs w:val="20"/>
        </w:rPr>
        <w:t xml:space="preserve"> до </w:t>
      </w:r>
      <w:proofErr w:type="spellStart"/>
      <w:r w:rsidRPr="00650C36">
        <w:rPr>
          <w:rFonts w:eastAsia="Times New Roman"/>
          <w:sz w:val="20"/>
          <w:szCs w:val="20"/>
        </w:rPr>
        <w:t>Конституційного</w:t>
      </w:r>
      <w:proofErr w:type="spellEnd"/>
      <w:r w:rsidRPr="00650C36">
        <w:rPr>
          <w:rFonts w:eastAsia="Times New Roman"/>
          <w:sz w:val="20"/>
          <w:szCs w:val="20"/>
        </w:rPr>
        <w:t xml:space="preserve"> Суду </w:t>
      </w:r>
      <w:proofErr w:type="spellStart"/>
      <w:r w:rsidRPr="00650C36">
        <w:rPr>
          <w:rFonts w:eastAsia="Times New Roman"/>
          <w:sz w:val="20"/>
          <w:szCs w:val="20"/>
        </w:rPr>
        <w:t>України</w:t>
      </w:r>
      <w:proofErr w:type="spellEnd"/>
      <w:r w:rsidRPr="00650C36">
        <w:rPr>
          <w:rFonts w:eastAsia="Times New Roman"/>
          <w:sz w:val="20"/>
          <w:szCs w:val="20"/>
        </w:rPr>
        <w:t xml:space="preserve"> з </w:t>
      </w:r>
      <w:proofErr w:type="spellStart"/>
      <w:r w:rsidRPr="00650C36">
        <w:rPr>
          <w:rFonts w:eastAsia="Times New Roman"/>
          <w:sz w:val="20"/>
          <w:szCs w:val="20"/>
        </w:rPr>
        <w:t>підстав</w:t>
      </w:r>
      <w:proofErr w:type="spellEnd"/>
      <w:r w:rsidRPr="00650C36">
        <w:rPr>
          <w:rFonts w:eastAsia="Times New Roman"/>
          <w:sz w:val="20"/>
          <w:szCs w:val="20"/>
        </w:rPr>
        <w:t xml:space="preserve">, </w:t>
      </w:r>
      <w:proofErr w:type="spellStart"/>
      <w:r w:rsidRPr="00650C36">
        <w:rPr>
          <w:rFonts w:eastAsia="Times New Roman"/>
          <w:sz w:val="20"/>
          <w:szCs w:val="20"/>
        </w:rPr>
        <w:t>установлених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цією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Конституцією</w:t>
      </w:r>
      <w:proofErr w:type="spellEnd"/>
      <w:r w:rsidRPr="00650C36">
        <w:rPr>
          <w:rFonts w:eastAsia="Times New Roman"/>
          <w:sz w:val="20"/>
          <w:szCs w:val="20"/>
        </w:rPr>
        <w:t xml:space="preserve">, та </w:t>
      </w:r>
      <w:proofErr w:type="gramStart"/>
      <w:r w:rsidRPr="00650C36">
        <w:rPr>
          <w:rFonts w:eastAsia="Times New Roman"/>
          <w:sz w:val="20"/>
          <w:szCs w:val="20"/>
        </w:rPr>
        <w:t>у порядку</w:t>
      </w:r>
      <w:proofErr w:type="gramEnd"/>
      <w:r w:rsidRPr="00650C36">
        <w:rPr>
          <w:rFonts w:eastAsia="Times New Roman"/>
          <w:sz w:val="20"/>
          <w:szCs w:val="20"/>
        </w:rPr>
        <w:t xml:space="preserve">, </w:t>
      </w:r>
      <w:proofErr w:type="spellStart"/>
      <w:r w:rsidRPr="00650C36">
        <w:rPr>
          <w:rFonts w:eastAsia="Times New Roman"/>
          <w:sz w:val="20"/>
          <w:szCs w:val="20"/>
        </w:rPr>
        <w:t>визначеному</w:t>
      </w:r>
      <w:proofErr w:type="spellEnd"/>
      <w:r w:rsidRPr="00650C36">
        <w:rPr>
          <w:rFonts w:eastAsia="Times New Roman"/>
          <w:sz w:val="20"/>
          <w:szCs w:val="20"/>
        </w:rPr>
        <w:t xml:space="preserve"> законом.</w:t>
      </w:r>
    </w:p>
    <w:p w14:paraId="22203492" w14:textId="77777777" w:rsidR="005203D4" w:rsidRPr="00650C36" w:rsidRDefault="005203D4" w:rsidP="005203D4">
      <w:pPr>
        <w:pStyle w:val="a3"/>
        <w:ind w:firstLine="709"/>
        <w:jc w:val="both"/>
        <w:rPr>
          <w:rFonts w:eastAsia="Times New Roman"/>
          <w:sz w:val="20"/>
          <w:szCs w:val="20"/>
        </w:rPr>
      </w:pPr>
      <w:proofErr w:type="spellStart"/>
      <w:r w:rsidRPr="00650C36">
        <w:rPr>
          <w:rFonts w:eastAsia="Times New Roman"/>
          <w:sz w:val="20"/>
          <w:szCs w:val="20"/>
        </w:rPr>
        <w:t>Кожен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має</w:t>
      </w:r>
      <w:proofErr w:type="spellEnd"/>
      <w:r w:rsidRPr="00650C36">
        <w:rPr>
          <w:rFonts w:eastAsia="Times New Roman"/>
          <w:sz w:val="20"/>
          <w:szCs w:val="20"/>
        </w:rPr>
        <w:t xml:space="preserve"> право </w:t>
      </w:r>
      <w:proofErr w:type="spellStart"/>
      <w:r w:rsidRPr="00650C36">
        <w:rPr>
          <w:rFonts w:eastAsia="Times New Roman"/>
          <w:sz w:val="20"/>
          <w:szCs w:val="20"/>
        </w:rPr>
        <w:t>після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використання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всіх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національних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засобів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юридичного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захисту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звертатися</w:t>
      </w:r>
      <w:proofErr w:type="spellEnd"/>
      <w:r w:rsidRPr="00650C36">
        <w:rPr>
          <w:rFonts w:eastAsia="Times New Roman"/>
          <w:sz w:val="20"/>
          <w:szCs w:val="20"/>
        </w:rPr>
        <w:t xml:space="preserve"> за </w:t>
      </w:r>
      <w:proofErr w:type="spellStart"/>
      <w:r w:rsidRPr="00650C36">
        <w:rPr>
          <w:rFonts w:eastAsia="Times New Roman"/>
          <w:sz w:val="20"/>
          <w:szCs w:val="20"/>
        </w:rPr>
        <w:t>захистом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своїх</w:t>
      </w:r>
      <w:proofErr w:type="spellEnd"/>
      <w:r w:rsidRPr="00650C36">
        <w:rPr>
          <w:rFonts w:eastAsia="Times New Roman"/>
          <w:sz w:val="20"/>
          <w:szCs w:val="20"/>
        </w:rPr>
        <w:t xml:space="preserve"> прав і свобод до </w:t>
      </w:r>
      <w:proofErr w:type="spellStart"/>
      <w:r w:rsidRPr="00650C36">
        <w:rPr>
          <w:rFonts w:eastAsia="Times New Roman"/>
          <w:sz w:val="20"/>
          <w:szCs w:val="20"/>
        </w:rPr>
        <w:t>відповідних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міжнародних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судових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установ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чи</w:t>
      </w:r>
      <w:proofErr w:type="spellEnd"/>
      <w:r w:rsidRPr="00650C36">
        <w:rPr>
          <w:rFonts w:eastAsia="Times New Roman"/>
          <w:sz w:val="20"/>
          <w:szCs w:val="20"/>
        </w:rPr>
        <w:t xml:space="preserve"> до </w:t>
      </w:r>
      <w:proofErr w:type="spellStart"/>
      <w:r w:rsidRPr="00650C36">
        <w:rPr>
          <w:rFonts w:eastAsia="Times New Roman"/>
          <w:sz w:val="20"/>
          <w:szCs w:val="20"/>
        </w:rPr>
        <w:t>відповідних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органів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міжнародних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організацій</w:t>
      </w:r>
      <w:proofErr w:type="spellEnd"/>
      <w:r w:rsidRPr="00650C36">
        <w:rPr>
          <w:rFonts w:eastAsia="Times New Roman"/>
          <w:sz w:val="20"/>
          <w:szCs w:val="20"/>
        </w:rPr>
        <w:t xml:space="preserve">, членом </w:t>
      </w:r>
      <w:proofErr w:type="spellStart"/>
      <w:r w:rsidRPr="00650C36">
        <w:rPr>
          <w:rFonts w:eastAsia="Times New Roman"/>
          <w:sz w:val="20"/>
          <w:szCs w:val="20"/>
        </w:rPr>
        <w:t>або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учасником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яких</w:t>
      </w:r>
      <w:proofErr w:type="spellEnd"/>
      <w:r w:rsidRPr="00650C36">
        <w:rPr>
          <w:rFonts w:eastAsia="Times New Roman"/>
          <w:sz w:val="20"/>
          <w:szCs w:val="20"/>
        </w:rPr>
        <w:t xml:space="preserve"> є </w:t>
      </w:r>
      <w:proofErr w:type="spellStart"/>
      <w:r w:rsidRPr="00650C36">
        <w:rPr>
          <w:rFonts w:eastAsia="Times New Roman"/>
          <w:sz w:val="20"/>
          <w:szCs w:val="20"/>
        </w:rPr>
        <w:t>Україна</w:t>
      </w:r>
      <w:proofErr w:type="spellEnd"/>
      <w:r w:rsidRPr="00650C36">
        <w:rPr>
          <w:rFonts w:eastAsia="Times New Roman"/>
          <w:sz w:val="20"/>
          <w:szCs w:val="20"/>
        </w:rPr>
        <w:t>.</w:t>
      </w:r>
    </w:p>
    <w:p w14:paraId="488D91B1" w14:textId="77777777" w:rsidR="005203D4" w:rsidRPr="00650C36" w:rsidRDefault="005203D4" w:rsidP="005203D4">
      <w:pPr>
        <w:pStyle w:val="a3"/>
        <w:ind w:firstLine="709"/>
        <w:jc w:val="both"/>
        <w:rPr>
          <w:rFonts w:eastAsia="Times New Roman"/>
          <w:sz w:val="20"/>
          <w:szCs w:val="20"/>
        </w:rPr>
      </w:pPr>
      <w:proofErr w:type="spellStart"/>
      <w:r w:rsidRPr="00650C36">
        <w:rPr>
          <w:rFonts w:eastAsia="Times New Roman"/>
          <w:sz w:val="20"/>
          <w:szCs w:val="20"/>
        </w:rPr>
        <w:t>Кожен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має</w:t>
      </w:r>
      <w:proofErr w:type="spellEnd"/>
      <w:r w:rsidRPr="00650C36">
        <w:rPr>
          <w:rFonts w:eastAsia="Times New Roman"/>
          <w:sz w:val="20"/>
          <w:szCs w:val="20"/>
        </w:rPr>
        <w:t xml:space="preserve"> право будь-</w:t>
      </w:r>
      <w:proofErr w:type="spellStart"/>
      <w:r w:rsidRPr="00650C36">
        <w:rPr>
          <w:rFonts w:eastAsia="Times New Roman"/>
          <w:sz w:val="20"/>
          <w:szCs w:val="20"/>
        </w:rPr>
        <w:t>якими</w:t>
      </w:r>
      <w:proofErr w:type="spellEnd"/>
      <w:r w:rsidRPr="00650C36">
        <w:rPr>
          <w:rFonts w:eastAsia="Times New Roman"/>
          <w:sz w:val="20"/>
          <w:szCs w:val="20"/>
        </w:rPr>
        <w:t xml:space="preserve"> не </w:t>
      </w:r>
      <w:proofErr w:type="spellStart"/>
      <w:r w:rsidRPr="00650C36">
        <w:rPr>
          <w:rFonts w:eastAsia="Times New Roman"/>
          <w:sz w:val="20"/>
          <w:szCs w:val="20"/>
        </w:rPr>
        <w:t>забороненими</w:t>
      </w:r>
      <w:proofErr w:type="spellEnd"/>
      <w:r w:rsidRPr="00650C36">
        <w:rPr>
          <w:rFonts w:eastAsia="Times New Roman"/>
          <w:sz w:val="20"/>
          <w:szCs w:val="20"/>
        </w:rPr>
        <w:t xml:space="preserve"> законом </w:t>
      </w:r>
      <w:proofErr w:type="spellStart"/>
      <w:r w:rsidRPr="00650C36">
        <w:rPr>
          <w:rFonts w:eastAsia="Times New Roman"/>
          <w:sz w:val="20"/>
          <w:szCs w:val="20"/>
        </w:rPr>
        <w:t>засобами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захищати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свої</w:t>
      </w:r>
      <w:proofErr w:type="spellEnd"/>
      <w:r w:rsidRPr="00650C36">
        <w:rPr>
          <w:rFonts w:eastAsia="Times New Roman"/>
          <w:sz w:val="20"/>
          <w:szCs w:val="20"/>
        </w:rPr>
        <w:t xml:space="preserve"> права і </w:t>
      </w:r>
      <w:proofErr w:type="spellStart"/>
      <w:r w:rsidRPr="00650C36">
        <w:rPr>
          <w:rFonts w:eastAsia="Times New Roman"/>
          <w:sz w:val="20"/>
          <w:szCs w:val="20"/>
        </w:rPr>
        <w:t>свободи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від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порушень</w:t>
      </w:r>
      <w:proofErr w:type="spellEnd"/>
      <w:r w:rsidRPr="00650C36">
        <w:rPr>
          <w:rFonts w:eastAsia="Times New Roman"/>
          <w:sz w:val="20"/>
          <w:szCs w:val="20"/>
        </w:rPr>
        <w:t xml:space="preserve"> і </w:t>
      </w:r>
      <w:proofErr w:type="spellStart"/>
      <w:r w:rsidRPr="00650C36">
        <w:rPr>
          <w:rFonts w:eastAsia="Times New Roman"/>
          <w:sz w:val="20"/>
          <w:szCs w:val="20"/>
        </w:rPr>
        <w:t>протиправних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посягань</w:t>
      </w:r>
      <w:proofErr w:type="spellEnd"/>
      <w:r w:rsidRPr="00650C36">
        <w:rPr>
          <w:rFonts w:eastAsia="Times New Roman"/>
          <w:sz w:val="20"/>
          <w:szCs w:val="20"/>
        </w:rPr>
        <w:t>.</w:t>
      </w:r>
    </w:p>
    <w:p w14:paraId="7A1B062B" w14:textId="77777777" w:rsidR="005203D4" w:rsidRPr="00650C36" w:rsidRDefault="005203D4" w:rsidP="005203D4">
      <w:pPr>
        <w:pStyle w:val="a3"/>
        <w:ind w:firstLine="709"/>
        <w:jc w:val="both"/>
        <w:rPr>
          <w:rFonts w:eastAsia="Times New Roman"/>
          <w:sz w:val="20"/>
          <w:szCs w:val="20"/>
        </w:rPr>
      </w:pPr>
    </w:p>
    <w:p w14:paraId="79C89BC6" w14:textId="77777777" w:rsidR="005203D4" w:rsidRPr="00650C36" w:rsidRDefault="005203D4" w:rsidP="005203D4">
      <w:pPr>
        <w:pStyle w:val="a3"/>
        <w:ind w:firstLine="709"/>
        <w:jc w:val="both"/>
        <w:rPr>
          <w:rFonts w:eastAsia="Times New Roman"/>
          <w:sz w:val="20"/>
          <w:szCs w:val="20"/>
        </w:rPr>
      </w:pPr>
      <w:proofErr w:type="spellStart"/>
      <w:r w:rsidRPr="00650C36">
        <w:rPr>
          <w:rFonts w:eastAsia="Times New Roman"/>
          <w:b/>
          <w:bCs/>
          <w:sz w:val="20"/>
          <w:szCs w:val="20"/>
        </w:rPr>
        <w:t>Стаття</w:t>
      </w:r>
      <w:proofErr w:type="spellEnd"/>
      <w:r w:rsidRPr="00650C36">
        <w:rPr>
          <w:rFonts w:eastAsia="Times New Roman"/>
          <w:b/>
          <w:bCs/>
          <w:sz w:val="20"/>
          <w:szCs w:val="20"/>
        </w:rPr>
        <w:t xml:space="preserve"> 56.</w:t>
      </w:r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Кожен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має</w:t>
      </w:r>
      <w:proofErr w:type="spellEnd"/>
      <w:r w:rsidRPr="00650C36">
        <w:rPr>
          <w:rFonts w:eastAsia="Times New Roman"/>
          <w:sz w:val="20"/>
          <w:szCs w:val="20"/>
        </w:rPr>
        <w:t xml:space="preserve"> право на </w:t>
      </w:r>
      <w:proofErr w:type="spellStart"/>
      <w:r w:rsidRPr="00650C36">
        <w:rPr>
          <w:rFonts w:eastAsia="Times New Roman"/>
          <w:sz w:val="20"/>
          <w:szCs w:val="20"/>
        </w:rPr>
        <w:t>відшкодування</w:t>
      </w:r>
      <w:proofErr w:type="spellEnd"/>
      <w:r w:rsidRPr="00650C36">
        <w:rPr>
          <w:rFonts w:eastAsia="Times New Roman"/>
          <w:sz w:val="20"/>
          <w:szCs w:val="20"/>
        </w:rPr>
        <w:t xml:space="preserve"> за </w:t>
      </w:r>
      <w:proofErr w:type="spellStart"/>
      <w:r w:rsidRPr="00650C36">
        <w:rPr>
          <w:rFonts w:eastAsia="Times New Roman"/>
          <w:sz w:val="20"/>
          <w:szCs w:val="20"/>
        </w:rPr>
        <w:t>рахунок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держави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чи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органів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місцевого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самоврядування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матеріальної</w:t>
      </w:r>
      <w:proofErr w:type="spellEnd"/>
      <w:r w:rsidRPr="00650C36">
        <w:rPr>
          <w:rFonts w:eastAsia="Times New Roman"/>
          <w:sz w:val="20"/>
          <w:szCs w:val="20"/>
        </w:rPr>
        <w:t xml:space="preserve"> та </w:t>
      </w:r>
      <w:proofErr w:type="spellStart"/>
      <w:r w:rsidRPr="00650C36">
        <w:rPr>
          <w:rFonts w:eastAsia="Times New Roman"/>
          <w:sz w:val="20"/>
          <w:szCs w:val="20"/>
        </w:rPr>
        <w:t>моральної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шкоди</w:t>
      </w:r>
      <w:proofErr w:type="spellEnd"/>
      <w:r w:rsidRPr="00650C36">
        <w:rPr>
          <w:rFonts w:eastAsia="Times New Roman"/>
          <w:sz w:val="20"/>
          <w:szCs w:val="20"/>
        </w:rPr>
        <w:t xml:space="preserve">, </w:t>
      </w:r>
      <w:proofErr w:type="spellStart"/>
      <w:r w:rsidRPr="00650C36">
        <w:rPr>
          <w:rFonts w:eastAsia="Times New Roman"/>
          <w:sz w:val="20"/>
          <w:szCs w:val="20"/>
        </w:rPr>
        <w:t>завданої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незаконними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рішеннями</w:t>
      </w:r>
      <w:proofErr w:type="spellEnd"/>
      <w:r w:rsidRPr="00650C36">
        <w:rPr>
          <w:rFonts w:eastAsia="Times New Roman"/>
          <w:sz w:val="20"/>
          <w:szCs w:val="20"/>
        </w:rPr>
        <w:t xml:space="preserve">, </w:t>
      </w:r>
      <w:proofErr w:type="spellStart"/>
      <w:r w:rsidRPr="00650C36">
        <w:rPr>
          <w:rFonts w:eastAsia="Times New Roman"/>
          <w:sz w:val="20"/>
          <w:szCs w:val="20"/>
        </w:rPr>
        <w:t>діями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чи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бездіяльністю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органів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державної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влади</w:t>
      </w:r>
      <w:proofErr w:type="spellEnd"/>
      <w:r w:rsidRPr="00650C36">
        <w:rPr>
          <w:rFonts w:eastAsia="Times New Roman"/>
          <w:sz w:val="20"/>
          <w:szCs w:val="20"/>
        </w:rPr>
        <w:t xml:space="preserve">, </w:t>
      </w:r>
      <w:proofErr w:type="spellStart"/>
      <w:r w:rsidRPr="00650C36">
        <w:rPr>
          <w:rFonts w:eastAsia="Times New Roman"/>
          <w:sz w:val="20"/>
          <w:szCs w:val="20"/>
        </w:rPr>
        <w:t>органів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місцевого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самоврядування</w:t>
      </w:r>
      <w:proofErr w:type="spellEnd"/>
      <w:r w:rsidRPr="00650C36">
        <w:rPr>
          <w:rFonts w:eastAsia="Times New Roman"/>
          <w:sz w:val="20"/>
          <w:szCs w:val="20"/>
        </w:rPr>
        <w:t xml:space="preserve">, </w:t>
      </w:r>
      <w:proofErr w:type="spellStart"/>
      <w:r w:rsidRPr="00650C36">
        <w:rPr>
          <w:rFonts w:eastAsia="Times New Roman"/>
          <w:sz w:val="20"/>
          <w:szCs w:val="20"/>
        </w:rPr>
        <w:t>їх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посадових</w:t>
      </w:r>
      <w:proofErr w:type="spellEnd"/>
      <w:r w:rsidRPr="00650C36">
        <w:rPr>
          <w:rFonts w:eastAsia="Times New Roman"/>
          <w:sz w:val="20"/>
          <w:szCs w:val="20"/>
        </w:rPr>
        <w:t xml:space="preserve"> і </w:t>
      </w:r>
      <w:proofErr w:type="spellStart"/>
      <w:r w:rsidRPr="00650C36">
        <w:rPr>
          <w:rFonts w:eastAsia="Times New Roman"/>
          <w:sz w:val="20"/>
          <w:szCs w:val="20"/>
        </w:rPr>
        <w:t>службових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осіб</w:t>
      </w:r>
      <w:proofErr w:type="spellEnd"/>
      <w:r w:rsidRPr="00650C36">
        <w:rPr>
          <w:rFonts w:eastAsia="Times New Roman"/>
          <w:sz w:val="20"/>
          <w:szCs w:val="20"/>
        </w:rPr>
        <w:t xml:space="preserve"> при </w:t>
      </w:r>
      <w:proofErr w:type="spellStart"/>
      <w:r w:rsidRPr="00650C36">
        <w:rPr>
          <w:rFonts w:eastAsia="Times New Roman"/>
          <w:sz w:val="20"/>
          <w:szCs w:val="20"/>
        </w:rPr>
        <w:t>здійсненні</w:t>
      </w:r>
      <w:proofErr w:type="spellEnd"/>
      <w:r w:rsidRPr="00650C36">
        <w:rPr>
          <w:rFonts w:eastAsia="Times New Roman"/>
          <w:sz w:val="20"/>
          <w:szCs w:val="20"/>
        </w:rPr>
        <w:t xml:space="preserve"> ними </w:t>
      </w:r>
      <w:proofErr w:type="spellStart"/>
      <w:r w:rsidRPr="00650C36">
        <w:rPr>
          <w:rFonts w:eastAsia="Times New Roman"/>
          <w:sz w:val="20"/>
          <w:szCs w:val="20"/>
        </w:rPr>
        <w:t>своїх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повноважень</w:t>
      </w:r>
      <w:proofErr w:type="spellEnd"/>
      <w:r w:rsidRPr="00650C36">
        <w:rPr>
          <w:rFonts w:eastAsia="Times New Roman"/>
          <w:sz w:val="20"/>
          <w:szCs w:val="20"/>
        </w:rPr>
        <w:t>.</w:t>
      </w:r>
    </w:p>
    <w:p w14:paraId="200CFA63" w14:textId="77777777" w:rsidR="005203D4" w:rsidRPr="00650C36" w:rsidRDefault="005203D4" w:rsidP="005203D4">
      <w:pPr>
        <w:pStyle w:val="a3"/>
        <w:ind w:firstLine="709"/>
        <w:jc w:val="both"/>
        <w:rPr>
          <w:rFonts w:eastAsia="Times New Roman"/>
          <w:sz w:val="20"/>
          <w:szCs w:val="20"/>
        </w:rPr>
      </w:pPr>
    </w:p>
    <w:p w14:paraId="2CEE5A65" w14:textId="77777777" w:rsidR="005203D4" w:rsidRPr="00650C36" w:rsidRDefault="005203D4" w:rsidP="005203D4">
      <w:pPr>
        <w:pStyle w:val="a3"/>
        <w:ind w:firstLine="709"/>
        <w:jc w:val="both"/>
        <w:rPr>
          <w:rFonts w:eastAsia="Times New Roman"/>
          <w:sz w:val="20"/>
          <w:szCs w:val="20"/>
        </w:rPr>
      </w:pPr>
      <w:proofErr w:type="spellStart"/>
      <w:r w:rsidRPr="00650C36">
        <w:rPr>
          <w:rFonts w:eastAsia="Times New Roman"/>
          <w:b/>
          <w:bCs/>
          <w:sz w:val="20"/>
          <w:szCs w:val="20"/>
        </w:rPr>
        <w:t>Стаття</w:t>
      </w:r>
      <w:proofErr w:type="spellEnd"/>
      <w:r w:rsidRPr="00650C36">
        <w:rPr>
          <w:rFonts w:eastAsia="Times New Roman"/>
          <w:b/>
          <w:bCs/>
          <w:sz w:val="20"/>
          <w:szCs w:val="20"/>
        </w:rPr>
        <w:t xml:space="preserve"> 59.</w:t>
      </w:r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Кожен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має</w:t>
      </w:r>
      <w:proofErr w:type="spellEnd"/>
      <w:r w:rsidRPr="00650C36">
        <w:rPr>
          <w:rFonts w:eastAsia="Times New Roman"/>
          <w:sz w:val="20"/>
          <w:szCs w:val="20"/>
        </w:rPr>
        <w:t xml:space="preserve"> право на </w:t>
      </w:r>
      <w:proofErr w:type="spellStart"/>
      <w:r w:rsidRPr="00650C36">
        <w:rPr>
          <w:rFonts w:eastAsia="Times New Roman"/>
          <w:sz w:val="20"/>
          <w:szCs w:val="20"/>
        </w:rPr>
        <w:t>професійну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правничу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допомогу</w:t>
      </w:r>
      <w:proofErr w:type="spellEnd"/>
      <w:r w:rsidRPr="00650C36">
        <w:rPr>
          <w:rFonts w:eastAsia="Times New Roman"/>
          <w:sz w:val="20"/>
          <w:szCs w:val="20"/>
        </w:rPr>
        <w:t xml:space="preserve">. У </w:t>
      </w:r>
      <w:proofErr w:type="spellStart"/>
      <w:r w:rsidRPr="00650C36">
        <w:rPr>
          <w:rFonts w:eastAsia="Times New Roman"/>
          <w:sz w:val="20"/>
          <w:szCs w:val="20"/>
        </w:rPr>
        <w:t>випадках</w:t>
      </w:r>
      <w:proofErr w:type="spellEnd"/>
      <w:r w:rsidRPr="00650C36">
        <w:rPr>
          <w:rFonts w:eastAsia="Times New Roman"/>
          <w:sz w:val="20"/>
          <w:szCs w:val="20"/>
        </w:rPr>
        <w:t xml:space="preserve">, </w:t>
      </w:r>
      <w:proofErr w:type="spellStart"/>
      <w:r w:rsidRPr="00650C36">
        <w:rPr>
          <w:rFonts w:eastAsia="Times New Roman"/>
          <w:sz w:val="20"/>
          <w:szCs w:val="20"/>
        </w:rPr>
        <w:t>передбачених</w:t>
      </w:r>
      <w:proofErr w:type="spellEnd"/>
      <w:r w:rsidRPr="00650C36">
        <w:rPr>
          <w:rFonts w:eastAsia="Times New Roman"/>
          <w:sz w:val="20"/>
          <w:szCs w:val="20"/>
        </w:rPr>
        <w:t xml:space="preserve"> законом, </w:t>
      </w:r>
      <w:proofErr w:type="spellStart"/>
      <w:r w:rsidRPr="00650C36">
        <w:rPr>
          <w:rFonts w:eastAsia="Times New Roman"/>
          <w:sz w:val="20"/>
          <w:szCs w:val="20"/>
        </w:rPr>
        <w:t>ця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допомога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надається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безоплатно</w:t>
      </w:r>
      <w:proofErr w:type="spellEnd"/>
      <w:r w:rsidRPr="00650C36">
        <w:rPr>
          <w:rFonts w:eastAsia="Times New Roman"/>
          <w:sz w:val="20"/>
          <w:szCs w:val="20"/>
        </w:rPr>
        <w:t xml:space="preserve">. </w:t>
      </w:r>
      <w:proofErr w:type="spellStart"/>
      <w:r w:rsidRPr="00650C36">
        <w:rPr>
          <w:rFonts w:eastAsia="Times New Roman"/>
          <w:sz w:val="20"/>
          <w:szCs w:val="20"/>
        </w:rPr>
        <w:t>Кожен</w:t>
      </w:r>
      <w:proofErr w:type="spellEnd"/>
      <w:r w:rsidRPr="00650C36">
        <w:rPr>
          <w:rFonts w:eastAsia="Times New Roman"/>
          <w:sz w:val="20"/>
          <w:szCs w:val="20"/>
        </w:rPr>
        <w:t xml:space="preserve"> є </w:t>
      </w:r>
      <w:proofErr w:type="spellStart"/>
      <w:r w:rsidRPr="00650C36">
        <w:rPr>
          <w:rFonts w:eastAsia="Times New Roman"/>
          <w:sz w:val="20"/>
          <w:szCs w:val="20"/>
        </w:rPr>
        <w:t>вільним</w:t>
      </w:r>
      <w:proofErr w:type="spellEnd"/>
      <w:r w:rsidRPr="00650C36">
        <w:rPr>
          <w:rFonts w:eastAsia="Times New Roman"/>
          <w:sz w:val="20"/>
          <w:szCs w:val="20"/>
        </w:rPr>
        <w:t xml:space="preserve"> у </w:t>
      </w:r>
      <w:proofErr w:type="spellStart"/>
      <w:r w:rsidRPr="00650C36">
        <w:rPr>
          <w:rFonts w:eastAsia="Times New Roman"/>
          <w:sz w:val="20"/>
          <w:szCs w:val="20"/>
        </w:rPr>
        <w:t>виборі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захисника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своїх</w:t>
      </w:r>
      <w:proofErr w:type="spellEnd"/>
      <w:r w:rsidRPr="00650C36">
        <w:rPr>
          <w:rFonts w:eastAsia="Times New Roman"/>
          <w:sz w:val="20"/>
          <w:szCs w:val="20"/>
        </w:rPr>
        <w:t xml:space="preserve"> прав.</w:t>
      </w:r>
    </w:p>
    <w:p w14:paraId="4F0E9188" w14:textId="77777777" w:rsidR="005203D4" w:rsidRPr="00650C36" w:rsidRDefault="005203D4" w:rsidP="005203D4">
      <w:pPr>
        <w:pStyle w:val="a3"/>
        <w:ind w:firstLine="709"/>
        <w:jc w:val="both"/>
        <w:rPr>
          <w:rFonts w:eastAsia="Times New Roman"/>
          <w:sz w:val="20"/>
          <w:szCs w:val="20"/>
        </w:rPr>
      </w:pPr>
    </w:p>
    <w:p w14:paraId="7CF1FB20" w14:textId="77777777" w:rsidR="005203D4" w:rsidRPr="00650C36" w:rsidRDefault="005203D4" w:rsidP="005203D4">
      <w:pPr>
        <w:pStyle w:val="a3"/>
        <w:ind w:firstLine="709"/>
        <w:jc w:val="both"/>
        <w:rPr>
          <w:rFonts w:eastAsia="Times New Roman"/>
          <w:sz w:val="20"/>
          <w:szCs w:val="20"/>
        </w:rPr>
      </w:pPr>
      <w:proofErr w:type="spellStart"/>
      <w:r w:rsidRPr="00650C36">
        <w:rPr>
          <w:rFonts w:eastAsia="Times New Roman"/>
          <w:b/>
          <w:bCs/>
          <w:sz w:val="20"/>
          <w:szCs w:val="20"/>
        </w:rPr>
        <w:t>Стаття</w:t>
      </w:r>
      <w:proofErr w:type="spellEnd"/>
      <w:r w:rsidRPr="00650C36">
        <w:rPr>
          <w:rFonts w:eastAsia="Times New Roman"/>
          <w:b/>
          <w:bCs/>
          <w:sz w:val="20"/>
          <w:szCs w:val="20"/>
        </w:rPr>
        <w:t xml:space="preserve"> 62.</w:t>
      </w:r>
      <w:r w:rsidRPr="00650C36">
        <w:rPr>
          <w:rFonts w:eastAsia="Times New Roman"/>
          <w:sz w:val="20"/>
          <w:szCs w:val="20"/>
        </w:rPr>
        <w:t xml:space="preserve"> Особа </w:t>
      </w:r>
      <w:proofErr w:type="spellStart"/>
      <w:r w:rsidRPr="00650C36">
        <w:rPr>
          <w:rFonts w:eastAsia="Times New Roman"/>
          <w:sz w:val="20"/>
          <w:szCs w:val="20"/>
        </w:rPr>
        <w:t>вважається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невинуватою</w:t>
      </w:r>
      <w:proofErr w:type="spellEnd"/>
      <w:r w:rsidRPr="00650C36">
        <w:rPr>
          <w:rFonts w:eastAsia="Times New Roman"/>
          <w:sz w:val="20"/>
          <w:szCs w:val="20"/>
        </w:rPr>
        <w:t xml:space="preserve"> у </w:t>
      </w:r>
      <w:proofErr w:type="spellStart"/>
      <w:r w:rsidRPr="00650C36">
        <w:rPr>
          <w:rFonts w:eastAsia="Times New Roman"/>
          <w:sz w:val="20"/>
          <w:szCs w:val="20"/>
        </w:rPr>
        <w:t>вчиненні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злочину</w:t>
      </w:r>
      <w:proofErr w:type="spellEnd"/>
      <w:r w:rsidRPr="00650C36">
        <w:rPr>
          <w:rFonts w:eastAsia="Times New Roman"/>
          <w:sz w:val="20"/>
          <w:szCs w:val="20"/>
        </w:rPr>
        <w:t xml:space="preserve"> і не </w:t>
      </w:r>
      <w:proofErr w:type="spellStart"/>
      <w:r w:rsidRPr="00650C36">
        <w:rPr>
          <w:rFonts w:eastAsia="Times New Roman"/>
          <w:sz w:val="20"/>
          <w:szCs w:val="20"/>
        </w:rPr>
        <w:t>може</w:t>
      </w:r>
      <w:proofErr w:type="spellEnd"/>
      <w:r w:rsidRPr="00650C36">
        <w:rPr>
          <w:rFonts w:eastAsia="Times New Roman"/>
          <w:sz w:val="20"/>
          <w:szCs w:val="20"/>
        </w:rPr>
        <w:t xml:space="preserve"> бути </w:t>
      </w:r>
      <w:proofErr w:type="spellStart"/>
      <w:r w:rsidRPr="00650C36">
        <w:rPr>
          <w:rFonts w:eastAsia="Times New Roman"/>
          <w:sz w:val="20"/>
          <w:szCs w:val="20"/>
        </w:rPr>
        <w:t>піддана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кримінальному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покаранню</w:t>
      </w:r>
      <w:proofErr w:type="spellEnd"/>
      <w:r w:rsidRPr="00650C36">
        <w:rPr>
          <w:rFonts w:eastAsia="Times New Roman"/>
          <w:sz w:val="20"/>
          <w:szCs w:val="20"/>
        </w:rPr>
        <w:t xml:space="preserve">, доки </w:t>
      </w:r>
      <w:proofErr w:type="spellStart"/>
      <w:r w:rsidRPr="00650C36">
        <w:rPr>
          <w:rFonts w:eastAsia="Times New Roman"/>
          <w:sz w:val="20"/>
          <w:szCs w:val="20"/>
        </w:rPr>
        <w:t>її</w:t>
      </w:r>
      <w:proofErr w:type="spellEnd"/>
      <w:r w:rsidRPr="00650C36">
        <w:rPr>
          <w:rFonts w:eastAsia="Times New Roman"/>
          <w:sz w:val="20"/>
          <w:szCs w:val="20"/>
        </w:rPr>
        <w:t xml:space="preserve"> вину не буде доведено </w:t>
      </w:r>
      <w:proofErr w:type="gramStart"/>
      <w:r w:rsidRPr="00650C36">
        <w:rPr>
          <w:rFonts w:eastAsia="Times New Roman"/>
          <w:sz w:val="20"/>
          <w:szCs w:val="20"/>
        </w:rPr>
        <w:t>в законному порядку</w:t>
      </w:r>
      <w:proofErr w:type="gramEnd"/>
      <w:r w:rsidRPr="00650C36">
        <w:rPr>
          <w:rFonts w:eastAsia="Times New Roman"/>
          <w:sz w:val="20"/>
          <w:szCs w:val="20"/>
        </w:rPr>
        <w:t xml:space="preserve"> і </w:t>
      </w:r>
      <w:proofErr w:type="spellStart"/>
      <w:r w:rsidRPr="00650C36">
        <w:rPr>
          <w:rFonts w:eastAsia="Times New Roman"/>
          <w:sz w:val="20"/>
          <w:szCs w:val="20"/>
        </w:rPr>
        <w:t>встановлено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обвинувальним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вироком</w:t>
      </w:r>
      <w:proofErr w:type="spellEnd"/>
      <w:r w:rsidRPr="00650C36">
        <w:rPr>
          <w:rFonts w:eastAsia="Times New Roman"/>
          <w:sz w:val="20"/>
          <w:szCs w:val="20"/>
        </w:rPr>
        <w:t xml:space="preserve"> суду.</w:t>
      </w:r>
    </w:p>
    <w:p w14:paraId="6A3BE9F7" w14:textId="77777777" w:rsidR="005203D4" w:rsidRPr="00650C36" w:rsidRDefault="005203D4" w:rsidP="005203D4">
      <w:pPr>
        <w:pStyle w:val="a3"/>
        <w:ind w:firstLine="709"/>
        <w:jc w:val="both"/>
        <w:rPr>
          <w:rFonts w:eastAsia="Times New Roman"/>
          <w:sz w:val="20"/>
          <w:szCs w:val="20"/>
        </w:rPr>
      </w:pPr>
      <w:proofErr w:type="spellStart"/>
      <w:r w:rsidRPr="00650C36">
        <w:rPr>
          <w:rFonts w:eastAsia="Times New Roman"/>
          <w:sz w:val="20"/>
          <w:szCs w:val="20"/>
        </w:rPr>
        <w:t>Ніхто</w:t>
      </w:r>
      <w:proofErr w:type="spellEnd"/>
      <w:r w:rsidRPr="00650C36">
        <w:rPr>
          <w:rFonts w:eastAsia="Times New Roman"/>
          <w:sz w:val="20"/>
          <w:szCs w:val="20"/>
        </w:rPr>
        <w:t xml:space="preserve"> не </w:t>
      </w:r>
      <w:proofErr w:type="spellStart"/>
      <w:r w:rsidRPr="00650C36">
        <w:rPr>
          <w:rFonts w:eastAsia="Times New Roman"/>
          <w:sz w:val="20"/>
          <w:szCs w:val="20"/>
        </w:rPr>
        <w:t>зобов'язаний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доводити</w:t>
      </w:r>
      <w:proofErr w:type="spellEnd"/>
      <w:r w:rsidRPr="00650C36">
        <w:rPr>
          <w:rFonts w:eastAsia="Times New Roman"/>
          <w:sz w:val="20"/>
          <w:szCs w:val="20"/>
        </w:rPr>
        <w:t xml:space="preserve"> свою </w:t>
      </w:r>
      <w:proofErr w:type="spellStart"/>
      <w:r w:rsidRPr="00650C36">
        <w:rPr>
          <w:rFonts w:eastAsia="Times New Roman"/>
          <w:sz w:val="20"/>
          <w:szCs w:val="20"/>
        </w:rPr>
        <w:t>невинуватість</w:t>
      </w:r>
      <w:proofErr w:type="spellEnd"/>
      <w:r w:rsidRPr="00650C36">
        <w:rPr>
          <w:rFonts w:eastAsia="Times New Roman"/>
          <w:sz w:val="20"/>
          <w:szCs w:val="20"/>
        </w:rPr>
        <w:t xml:space="preserve"> у </w:t>
      </w:r>
      <w:proofErr w:type="spellStart"/>
      <w:r w:rsidRPr="00650C36">
        <w:rPr>
          <w:rFonts w:eastAsia="Times New Roman"/>
          <w:sz w:val="20"/>
          <w:szCs w:val="20"/>
        </w:rPr>
        <w:t>вчиненні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злочину</w:t>
      </w:r>
      <w:proofErr w:type="spellEnd"/>
      <w:r w:rsidRPr="00650C36">
        <w:rPr>
          <w:rFonts w:eastAsia="Times New Roman"/>
          <w:sz w:val="20"/>
          <w:szCs w:val="20"/>
        </w:rPr>
        <w:t>.</w:t>
      </w:r>
    </w:p>
    <w:p w14:paraId="178BA5F0" w14:textId="77777777" w:rsidR="005203D4" w:rsidRPr="00650C36" w:rsidRDefault="005203D4" w:rsidP="005203D4">
      <w:pPr>
        <w:pStyle w:val="a3"/>
        <w:ind w:firstLine="709"/>
        <w:jc w:val="both"/>
        <w:rPr>
          <w:rFonts w:eastAsia="Times New Roman"/>
          <w:sz w:val="20"/>
          <w:szCs w:val="20"/>
        </w:rPr>
      </w:pPr>
      <w:proofErr w:type="spellStart"/>
      <w:r w:rsidRPr="00650C36">
        <w:rPr>
          <w:rFonts w:eastAsia="Times New Roman"/>
          <w:sz w:val="20"/>
          <w:szCs w:val="20"/>
        </w:rPr>
        <w:t>Обвинувачення</w:t>
      </w:r>
      <w:proofErr w:type="spellEnd"/>
      <w:r w:rsidRPr="00650C36">
        <w:rPr>
          <w:rFonts w:eastAsia="Times New Roman"/>
          <w:sz w:val="20"/>
          <w:szCs w:val="20"/>
        </w:rPr>
        <w:t xml:space="preserve"> не </w:t>
      </w:r>
      <w:proofErr w:type="spellStart"/>
      <w:r w:rsidRPr="00650C36">
        <w:rPr>
          <w:rFonts w:eastAsia="Times New Roman"/>
          <w:sz w:val="20"/>
          <w:szCs w:val="20"/>
        </w:rPr>
        <w:t>може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ґрунтуватися</w:t>
      </w:r>
      <w:proofErr w:type="spellEnd"/>
      <w:r w:rsidRPr="00650C36">
        <w:rPr>
          <w:rFonts w:eastAsia="Times New Roman"/>
          <w:sz w:val="20"/>
          <w:szCs w:val="20"/>
        </w:rPr>
        <w:t xml:space="preserve"> на </w:t>
      </w:r>
      <w:proofErr w:type="spellStart"/>
      <w:r w:rsidRPr="00650C36">
        <w:rPr>
          <w:rFonts w:eastAsia="Times New Roman"/>
          <w:sz w:val="20"/>
          <w:szCs w:val="20"/>
        </w:rPr>
        <w:t>доказах</w:t>
      </w:r>
      <w:proofErr w:type="spellEnd"/>
      <w:r w:rsidRPr="00650C36">
        <w:rPr>
          <w:rFonts w:eastAsia="Times New Roman"/>
          <w:sz w:val="20"/>
          <w:szCs w:val="20"/>
        </w:rPr>
        <w:t xml:space="preserve">, </w:t>
      </w:r>
      <w:proofErr w:type="spellStart"/>
      <w:r w:rsidRPr="00650C36">
        <w:rPr>
          <w:rFonts w:eastAsia="Times New Roman"/>
          <w:sz w:val="20"/>
          <w:szCs w:val="20"/>
        </w:rPr>
        <w:t>одержаних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незаконним</w:t>
      </w:r>
      <w:proofErr w:type="spellEnd"/>
      <w:r w:rsidRPr="00650C36">
        <w:rPr>
          <w:rFonts w:eastAsia="Times New Roman"/>
          <w:sz w:val="20"/>
          <w:szCs w:val="20"/>
        </w:rPr>
        <w:t xml:space="preserve"> шляхом, а </w:t>
      </w:r>
      <w:proofErr w:type="spellStart"/>
      <w:r w:rsidRPr="00650C36">
        <w:rPr>
          <w:rFonts w:eastAsia="Times New Roman"/>
          <w:sz w:val="20"/>
          <w:szCs w:val="20"/>
        </w:rPr>
        <w:t>також</w:t>
      </w:r>
      <w:proofErr w:type="spellEnd"/>
      <w:r w:rsidRPr="00650C36">
        <w:rPr>
          <w:rFonts w:eastAsia="Times New Roman"/>
          <w:sz w:val="20"/>
          <w:szCs w:val="20"/>
        </w:rPr>
        <w:t xml:space="preserve"> на </w:t>
      </w:r>
      <w:proofErr w:type="spellStart"/>
      <w:r w:rsidRPr="00650C36">
        <w:rPr>
          <w:rFonts w:eastAsia="Times New Roman"/>
          <w:sz w:val="20"/>
          <w:szCs w:val="20"/>
        </w:rPr>
        <w:t>припущеннях</w:t>
      </w:r>
      <w:proofErr w:type="spellEnd"/>
      <w:r w:rsidRPr="00650C36">
        <w:rPr>
          <w:rFonts w:eastAsia="Times New Roman"/>
          <w:sz w:val="20"/>
          <w:szCs w:val="20"/>
        </w:rPr>
        <w:t xml:space="preserve">. </w:t>
      </w:r>
      <w:proofErr w:type="spellStart"/>
      <w:r w:rsidRPr="00650C36">
        <w:rPr>
          <w:rFonts w:eastAsia="Times New Roman"/>
          <w:sz w:val="20"/>
          <w:szCs w:val="20"/>
        </w:rPr>
        <w:t>Усі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сумніви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щодо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доведеності</w:t>
      </w:r>
      <w:proofErr w:type="spellEnd"/>
      <w:r w:rsidRPr="00650C36">
        <w:rPr>
          <w:rFonts w:eastAsia="Times New Roman"/>
          <w:sz w:val="20"/>
          <w:szCs w:val="20"/>
        </w:rPr>
        <w:t xml:space="preserve"> вини особи </w:t>
      </w:r>
      <w:proofErr w:type="spellStart"/>
      <w:r w:rsidRPr="00650C36">
        <w:rPr>
          <w:rFonts w:eastAsia="Times New Roman"/>
          <w:sz w:val="20"/>
          <w:szCs w:val="20"/>
        </w:rPr>
        <w:t>тлумачаться</w:t>
      </w:r>
      <w:proofErr w:type="spellEnd"/>
      <w:r w:rsidRPr="00650C36">
        <w:rPr>
          <w:rFonts w:eastAsia="Times New Roman"/>
          <w:sz w:val="20"/>
          <w:szCs w:val="20"/>
        </w:rPr>
        <w:t xml:space="preserve"> на </w:t>
      </w:r>
      <w:proofErr w:type="spellStart"/>
      <w:r w:rsidRPr="00650C36">
        <w:rPr>
          <w:rFonts w:eastAsia="Times New Roman"/>
          <w:sz w:val="20"/>
          <w:szCs w:val="20"/>
        </w:rPr>
        <w:t>її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користь</w:t>
      </w:r>
      <w:proofErr w:type="spellEnd"/>
      <w:r w:rsidRPr="00650C36">
        <w:rPr>
          <w:rFonts w:eastAsia="Times New Roman"/>
          <w:sz w:val="20"/>
          <w:szCs w:val="20"/>
        </w:rPr>
        <w:t>.</w:t>
      </w:r>
    </w:p>
    <w:p w14:paraId="6369AFAB" w14:textId="77777777" w:rsidR="005203D4" w:rsidRPr="00650C36" w:rsidRDefault="005203D4" w:rsidP="005203D4">
      <w:pPr>
        <w:pStyle w:val="a3"/>
        <w:ind w:firstLine="709"/>
        <w:jc w:val="both"/>
        <w:rPr>
          <w:rFonts w:eastAsia="Times New Roman"/>
          <w:sz w:val="20"/>
          <w:szCs w:val="20"/>
        </w:rPr>
      </w:pPr>
      <w:r w:rsidRPr="00650C36">
        <w:rPr>
          <w:rFonts w:eastAsia="Times New Roman"/>
          <w:sz w:val="20"/>
          <w:szCs w:val="20"/>
        </w:rPr>
        <w:t xml:space="preserve">У </w:t>
      </w:r>
      <w:proofErr w:type="spellStart"/>
      <w:r w:rsidRPr="00650C36">
        <w:rPr>
          <w:rFonts w:eastAsia="Times New Roman"/>
          <w:sz w:val="20"/>
          <w:szCs w:val="20"/>
        </w:rPr>
        <w:t>разі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скасування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вироку</w:t>
      </w:r>
      <w:proofErr w:type="spellEnd"/>
      <w:r w:rsidRPr="00650C36">
        <w:rPr>
          <w:rFonts w:eastAsia="Times New Roman"/>
          <w:sz w:val="20"/>
          <w:szCs w:val="20"/>
        </w:rPr>
        <w:t xml:space="preserve"> суду як неправосудного держава </w:t>
      </w:r>
      <w:proofErr w:type="spellStart"/>
      <w:r w:rsidRPr="00650C36">
        <w:rPr>
          <w:rFonts w:eastAsia="Times New Roman"/>
          <w:sz w:val="20"/>
          <w:szCs w:val="20"/>
        </w:rPr>
        <w:t>відшкодовує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матеріальну</w:t>
      </w:r>
      <w:proofErr w:type="spellEnd"/>
      <w:r w:rsidRPr="00650C36">
        <w:rPr>
          <w:rFonts w:eastAsia="Times New Roman"/>
          <w:sz w:val="20"/>
          <w:szCs w:val="20"/>
        </w:rPr>
        <w:t xml:space="preserve"> і </w:t>
      </w:r>
      <w:proofErr w:type="spellStart"/>
      <w:r w:rsidRPr="00650C36">
        <w:rPr>
          <w:rFonts w:eastAsia="Times New Roman"/>
          <w:sz w:val="20"/>
          <w:szCs w:val="20"/>
        </w:rPr>
        <w:t>моральну</w:t>
      </w:r>
      <w:proofErr w:type="spellEnd"/>
      <w:r w:rsidRPr="00650C36">
        <w:rPr>
          <w:rFonts w:eastAsia="Times New Roman"/>
          <w:sz w:val="20"/>
          <w:szCs w:val="20"/>
        </w:rPr>
        <w:t xml:space="preserve"> шкоду, </w:t>
      </w:r>
      <w:proofErr w:type="spellStart"/>
      <w:r w:rsidRPr="00650C36">
        <w:rPr>
          <w:rFonts w:eastAsia="Times New Roman"/>
          <w:sz w:val="20"/>
          <w:szCs w:val="20"/>
        </w:rPr>
        <w:t>завдану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безпідставним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засудженням</w:t>
      </w:r>
      <w:proofErr w:type="spellEnd"/>
      <w:r w:rsidRPr="00650C36">
        <w:rPr>
          <w:rFonts w:eastAsia="Times New Roman"/>
          <w:sz w:val="20"/>
          <w:szCs w:val="20"/>
        </w:rPr>
        <w:t>.</w:t>
      </w:r>
    </w:p>
    <w:p w14:paraId="688517E6" w14:textId="77777777" w:rsidR="005203D4" w:rsidRPr="00650C36" w:rsidRDefault="005203D4" w:rsidP="005203D4">
      <w:pPr>
        <w:pStyle w:val="a3"/>
        <w:ind w:firstLine="709"/>
        <w:jc w:val="both"/>
        <w:rPr>
          <w:rFonts w:eastAsia="Times New Roman"/>
          <w:sz w:val="20"/>
          <w:szCs w:val="20"/>
        </w:rPr>
      </w:pPr>
    </w:p>
    <w:p w14:paraId="54F2B828" w14:textId="77777777" w:rsidR="005203D4" w:rsidRPr="00650C36" w:rsidRDefault="005203D4" w:rsidP="005203D4">
      <w:pPr>
        <w:pStyle w:val="a3"/>
        <w:ind w:firstLine="709"/>
        <w:jc w:val="both"/>
        <w:rPr>
          <w:rFonts w:eastAsia="Times New Roman"/>
          <w:sz w:val="20"/>
          <w:szCs w:val="20"/>
        </w:rPr>
      </w:pPr>
      <w:proofErr w:type="spellStart"/>
      <w:r w:rsidRPr="00650C36">
        <w:rPr>
          <w:rFonts w:eastAsia="Times New Roman"/>
          <w:b/>
          <w:bCs/>
          <w:sz w:val="20"/>
          <w:szCs w:val="20"/>
        </w:rPr>
        <w:t>Стаття</w:t>
      </w:r>
      <w:proofErr w:type="spellEnd"/>
      <w:r w:rsidRPr="00650C36">
        <w:rPr>
          <w:rFonts w:eastAsia="Times New Roman"/>
          <w:b/>
          <w:bCs/>
          <w:sz w:val="20"/>
          <w:szCs w:val="20"/>
        </w:rPr>
        <w:t xml:space="preserve"> 63.</w:t>
      </w:r>
      <w:r w:rsidRPr="00650C36">
        <w:rPr>
          <w:rFonts w:eastAsia="Times New Roman"/>
          <w:sz w:val="20"/>
          <w:szCs w:val="20"/>
        </w:rPr>
        <w:t xml:space="preserve"> Особа не </w:t>
      </w:r>
      <w:proofErr w:type="spellStart"/>
      <w:r w:rsidRPr="00650C36">
        <w:rPr>
          <w:rFonts w:eastAsia="Times New Roman"/>
          <w:sz w:val="20"/>
          <w:szCs w:val="20"/>
        </w:rPr>
        <w:t>несе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відповідальності</w:t>
      </w:r>
      <w:proofErr w:type="spellEnd"/>
      <w:r w:rsidRPr="00650C36">
        <w:rPr>
          <w:rFonts w:eastAsia="Times New Roman"/>
          <w:sz w:val="20"/>
          <w:szCs w:val="20"/>
        </w:rPr>
        <w:t xml:space="preserve"> за </w:t>
      </w:r>
      <w:proofErr w:type="spellStart"/>
      <w:r w:rsidRPr="00650C36">
        <w:rPr>
          <w:rFonts w:eastAsia="Times New Roman"/>
          <w:sz w:val="20"/>
          <w:szCs w:val="20"/>
        </w:rPr>
        <w:t>відмову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давати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показання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або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пояснення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щодо</w:t>
      </w:r>
      <w:proofErr w:type="spellEnd"/>
      <w:r w:rsidRPr="00650C36">
        <w:rPr>
          <w:rFonts w:eastAsia="Times New Roman"/>
          <w:sz w:val="20"/>
          <w:szCs w:val="20"/>
        </w:rPr>
        <w:t xml:space="preserve"> себе, </w:t>
      </w:r>
      <w:proofErr w:type="spellStart"/>
      <w:r w:rsidRPr="00650C36">
        <w:rPr>
          <w:rFonts w:eastAsia="Times New Roman"/>
          <w:sz w:val="20"/>
          <w:szCs w:val="20"/>
        </w:rPr>
        <w:t>членів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сім'ї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чи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близьких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родичів</w:t>
      </w:r>
      <w:proofErr w:type="spellEnd"/>
      <w:r w:rsidRPr="00650C36">
        <w:rPr>
          <w:rFonts w:eastAsia="Times New Roman"/>
          <w:sz w:val="20"/>
          <w:szCs w:val="20"/>
        </w:rPr>
        <w:t xml:space="preserve">, коло </w:t>
      </w:r>
      <w:proofErr w:type="spellStart"/>
      <w:r w:rsidRPr="00650C36">
        <w:rPr>
          <w:rFonts w:eastAsia="Times New Roman"/>
          <w:sz w:val="20"/>
          <w:szCs w:val="20"/>
        </w:rPr>
        <w:t>яких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визначається</w:t>
      </w:r>
      <w:proofErr w:type="spellEnd"/>
      <w:r w:rsidRPr="00650C36">
        <w:rPr>
          <w:rFonts w:eastAsia="Times New Roman"/>
          <w:sz w:val="20"/>
          <w:szCs w:val="20"/>
        </w:rPr>
        <w:t xml:space="preserve"> законом.</w:t>
      </w:r>
    </w:p>
    <w:p w14:paraId="7E8FBC0E" w14:textId="77777777" w:rsidR="005203D4" w:rsidRPr="00650C36" w:rsidRDefault="005203D4" w:rsidP="005203D4">
      <w:pPr>
        <w:pStyle w:val="a3"/>
        <w:ind w:firstLine="709"/>
        <w:jc w:val="both"/>
        <w:rPr>
          <w:rFonts w:eastAsia="Times New Roman"/>
          <w:sz w:val="20"/>
          <w:szCs w:val="20"/>
        </w:rPr>
      </w:pPr>
      <w:proofErr w:type="spellStart"/>
      <w:r w:rsidRPr="00650C36">
        <w:rPr>
          <w:rFonts w:eastAsia="Times New Roman"/>
          <w:sz w:val="20"/>
          <w:szCs w:val="20"/>
        </w:rPr>
        <w:t>Підозрюваний</w:t>
      </w:r>
      <w:proofErr w:type="spellEnd"/>
      <w:r w:rsidRPr="00650C36">
        <w:rPr>
          <w:rFonts w:eastAsia="Times New Roman"/>
          <w:sz w:val="20"/>
          <w:szCs w:val="20"/>
        </w:rPr>
        <w:t xml:space="preserve">, </w:t>
      </w:r>
      <w:proofErr w:type="spellStart"/>
      <w:r w:rsidRPr="00650C36">
        <w:rPr>
          <w:rFonts w:eastAsia="Times New Roman"/>
          <w:sz w:val="20"/>
          <w:szCs w:val="20"/>
        </w:rPr>
        <w:t>обвинувачений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чи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підсудний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має</w:t>
      </w:r>
      <w:proofErr w:type="spellEnd"/>
      <w:r w:rsidRPr="00650C36">
        <w:rPr>
          <w:rFonts w:eastAsia="Times New Roman"/>
          <w:sz w:val="20"/>
          <w:szCs w:val="20"/>
        </w:rPr>
        <w:t xml:space="preserve"> право на </w:t>
      </w:r>
      <w:proofErr w:type="spellStart"/>
      <w:r w:rsidRPr="00650C36">
        <w:rPr>
          <w:rFonts w:eastAsia="Times New Roman"/>
          <w:sz w:val="20"/>
          <w:szCs w:val="20"/>
        </w:rPr>
        <w:t>захист</w:t>
      </w:r>
      <w:proofErr w:type="spellEnd"/>
      <w:r w:rsidRPr="00650C36">
        <w:rPr>
          <w:rFonts w:eastAsia="Times New Roman"/>
          <w:sz w:val="20"/>
          <w:szCs w:val="20"/>
        </w:rPr>
        <w:t>.</w:t>
      </w:r>
    </w:p>
    <w:p w14:paraId="6B2E6A02" w14:textId="77777777" w:rsidR="005203D4" w:rsidRPr="00650C36" w:rsidRDefault="005203D4" w:rsidP="005203D4">
      <w:pPr>
        <w:pStyle w:val="a3"/>
        <w:ind w:firstLine="709"/>
        <w:jc w:val="both"/>
        <w:rPr>
          <w:rFonts w:eastAsia="Times New Roman"/>
          <w:sz w:val="20"/>
          <w:szCs w:val="20"/>
        </w:rPr>
      </w:pPr>
      <w:proofErr w:type="spellStart"/>
      <w:r w:rsidRPr="00650C36">
        <w:rPr>
          <w:rFonts w:eastAsia="Times New Roman"/>
          <w:sz w:val="20"/>
          <w:szCs w:val="20"/>
        </w:rPr>
        <w:t>Засуджений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користується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всіма</w:t>
      </w:r>
      <w:proofErr w:type="spellEnd"/>
      <w:r w:rsidRPr="00650C36">
        <w:rPr>
          <w:rFonts w:eastAsia="Times New Roman"/>
          <w:sz w:val="20"/>
          <w:szCs w:val="20"/>
        </w:rPr>
        <w:t xml:space="preserve"> правами </w:t>
      </w:r>
      <w:proofErr w:type="spellStart"/>
      <w:r w:rsidRPr="00650C36">
        <w:rPr>
          <w:rFonts w:eastAsia="Times New Roman"/>
          <w:sz w:val="20"/>
          <w:szCs w:val="20"/>
        </w:rPr>
        <w:t>людини</w:t>
      </w:r>
      <w:proofErr w:type="spellEnd"/>
      <w:r w:rsidRPr="00650C36">
        <w:rPr>
          <w:rFonts w:eastAsia="Times New Roman"/>
          <w:sz w:val="20"/>
          <w:szCs w:val="20"/>
        </w:rPr>
        <w:t xml:space="preserve"> і </w:t>
      </w:r>
      <w:proofErr w:type="spellStart"/>
      <w:r w:rsidRPr="00650C36">
        <w:rPr>
          <w:rFonts w:eastAsia="Times New Roman"/>
          <w:sz w:val="20"/>
          <w:szCs w:val="20"/>
        </w:rPr>
        <w:t>громадянина</w:t>
      </w:r>
      <w:proofErr w:type="spellEnd"/>
      <w:r w:rsidRPr="00650C36">
        <w:rPr>
          <w:rFonts w:eastAsia="Times New Roman"/>
          <w:sz w:val="20"/>
          <w:szCs w:val="20"/>
        </w:rPr>
        <w:t xml:space="preserve">, за </w:t>
      </w:r>
      <w:proofErr w:type="spellStart"/>
      <w:r w:rsidRPr="00650C36">
        <w:rPr>
          <w:rFonts w:eastAsia="Times New Roman"/>
          <w:sz w:val="20"/>
          <w:szCs w:val="20"/>
        </w:rPr>
        <w:t>винятком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обмежень</w:t>
      </w:r>
      <w:proofErr w:type="spellEnd"/>
      <w:r w:rsidRPr="00650C36">
        <w:rPr>
          <w:rFonts w:eastAsia="Times New Roman"/>
          <w:sz w:val="20"/>
          <w:szCs w:val="20"/>
        </w:rPr>
        <w:t xml:space="preserve">, </w:t>
      </w:r>
      <w:proofErr w:type="spellStart"/>
      <w:r w:rsidRPr="00650C36">
        <w:rPr>
          <w:rFonts w:eastAsia="Times New Roman"/>
          <w:sz w:val="20"/>
          <w:szCs w:val="20"/>
        </w:rPr>
        <w:t>які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визначені</w:t>
      </w:r>
      <w:proofErr w:type="spellEnd"/>
      <w:r w:rsidRPr="00650C36">
        <w:rPr>
          <w:rFonts w:eastAsia="Times New Roman"/>
          <w:sz w:val="20"/>
          <w:szCs w:val="20"/>
        </w:rPr>
        <w:t xml:space="preserve"> законом і </w:t>
      </w:r>
      <w:proofErr w:type="spellStart"/>
      <w:r w:rsidRPr="00650C36">
        <w:rPr>
          <w:rFonts w:eastAsia="Times New Roman"/>
          <w:sz w:val="20"/>
          <w:szCs w:val="20"/>
        </w:rPr>
        <w:t>встановлені</w:t>
      </w:r>
      <w:proofErr w:type="spellEnd"/>
      <w:r w:rsidRPr="00650C36">
        <w:rPr>
          <w:rFonts w:eastAsia="Times New Roman"/>
          <w:sz w:val="20"/>
          <w:szCs w:val="20"/>
        </w:rPr>
        <w:t xml:space="preserve"> </w:t>
      </w:r>
      <w:proofErr w:type="spellStart"/>
      <w:r w:rsidRPr="00650C36">
        <w:rPr>
          <w:rFonts w:eastAsia="Times New Roman"/>
          <w:sz w:val="20"/>
          <w:szCs w:val="20"/>
        </w:rPr>
        <w:t>вироком</w:t>
      </w:r>
      <w:proofErr w:type="spellEnd"/>
      <w:r w:rsidRPr="00650C36">
        <w:rPr>
          <w:rFonts w:eastAsia="Times New Roman"/>
          <w:sz w:val="20"/>
          <w:szCs w:val="20"/>
        </w:rPr>
        <w:t xml:space="preserve"> суду.</w:t>
      </w:r>
    </w:p>
    <w:p w14:paraId="6EA5B18E" w14:textId="77777777" w:rsidR="005203D4" w:rsidRPr="00650C36" w:rsidRDefault="005203D4" w:rsidP="005203D4">
      <w:pPr>
        <w:pStyle w:val="a3"/>
        <w:ind w:firstLine="709"/>
        <w:jc w:val="both"/>
        <w:rPr>
          <w:rFonts w:eastAsia="Times New Roman"/>
          <w:sz w:val="20"/>
          <w:szCs w:val="20"/>
        </w:rPr>
      </w:pPr>
    </w:p>
    <w:p w14:paraId="659984E7" w14:textId="77777777" w:rsidR="005203D4" w:rsidRPr="00650C36" w:rsidRDefault="005203D4" w:rsidP="005203D4">
      <w:pPr>
        <w:pStyle w:val="a3"/>
        <w:ind w:firstLine="709"/>
        <w:jc w:val="both"/>
        <w:rPr>
          <w:rFonts w:eastAsia="Times New Roman"/>
          <w:b/>
          <w:bCs/>
          <w:sz w:val="20"/>
          <w:szCs w:val="20"/>
          <w:lang w:val="uk-UA"/>
        </w:rPr>
      </w:pPr>
      <w:r w:rsidRPr="00650C36">
        <w:rPr>
          <w:rFonts w:eastAsia="Times New Roman"/>
          <w:b/>
          <w:bCs/>
          <w:sz w:val="20"/>
          <w:szCs w:val="20"/>
          <w:lang w:val="uk-UA"/>
        </w:rPr>
        <w:t xml:space="preserve">Закон України «Про попереднє ув’язнення» від 30.06.1993 № 3352-XII (витяг) </w:t>
      </w:r>
    </w:p>
    <w:p w14:paraId="4D8C768C" w14:textId="77777777" w:rsidR="005203D4" w:rsidRPr="00650C36" w:rsidRDefault="005203D4" w:rsidP="005203D4">
      <w:pPr>
        <w:pStyle w:val="a3"/>
        <w:ind w:firstLine="709"/>
        <w:jc w:val="both"/>
        <w:rPr>
          <w:rFonts w:eastAsia="Times New Roman"/>
          <w:sz w:val="20"/>
          <w:szCs w:val="20"/>
          <w:lang w:val="uk-UA"/>
        </w:rPr>
      </w:pPr>
      <w:r w:rsidRPr="00650C36">
        <w:rPr>
          <w:rFonts w:eastAsia="Times New Roman"/>
          <w:b/>
          <w:bCs/>
          <w:sz w:val="20"/>
          <w:szCs w:val="20"/>
          <w:lang w:val="uk-UA"/>
        </w:rPr>
        <w:t xml:space="preserve">Стаття 9. </w:t>
      </w:r>
      <w:r w:rsidRPr="00650C36">
        <w:rPr>
          <w:rFonts w:eastAsia="Times New Roman"/>
          <w:sz w:val="20"/>
          <w:szCs w:val="20"/>
          <w:lang w:val="uk-UA"/>
        </w:rPr>
        <w:t>Права осіб, взятих під варту</w:t>
      </w:r>
    </w:p>
    <w:p w14:paraId="20ACB087" w14:textId="77777777" w:rsidR="005203D4" w:rsidRPr="00650C36" w:rsidRDefault="005203D4" w:rsidP="005203D4">
      <w:pPr>
        <w:pStyle w:val="a3"/>
        <w:ind w:firstLine="709"/>
        <w:jc w:val="both"/>
        <w:rPr>
          <w:rFonts w:eastAsia="Times New Roman"/>
          <w:sz w:val="20"/>
          <w:szCs w:val="20"/>
          <w:lang w:val="uk-UA"/>
        </w:rPr>
      </w:pPr>
      <w:r w:rsidRPr="00650C36">
        <w:rPr>
          <w:rFonts w:eastAsia="Times New Roman"/>
          <w:sz w:val="20"/>
          <w:szCs w:val="20"/>
          <w:lang w:val="uk-UA"/>
        </w:rPr>
        <w:t>Особи, взяті під варту, мають право:</w:t>
      </w:r>
    </w:p>
    <w:p w14:paraId="1BFCF274" w14:textId="77777777" w:rsidR="005203D4" w:rsidRPr="00650C36" w:rsidRDefault="005203D4" w:rsidP="005203D4">
      <w:pPr>
        <w:pStyle w:val="a3"/>
        <w:ind w:firstLine="709"/>
        <w:jc w:val="both"/>
        <w:rPr>
          <w:rFonts w:eastAsia="Times New Roman"/>
          <w:sz w:val="20"/>
          <w:szCs w:val="20"/>
          <w:lang w:val="uk-UA"/>
        </w:rPr>
      </w:pPr>
      <w:r w:rsidRPr="00650C36">
        <w:rPr>
          <w:rFonts w:eastAsia="Times New Roman"/>
          <w:sz w:val="20"/>
          <w:szCs w:val="20"/>
          <w:lang w:val="uk-UA"/>
        </w:rPr>
        <w:t>на захист своїх прав та інтересів особисто або за допомогою захисника з моменту затримання або взяття під варту, а також на повідомлення під час взяття під варту підстав та мотивів взяття під варту, оскаржувати їх у суді, отримати в друкованому вигляді роз’яснення положень статей 28, 29, 55, 56, 59, 62 та 63 Конституції України, цієї статті та інших прав затриманих або взятих під варту, встановлених законом, у тому числі права здійснювати захист своїх прав та інтересів особисто або за допомогою захисника з моменту затримання або арешту (взяття під варту) особи, права відмовитися від надання будь-яких пояснень або свідчень до прибуття захисника;</w:t>
      </w:r>
    </w:p>
    <w:p w14:paraId="51EE0396" w14:textId="77777777" w:rsidR="005203D4" w:rsidRPr="00650C36" w:rsidRDefault="005203D4" w:rsidP="005203D4">
      <w:pPr>
        <w:pStyle w:val="a3"/>
        <w:ind w:firstLine="709"/>
        <w:jc w:val="both"/>
        <w:rPr>
          <w:rFonts w:eastAsia="Times New Roman"/>
          <w:sz w:val="20"/>
          <w:szCs w:val="20"/>
          <w:lang w:val="uk-UA"/>
        </w:rPr>
      </w:pPr>
      <w:r w:rsidRPr="00650C36">
        <w:rPr>
          <w:rFonts w:eastAsia="Times New Roman"/>
          <w:sz w:val="20"/>
          <w:szCs w:val="20"/>
          <w:lang w:val="uk-UA"/>
        </w:rPr>
        <w:t>знайомитися з правилами тримання під вартою;</w:t>
      </w:r>
    </w:p>
    <w:p w14:paraId="330C7B38" w14:textId="77777777" w:rsidR="005203D4" w:rsidRPr="00650C36" w:rsidRDefault="005203D4" w:rsidP="005203D4">
      <w:pPr>
        <w:pStyle w:val="a3"/>
        <w:ind w:firstLine="709"/>
        <w:jc w:val="both"/>
        <w:rPr>
          <w:rFonts w:eastAsia="Times New Roman"/>
          <w:sz w:val="20"/>
          <w:szCs w:val="20"/>
          <w:lang w:val="uk-UA"/>
        </w:rPr>
      </w:pPr>
      <w:r w:rsidRPr="00650C36">
        <w:rPr>
          <w:rFonts w:eastAsia="Times New Roman"/>
          <w:sz w:val="20"/>
          <w:szCs w:val="20"/>
          <w:lang w:val="uk-UA"/>
        </w:rPr>
        <w:t>на щоденну прогулянку тривалістю одна година. Вагітним жінкам і жінкам, які мають при собі дітей, неповнолітнім, а також хворим з дозволу лікаря та за їх згодою тривалість щоденної прогулянки встановлюється до двох годин;</w:t>
      </w:r>
    </w:p>
    <w:p w14:paraId="00DFD223" w14:textId="77777777" w:rsidR="005203D4" w:rsidRPr="00650C36" w:rsidRDefault="005203D4" w:rsidP="005203D4">
      <w:pPr>
        <w:pStyle w:val="a3"/>
        <w:ind w:firstLine="709"/>
        <w:jc w:val="both"/>
        <w:rPr>
          <w:rFonts w:eastAsia="Times New Roman"/>
          <w:sz w:val="20"/>
          <w:szCs w:val="20"/>
          <w:lang w:val="uk-UA"/>
        </w:rPr>
      </w:pPr>
      <w:r w:rsidRPr="00650C36">
        <w:rPr>
          <w:rFonts w:eastAsia="Times New Roman"/>
          <w:sz w:val="20"/>
          <w:szCs w:val="20"/>
          <w:lang w:val="uk-UA"/>
        </w:rPr>
        <w:t>одержувати передачі або посилки та грошові перекази і передачі;</w:t>
      </w:r>
    </w:p>
    <w:p w14:paraId="258D446F" w14:textId="77777777" w:rsidR="005203D4" w:rsidRPr="00650C36" w:rsidRDefault="005203D4" w:rsidP="005203D4">
      <w:pPr>
        <w:pStyle w:val="a3"/>
        <w:ind w:firstLine="709"/>
        <w:jc w:val="both"/>
        <w:rPr>
          <w:rFonts w:eastAsia="Times New Roman"/>
          <w:sz w:val="20"/>
          <w:szCs w:val="20"/>
          <w:lang w:val="uk-UA"/>
        </w:rPr>
      </w:pPr>
      <w:r w:rsidRPr="00650C36">
        <w:rPr>
          <w:rFonts w:eastAsia="Times New Roman"/>
          <w:sz w:val="20"/>
          <w:szCs w:val="20"/>
          <w:lang w:val="uk-UA"/>
        </w:rPr>
        <w:t>купувати протягом місяця за безготівковим розрахунком продукти харчування і предмети першої необхідності на суму до одного мінімального розміру заробітної плати та без обмежень письмове приладдя, газети, книги через торговельну мережу на замовлення;</w:t>
      </w:r>
    </w:p>
    <w:p w14:paraId="37872740" w14:textId="77777777" w:rsidR="005203D4" w:rsidRPr="00650C36" w:rsidRDefault="005203D4" w:rsidP="005203D4">
      <w:pPr>
        <w:pStyle w:val="a3"/>
        <w:ind w:firstLine="709"/>
        <w:jc w:val="both"/>
        <w:rPr>
          <w:rFonts w:eastAsia="Times New Roman"/>
          <w:sz w:val="20"/>
          <w:szCs w:val="20"/>
          <w:lang w:val="uk-UA"/>
        </w:rPr>
      </w:pPr>
      <w:r w:rsidRPr="00650C36">
        <w:rPr>
          <w:rFonts w:eastAsia="Times New Roman"/>
          <w:sz w:val="20"/>
          <w:szCs w:val="20"/>
          <w:lang w:val="uk-UA"/>
        </w:rPr>
        <w:t>користуватися власним одягом і взуттям, мати при собі документи і записи, що стосуються кримінального провадження;</w:t>
      </w:r>
    </w:p>
    <w:p w14:paraId="56F987D2" w14:textId="77777777" w:rsidR="005203D4" w:rsidRPr="00650C36" w:rsidRDefault="005203D4" w:rsidP="005203D4">
      <w:pPr>
        <w:pStyle w:val="a3"/>
        <w:ind w:firstLine="709"/>
        <w:jc w:val="both"/>
        <w:rPr>
          <w:rFonts w:eastAsia="Times New Roman"/>
          <w:sz w:val="20"/>
          <w:szCs w:val="20"/>
          <w:lang w:val="uk-UA"/>
        </w:rPr>
      </w:pPr>
      <w:r w:rsidRPr="00650C36">
        <w:rPr>
          <w:rFonts w:eastAsia="Times New Roman"/>
          <w:sz w:val="20"/>
          <w:szCs w:val="20"/>
          <w:lang w:val="uk-UA"/>
        </w:rPr>
        <w:lastRenderedPageBreak/>
        <w:t>користуватися телевізорами, одержаними від родичів або інших осіб, настільними іграми, газетами і книгами з бібліотеки місця попереднього ув’язнення та придбаними через торговельну мережу;</w:t>
      </w:r>
    </w:p>
    <w:p w14:paraId="3DDC630C" w14:textId="77777777" w:rsidR="005203D4" w:rsidRPr="00650C36" w:rsidRDefault="005203D4" w:rsidP="005203D4">
      <w:pPr>
        <w:pStyle w:val="a3"/>
        <w:ind w:firstLine="709"/>
        <w:jc w:val="both"/>
        <w:rPr>
          <w:rFonts w:eastAsia="Times New Roman"/>
          <w:sz w:val="20"/>
          <w:szCs w:val="20"/>
          <w:lang w:val="uk-UA"/>
        </w:rPr>
      </w:pPr>
      <w:r w:rsidRPr="00650C36">
        <w:rPr>
          <w:rFonts w:eastAsia="Times New Roman"/>
          <w:sz w:val="20"/>
          <w:szCs w:val="20"/>
          <w:lang w:val="uk-UA"/>
        </w:rPr>
        <w:t>на душпастирську опіку, що здійснюється священнослужителями (капеланами);</w:t>
      </w:r>
    </w:p>
    <w:p w14:paraId="4AD0A271" w14:textId="77777777" w:rsidR="005203D4" w:rsidRPr="00650C36" w:rsidRDefault="005203D4" w:rsidP="005203D4">
      <w:pPr>
        <w:pStyle w:val="a3"/>
        <w:ind w:firstLine="709"/>
        <w:jc w:val="both"/>
        <w:rPr>
          <w:rFonts w:eastAsia="Times New Roman"/>
          <w:sz w:val="20"/>
          <w:szCs w:val="20"/>
          <w:lang w:val="uk-UA"/>
        </w:rPr>
      </w:pPr>
      <w:r w:rsidRPr="00650C36">
        <w:rPr>
          <w:rFonts w:eastAsia="Times New Roman"/>
          <w:sz w:val="20"/>
          <w:szCs w:val="20"/>
          <w:lang w:val="uk-UA"/>
        </w:rPr>
        <w:t>відправляти в індивідуальному порядку релігійні обряди і користуватися релігійною літературою та властивими їх віруванню предметами релігійного культу, виготовленими з малоцінних матеріалів, якщо при цьому не порушується встановлений у місцях попереднього ув’язнення порядок, а також не обмежуються права інших осіб;</w:t>
      </w:r>
    </w:p>
    <w:p w14:paraId="40F4B626" w14:textId="77777777" w:rsidR="005203D4" w:rsidRPr="00650C36" w:rsidRDefault="005203D4" w:rsidP="005203D4">
      <w:pPr>
        <w:pStyle w:val="a3"/>
        <w:ind w:firstLine="709"/>
        <w:jc w:val="both"/>
        <w:rPr>
          <w:rFonts w:eastAsia="Times New Roman"/>
          <w:sz w:val="20"/>
          <w:szCs w:val="20"/>
          <w:lang w:val="uk-UA"/>
        </w:rPr>
      </w:pPr>
      <w:r w:rsidRPr="00650C36">
        <w:rPr>
          <w:rFonts w:eastAsia="Times New Roman"/>
          <w:sz w:val="20"/>
          <w:szCs w:val="20"/>
          <w:lang w:val="uk-UA"/>
        </w:rPr>
        <w:t>на восьмигодинний сон в нічний час, під час якого не допускається залучення до участі в процесуальних та інших діях, за винятком невідкладних випадків;</w:t>
      </w:r>
    </w:p>
    <w:p w14:paraId="06FC9544" w14:textId="77777777" w:rsidR="005203D4" w:rsidRPr="00650C36" w:rsidRDefault="005203D4" w:rsidP="005203D4">
      <w:pPr>
        <w:pStyle w:val="a3"/>
        <w:ind w:firstLine="709"/>
        <w:jc w:val="both"/>
        <w:rPr>
          <w:rFonts w:eastAsia="Times New Roman"/>
          <w:sz w:val="20"/>
          <w:szCs w:val="20"/>
          <w:lang w:val="uk-UA"/>
        </w:rPr>
      </w:pPr>
      <w:r w:rsidRPr="00650C36">
        <w:rPr>
          <w:rFonts w:eastAsia="Times New Roman"/>
          <w:sz w:val="20"/>
          <w:szCs w:val="20"/>
          <w:lang w:val="uk-UA"/>
        </w:rPr>
        <w:t>звертатись із скаргами, заявами та листами до Європейського суду з прав людини, а також інших відповідних органів міжнародних організацій, членом або учасником яких є Україна, до уповноважених осіб таких міжнародних організацій, державних органів і службових осіб у порядку, встановленому статтею 13 цього Закону.</w:t>
      </w:r>
    </w:p>
    <w:p w14:paraId="22F713CB" w14:textId="77777777" w:rsidR="005203D4" w:rsidRPr="00650C36" w:rsidRDefault="005203D4" w:rsidP="005203D4">
      <w:pPr>
        <w:pStyle w:val="a3"/>
        <w:ind w:firstLine="709"/>
        <w:jc w:val="both"/>
        <w:rPr>
          <w:rFonts w:eastAsia="Times New Roman"/>
          <w:sz w:val="20"/>
          <w:szCs w:val="20"/>
          <w:lang w:val="uk-UA"/>
        </w:rPr>
      </w:pPr>
      <w:r w:rsidRPr="00650C36">
        <w:rPr>
          <w:rFonts w:eastAsia="Times New Roman"/>
          <w:sz w:val="20"/>
          <w:szCs w:val="20"/>
          <w:lang w:val="uk-UA"/>
        </w:rPr>
        <w:t>Взяті під варту жінки вправі мати при собі дітей віком до трьох років.</w:t>
      </w:r>
    </w:p>
    <w:p w14:paraId="7BBF0E29" w14:textId="77777777" w:rsidR="005203D4" w:rsidRPr="00650C36" w:rsidRDefault="005203D4" w:rsidP="005203D4">
      <w:pPr>
        <w:pStyle w:val="a3"/>
        <w:ind w:firstLine="709"/>
        <w:jc w:val="both"/>
        <w:rPr>
          <w:rFonts w:eastAsia="Times New Roman"/>
          <w:sz w:val="20"/>
          <w:szCs w:val="20"/>
          <w:lang w:val="uk-UA"/>
        </w:rPr>
      </w:pPr>
      <w:r w:rsidRPr="00650C36">
        <w:rPr>
          <w:rFonts w:eastAsia="Times New Roman"/>
          <w:sz w:val="20"/>
          <w:szCs w:val="20"/>
          <w:lang w:val="uk-UA"/>
        </w:rPr>
        <w:t>Взяті під варту молоді громадяни (віком від 14 до 35 років) мають право на отримування психолого-педагогічної допомоги від спеціалістів центрів соціальних служб для сім’ї, дітей та молоді.</w:t>
      </w:r>
    </w:p>
    <w:p w14:paraId="6B8F3CAB" w14:textId="77777777" w:rsidR="005203D4" w:rsidRPr="00650C36" w:rsidRDefault="005203D4" w:rsidP="005203D4">
      <w:pPr>
        <w:pStyle w:val="a3"/>
        <w:ind w:firstLine="709"/>
        <w:jc w:val="both"/>
        <w:rPr>
          <w:rFonts w:eastAsia="Times New Roman"/>
          <w:sz w:val="20"/>
          <w:szCs w:val="20"/>
          <w:lang w:val="uk-UA"/>
        </w:rPr>
      </w:pPr>
      <w:r w:rsidRPr="00650C36">
        <w:rPr>
          <w:rFonts w:eastAsia="Times New Roman"/>
          <w:sz w:val="20"/>
          <w:szCs w:val="20"/>
          <w:lang w:val="uk-UA"/>
        </w:rPr>
        <w:t>Осіб, які відбувають покарання у місцях позбавлення волі, в разі обрання щодо них запобіжного заходу у вигляді тримання під вартою у зв’язку з іншим кримінальним провадженням або в разі прийняття рішення про тимчасову видачу іншій державі, тримають відповідно до правил, установлених цим Законом. Одержання цими особами посилок і передач, а так само купівля ними продуктів харчування і предметів першої необхідності здійснюються в порядку, встановленому Кримінально-виконавчим кодексом України для рівня безпеки виправної колонії, призначеного їм центральним органом виконавчої влади, що реалізує державну політику у сфері виконання кримінальних покарань.</w:t>
      </w:r>
    </w:p>
    <w:p w14:paraId="71175D09" w14:textId="77777777" w:rsidR="005203D4" w:rsidRPr="00650C36" w:rsidRDefault="005203D4" w:rsidP="005203D4">
      <w:pPr>
        <w:pStyle w:val="a3"/>
        <w:ind w:firstLine="709"/>
        <w:jc w:val="both"/>
        <w:rPr>
          <w:rFonts w:eastAsia="Times New Roman"/>
          <w:sz w:val="20"/>
          <w:szCs w:val="20"/>
          <w:lang w:val="uk-UA"/>
        </w:rPr>
      </w:pPr>
      <w:r w:rsidRPr="00650C36">
        <w:rPr>
          <w:rFonts w:eastAsia="Times New Roman"/>
          <w:sz w:val="20"/>
          <w:szCs w:val="20"/>
          <w:lang w:val="uk-UA"/>
        </w:rPr>
        <w:t>Перелік продуктів харчування і предметів першої необхідності, які забороняється передавати особам, взятим під варту, встановлюється центральним органом виконавчої влади, що реалізує державну політику у сфері виконання кримінальних покарань, Міністерством оборони України.</w:t>
      </w:r>
    </w:p>
    <w:p w14:paraId="28591849" w14:textId="77777777" w:rsidR="005203D4" w:rsidRPr="00650C36" w:rsidRDefault="005203D4" w:rsidP="005203D4">
      <w:pPr>
        <w:pStyle w:val="a3"/>
        <w:ind w:firstLine="709"/>
        <w:jc w:val="both"/>
        <w:rPr>
          <w:rFonts w:eastAsia="Times New Roman"/>
          <w:sz w:val="20"/>
          <w:szCs w:val="20"/>
          <w:lang w:val="uk-UA"/>
        </w:rPr>
      </w:pPr>
    </w:p>
    <w:p w14:paraId="7D055F4A" w14:textId="77777777" w:rsidR="005203D4" w:rsidRPr="00650C36" w:rsidRDefault="005203D4" w:rsidP="005203D4">
      <w:pPr>
        <w:pStyle w:val="a3"/>
        <w:ind w:firstLine="709"/>
        <w:jc w:val="both"/>
        <w:rPr>
          <w:rFonts w:eastAsia="Times New Roman"/>
          <w:sz w:val="20"/>
          <w:szCs w:val="20"/>
          <w:lang w:val="uk-UA"/>
        </w:rPr>
      </w:pPr>
      <w:r w:rsidRPr="00650C36">
        <w:rPr>
          <w:rFonts w:eastAsia="Times New Roman"/>
          <w:b/>
          <w:bCs/>
          <w:sz w:val="20"/>
          <w:szCs w:val="20"/>
          <w:lang w:val="uk-UA"/>
        </w:rPr>
        <w:t>Стаття 10.</w:t>
      </w:r>
      <w:r w:rsidRPr="00650C36">
        <w:rPr>
          <w:rFonts w:eastAsia="Times New Roman"/>
          <w:sz w:val="20"/>
          <w:szCs w:val="20"/>
          <w:lang w:val="uk-UA"/>
        </w:rPr>
        <w:t xml:space="preserve"> Обов’язки осіб, взятих під варту</w:t>
      </w:r>
    </w:p>
    <w:p w14:paraId="5225919E" w14:textId="77777777" w:rsidR="005203D4" w:rsidRPr="00650C36" w:rsidRDefault="005203D4" w:rsidP="005203D4">
      <w:pPr>
        <w:pStyle w:val="a3"/>
        <w:ind w:firstLine="709"/>
        <w:jc w:val="both"/>
        <w:rPr>
          <w:rFonts w:eastAsia="Times New Roman"/>
          <w:sz w:val="20"/>
          <w:szCs w:val="20"/>
          <w:lang w:val="uk-UA"/>
        </w:rPr>
      </w:pPr>
      <w:r w:rsidRPr="00650C36">
        <w:rPr>
          <w:rFonts w:eastAsia="Times New Roman"/>
          <w:sz w:val="20"/>
          <w:szCs w:val="20"/>
          <w:lang w:val="uk-UA"/>
        </w:rPr>
        <w:t>Особи, взяті під варту, зобов’язані:</w:t>
      </w:r>
    </w:p>
    <w:p w14:paraId="06503E6E" w14:textId="77777777" w:rsidR="005203D4" w:rsidRPr="00650C36" w:rsidRDefault="005203D4" w:rsidP="005203D4">
      <w:pPr>
        <w:pStyle w:val="a3"/>
        <w:ind w:firstLine="709"/>
        <w:jc w:val="both"/>
        <w:rPr>
          <w:rFonts w:eastAsia="Times New Roman"/>
          <w:sz w:val="20"/>
          <w:szCs w:val="20"/>
          <w:lang w:val="uk-UA"/>
        </w:rPr>
      </w:pPr>
      <w:r w:rsidRPr="00650C36">
        <w:rPr>
          <w:rFonts w:eastAsia="Times New Roman"/>
          <w:sz w:val="20"/>
          <w:szCs w:val="20"/>
          <w:lang w:val="uk-UA"/>
        </w:rPr>
        <w:t>додержувати порядку, встановленого в місцях попереднього ув’язнення, і виконувати законні вимоги адміністрації;</w:t>
      </w:r>
    </w:p>
    <w:p w14:paraId="4F77C83E" w14:textId="77777777" w:rsidR="005203D4" w:rsidRPr="00650C36" w:rsidRDefault="005203D4" w:rsidP="005203D4">
      <w:pPr>
        <w:pStyle w:val="a3"/>
        <w:ind w:firstLine="709"/>
        <w:jc w:val="both"/>
        <w:rPr>
          <w:rFonts w:eastAsia="Times New Roman"/>
          <w:sz w:val="20"/>
          <w:szCs w:val="20"/>
          <w:lang w:val="uk-UA"/>
        </w:rPr>
      </w:pPr>
      <w:r w:rsidRPr="00650C36">
        <w:rPr>
          <w:rFonts w:eastAsia="Times New Roman"/>
          <w:sz w:val="20"/>
          <w:szCs w:val="20"/>
          <w:lang w:val="uk-UA"/>
        </w:rPr>
        <w:t>дотримувати санітарно-гігієнічних правил, мати охайний зовнішній вигляд, постійно підтримувати чистоту в камері;</w:t>
      </w:r>
    </w:p>
    <w:p w14:paraId="4149DAE6" w14:textId="77777777" w:rsidR="005203D4" w:rsidRPr="00650C36" w:rsidRDefault="005203D4" w:rsidP="005203D4">
      <w:pPr>
        <w:pStyle w:val="a3"/>
        <w:ind w:firstLine="709"/>
        <w:jc w:val="both"/>
        <w:rPr>
          <w:rFonts w:eastAsia="Times New Roman"/>
          <w:sz w:val="20"/>
          <w:szCs w:val="20"/>
          <w:lang w:val="uk-UA"/>
        </w:rPr>
      </w:pPr>
      <w:r w:rsidRPr="00650C36">
        <w:rPr>
          <w:rFonts w:eastAsia="Times New Roman"/>
          <w:sz w:val="20"/>
          <w:szCs w:val="20"/>
          <w:lang w:val="uk-UA"/>
        </w:rPr>
        <w:t>бути ввічливими до працівників місця попереднього ув’язнення, а також поміж собою; не вступати в суперечки з представниками адміністрації, не принижувати їх гідність, не протидіяти виконанню ними своїх обов’язків;</w:t>
      </w:r>
    </w:p>
    <w:p w14:paraId="495F845E" w14:textId="77777777" w:rsidR="005203D4" w:rsidRPr="00650C36" w:rsidRDefault="005203D4" w:rsidP="005203D4">
      <w:pPr>
        <w:pStyle w:val="a3"/>
        <w:ind w:firstLine="709"/>
        <w:jc w:val="both"/>
        <w:rPr>
          <w:rFonts w:eastAsia="Times New Roman"/>
          <w:sz w:val="20"/>
          <w:szCs w:val="20"/>
          <w:lang w:val="uk-UA"/>
        </w:rPr>
      </w:pPr>
      <w:r w:rsidRPr="00650C36">
        <w:rPr>
          <w:rFonts w:eastAsia="Times New Roman"/>
          <w:sz w:val="20"/>
          <w:szCs w:val="20"/>
          <w:lang w:val="uk-UA"/>
        </w:rPr>
        <w:t>бережливо ставитися до інвентаря, обладнання та іншого майна місця попереднього ув’язнення.</w:t>
      </w:r>
    </w:p>
    <w:p w14:paraId="7065E9AE" w14:textId="77777777" w:rsidR="005203D4" w:rsidRPr="00650C36" w:rsidRDefault="005203D4" w:rsidP="005203D4">
      <w:pPr>
        <w:pStyle w:val="a3"/>
        <w:ind w:firstLine="709"/>
        <w:jc w:val="both"/>
        <w:rPr>
          <w:rFonts w:eastAsia="Times New Roman"/>
          <w:sz w:val="20"/>
          <w:szCs w:val="20"/>
          <w:lang w:val="uk-UA"/>
        </w:rPr>
      </w:pPr>
    </w:p>
    <w:p w14:paraId="10C2A8C2" w14:textId="77777777" w:rsidR="005203D4" w:rsidRPr="00650C36" w:rsidRDefault="005203D4" w:rsidP="005203D4">
      <w:pPr>
        <w:pStyle w:val="a3"/>
        <w:ind w:firstLine="709"/>
        <w:jc w:val="both"/>
        <w:rPr>
          <w:rFonts w:eastAsia="Times New Roman"/>
          <w:b/>
          <w:bCs/>
          <w:sz w:val="20"/>
          <w:szCs w:val="20"/>
          <w:lang w:val="uk-UA"/>
        </w:rPr>
      </w:pPr>
      <w:r w:rsidRPr="00650C36">
        <w:rPr>
          <w:rFonts w:eastAsia="Times New Roman"/>
          <w:b/>
          <w:bCs/>
          <w:sz w:val="20"/>
          <w:szCs w:val="20"/>
          <w:lang w:val="uk-UA"/>
        </w:rPr>
        <w:t>Постанова Кабінету Міністрів України від 28 грудня 2011 р. № 1363 «Про затвердження Порядку інформування центрів з надання безоплатної вторинної правової допомоги про випадки затримання, адміністративного арешту або застосування запобіжного заходу у вигляді тримання під вартою» (витяг)</w:t>
      </w:r>
    </w:p>
    <w:p w14:paraId="16D0C75D" w14:textId="77777777" w:rsidR="005203D4" w:rsidRPr="00650C36" w:rsidRDefault="005203D4" w:rsidP="005203D4">
      <w:pPr>
        <w:pStyle w:val="a3"/>
        <w:ind w:firstLine="709"/>
        <w:jc w:val="both"/>
        <w:rPr>
          <w:rFonts w:eastAsia="Times New Roman"/>
          <w:sz w:val="20"/>
          <w:szCs w:val="20"/>
          <w:lang w:val="uk-UA"/>
        </w:rPr>
      </w:pPr>
      <w:r w:rsidRPr="00650C36">
        <w:rPr>
          <w:rFonts w:eastAsia="Times New Roman"/>
          <w:b/>
          <w:bCs/>
          <w:sz w:val="20"/>
          <w:szCs w:val="20"/>
          <w:lang w:val="uk-UA"/>
        </w:rPr>
        <w:t xml:space="preserve">Пункт 10 підпункт 2 </w:t>
      </w:r>
      <w:r w:rsidRPr="00650C36">
        <w:rPr>
          <w:rFonts w:eastAsia="Times New Roman"/>
          <w:sz w:val="20"/>
          <w:szCs w:val="20"/>
          <w:lang w:val="uk-UA"/>
        </w:rPr>
        <w:t>З метою забезпечення виконання вимог цього Порядку суб’єкти подання інформації, органи (установи), де перебувають затримані особи:</w:t>
      </w:r>
    </w:p>
    <w:p w14:paraId="627CE6B1" w14:textId="77777777" w:rsidR="005203D4" w:rsidRPr="00650C36" w:rsidRDefault="005203D4" w:rsidP="005203D4">
      <w:pPr>
        <w:pStyle w:val="a3"/>
        <w:ind w:firstLine="709"/>
        <w:jc w:val="both"/>
        <w:rPr>
          <w:rFonts w:eastAsia="Times New Roman"/>
          <w:sz w:val="20"/>
          <w:szCs w:val="20"/>
          <w:lang w:val="uk-UA"/>
        </w:rPr>
      </w:pPr>
      <w:r w:rsidRPr="00650C36">
        <w:rPr>
          <w:rFonts w:eastAsia="Times New Roman"/>
          <w:sz w:val="20"/>
          <w:szCs w:val="20"/>
          <w:lang w:val="uk-UA"/>
        </w:rPr>
        <w:t>інформують під час затримання кожну особу про право та можливість отримання безоплатної вторинної правової допомоги відповідно до Закону України “Про безоплатну правову допомогу”, вручають пам’ятку для затриманих осіб, в якій зазначається єдиний телефонний номер системи надання безоплатної правової допомоги (0-800-213103) (контактний центр системи надання безоплатної правової допомоги).</w:t>
      </w:r>
    </w:p>
    <w:p w14:paraId="6CAAFF12" w14:textId="77777777" w:rsidR="005203D4" w:rsidRPr="00650C36" w:rsidRDefault="005203D4" w:rsidP="005203D4">
      <w:pPr>
        <w:pStyle w:val="a3"/>
        <w:ind w:firstLine="709"/>
        <w:jc w:val="both"/>
        <w:rPr>
          <w:rFonts w:eastAsia="Times New Roman"/>
          <w:sz w:val="20"/>
          <w:szCs w:val="20"/>
          <w:lang w:val="uk-UA"/>
        </w:rPr>
      </w:pPr>
    </w:p>
    <w:p w14:paraId="77084F85" w14:textId="77777777" w:rsidR="005203D4" w:rsidRPr="00650C36" w:rsidRDefault="005203D4" w:rsidP="005203D4">
      <w:pPr>
        <w:pStyle w:val="a3"/>
        <w:ind w:firstLine="709"/>
        <w:jc w:val="both"/>
        <w:rPr>
          <w:rFonts w:eastAsia="Times New Roman"/>
          <w:b/>
          <w:bCs/>
          <w:sz w:val="20"/>
          <w:szCs w:val="20"/>
          <w:lang w:val="uk-UA"/>
        </w:rPr>
      </w:pPr>
      <w:r w:rsidRPr="00650C36">
        <w:rPr>
          <w:rFonts w:eastAsia="Times New Roman"/>
          <w:b/>
          <w:bCs/>
          <w:sz w:val="20"/>
          <w:szCs w:val="20"/>
          <w:lang w:val="uk-UA"/>
        </w:rPr>
        <w:t>Закон України «Про безоплатну правову допомогу» від 02.06.2011 № 3460-VI (витяг)</w:t>
      </w:r>
    </w:p>
    <w:p w14:paraId="14DF966F" w14:textId="77777777" w:rsidR="005203D4" w:rsidRPr="00650C36" w:rsidRDefault="005203D4" w:rsidP="005203D4">
      <w:pPr>
        <w:pStyle w:val="a3"/>
        <w:ind w:firstLine="709"/>
        <w:jc w:val="both"/>
        <w:rPr>
          <w:rFonts w:eastAsia="Times New Roman"/>
          <w:b/>
          <w:bCs/>
          <w:sz w:val="20"/>
          <w:szCs w:val="20"/>
          <w:lang w:val="uk-UA"/>
        </w:rPr>
      </w:pPr>
    </w:p>
    <w:p w14:paraId="609AD034" w14:textId="77777777" w:rsidR="005203D4" w:rsidRPr="00650C36" w:rsidRDefault="005203D4" w:rsidP="005203D4">
      <w:pPr>
        <w:pStyle w:val="a3"/>
        <w:ind w:firstLine="709"/>
        <w:jc w:val="both"/>
        <w:rPr>
          <w:rFonts w:eastAsia="Times New Roman"/>
          <w:b/>
          <w:bCs/>
          <w:sz w:val="20"/>
          <w:szCs w:val="20"/>
          <w:lang w:val="uk-UA"/>
        </w:rPr>
      </w:pPr>
      <w:r w:rsidRPr="00650C36">
        <w:rPr>
          <w:rFonts w:eastAsia="Times New Roman"/>
          <w:b/>
          <w:bCs/>
          <w:sz w:val="20"/>
          <w:szCs w:val="20"/>
          <w:lang w:val="uk-UA"/>
        </w:rPr>
        <w:t>Стаття 13. Поняття безоплатної вторинної правової допомоги</w:t>
      </w:r>
    </w:p>
    <w:p w14:paraId="2E32375B" w14:textId="77777777" w:rsidR="005203D4" w:rsidRPr="00650C36" w:rsidRDefault="005203D4" w:rsidP="005203D4">
      <w:pPr>
        <w:pStyle w:val="a3"/>
        <w:ind w:firstLine="709"/>
        <w:jc w:val="both"/>
        <w:rPr>
          <w:rFonts w:eastAsia="Times New Roman"/>
          <w:sz w:val="20"/>
          <w:szCs w:val="20"/>
          <w:lang w:val="uk-UA"/>
        </w:rPr>
      </w:pPr>
      <w:r w:rsidRPr="00650C36">
        <w:rPr>
          <w:rFonts w:eastAsia="Times New Roman"/>
          <w:sz w:val="20"/>
          <w:szCs w:val="20"/>
          <w:lang w:val="uk-UA"/>
        </w:rPr>
        <w:t>1. Безоплатна вторинна правова допомога - вид державної гарантії, що полягає у створенні рівних можливостей для доступу осіб до правосуддя.</w:t>
      </w:r>
    </w:p>
    <w:p w14:paraId="57825714" w14:textId="77777777" w:rsidR="005203D4" w:rsidRPr="00650C36" w:rsidRDefault="005203D4" w:rsidP="005203D4">
      <w:pPr>
        <w:pStyle w:val="a3"/>
        <w:ind w:firstLine="709"/>
        <w:jc w:val="both"/>
        <w:rPr>
          <w:rFonts w:eastAsia="Times New Roman"/>
          <w:sz w:val="20"/>
          <w:szCs w:val="20"/>
          <w:lang w:val="uk-UA"/>
        </w:rPr>
      </w:pPr>
      <w:r w:rsidRPr="00650C36">
        <w:rPr>
          <w:rFonts w:eastAsia="Times New Roman"/>
          <w:sz w:val="20"/>
          <w:szCs w:val="20"/>
          <w:lang w:val="uk-UA"/>
        </w:rPr>
        <w:t>2. Безоплатна вторинна правова допомога включає такі види правових послуг:</w:t>
      </w:r>
    </w:p>
    <w:p w14:paraId="3E537CDF" w14:textId="77777777" w:rsidR="005203D4" w:rsidRPr="00650C36" w:rsidRDefault="005203D4" w:rsidP="005203D4">
      <w:pPr>
        <w:pStyle w:val="a3"/>
        <w:ind w:firstLine="709"/>
        <w:jc w:val="both"/>
        <w:rPr>
          <w:rFonts w:eastAsia="Times New Roman"/>
          <w:sz w:val="20"/>
          <w:szCs w:val="20"/>
          <w:lang w:val="uk-UA"/>
        </w:rPr>
      </w:pPr>
      <w:r w:rsidRPr="00650C36">
        <w:rPr>
          <w:rFonts w:eastAsia="Times New Roman"/>
          <w:sz w:val="20"/>
          <w:szCs w:val="20"/>
          <w:lang w:val="uk-UA"/>
        </w:rPr>
        <w:t>1) захист;</w:t>
      </w:r>
    </w:p>
    <w:p w14:paraId="23EA525A" w14:textId="77777777" w:rsidR="005203D4" w:rsidRPr="00650C36" w:rsidRDefault="005203D4" w:rsidP="005203D4">
      <w:pPr>
        <w:pStyle w:val="a3"/>
        <w:ind w:firstLine="709"/>
        <w:jc w:val="both"/>
        <w:rPr>
          <w:rFonts w:eastAsia="Times New Roman"/>
          <w:sz w:val="20"/>
          <w:szCs w:val="20"/>
          <w:lang w:val="uk-UA"/>
        </w:rPr>
      </w:pPr>
      <w:r w:rsidRPr="00650C36">
        <w:rPr>
          <w:rFonts w:eastAsia="Times New Roman"/>
          <w:sz w:val="20"/>
          <w:szCs w:val="20"/>
          <w:lang w:val="uk-UA"/>
        </w:rPr>
        <w:t>2) здійснення представництва інтересів осіб, що мають право на безоплатну вторинну правову допомогу, в судах, інших державних органах, органах місцевого самоврядування, перед іншими особами;</w:t>
      </w:r>
    </w:p>
    <w:p w14:paraId="6F660A47" w14:textId="77777777" w:rsidR="005203D4" w:rsidRPr="00650C36" w:rsidRDefault="005203D4" w:rsidP="005203D4">
      <w:pPr>
        <w:pStyle w:val="a3"/>
        <w:ind w:firstLine="709"/>
        <w:jc w:val="both"/>
        <w:rPr>
          <w:rFonts w:eastAsia="Times New Roman"/>
          <w:sz w:val="20"/>
          <w:szCs w:val="20"/>
          <w:lang w:val="uk-UA"/>
        </w:rPr>
      </w:pPr>
      <w:r w:rsidRPr="00650C36">
        <w:rPr>
          <w:rFonts w:eastAsia="Times New Roman"/>
          <w:sz w:val="20"/>
          <w:szCs w:val="20"/>
          <w:lang w:val="uk-UA"/>
        </w:rPr>
        <w:t>3) складення документів процесуального характеру.</w:t>
      </w:r>
    </w:p>
    <w:p w14:paraId="38A53FDA" w14:textId="77777777" w:rsidR="005203D4" w:rsidRPr="00650C36" w:rsidRDefault="005203D4" w:rsidP="005203D4">
      <w:pPr>
        <w:pStyle w:val="a3"/>
        <w:ind w:firstLine="709"/>
        <w:jc w:val="both"/>
        <w:rPr>
          <w:rFonts w:eastAsia="Times New Roman"/>
          <w:sz w:val="20"/>
          <w:szCs w:val="20"/>
          <w:lang w:val="uk-UA"/>
        </w:rPr>
      </w:pPr>
    </w:p>
    <w:p w14:paraId="368F63FD" w14:textId="77777777" w:rsidR="005203D4" w:rsidRPr="00650C36" w:rsidRDefault="005203D4" w:rsidP="005203D4">
      <w:pPr>
        <w:pStyle w:val="a3"/>
        <w:ind w:firstLine="709"/>
        <w:jc w:val="both"/>
        <w:rPr>
          <w:rFonts w:eastAsia="Times New Roman"/>
          <w:b/>
          <w:bCs/>
          <w:sz w:val="20"/>
          <w:szCs w:val="20"/>
          <w:lang w:val="uk-UA"/>
        </w:rPr>
      </w:pPr>
      <w:r w:rsidRPr="00650C36">
        <w:rPr>
          <w:rFonts w:eastAsia="Times New Roman"/>
          <w:b/>
          <w:bCs/>
          <w:sz w:val="20"/>
          <w:szCs w:val="20"/>
          <w:lang w:val="uk-UA"/>
        </w:rPr>
        <w:t>Стаття 14. Суб'єкти права на безоплатну вторинну правову допомогу</w:t>
      </w:r>
    </w:p>
    <w:p w14:paraId="35FBB9ED" w14:textId="77777777" w:rsidR="005203D4" w:rsidRPr="00650C36" w:rsidRDefault="005203D4" w:rsidP="005203D4">
      <w:pPr>
        <w:pStyle w:val="a3"/>
        <w:ind w:firstLine="709"/>
        <w:jc w:val="both"/>
        <w:rPr>
          <w:rFonts w:eastAsia="Times New Roman"/>
          <w:sz w:val="20"/>
          <w:szCs w:val="20"/>
          <w:lang w:val="uk-UA"/>
        </w:rPr>
      </w:pPr>
      <w:r w:rsidRPr="00650C36">
        <w:rPr>
          <w:rFonts w:eastAsia="Times New Roman"/>
          <w:sz w:val="20"/>
          <w:szCs w:val="20"/>
          <w:lang w:val="uk-UA"/>
        </w:rPr>
        <w:t>1. Право на безоплатну вторинну правову допомогу згідно з цим Законом та іншими законами України мають такі категорії осіб:</w:t>
      </w:r>
    </w:p>
    <w:p w14:paraId="15188AD9" w14:textId="77777777" w:rsidR="005203D4" w:rsidRPr="00650C36" w:rsidRDefault="005203D4" w:rsidP="005203D4">
      <w:pPr>
        <w:pStyle w:val="a3"/>
        <w:ind w:firstLine="709"/>
        <w:jc w:val="both"/>
        <w:rPr>
          <w:rFonts w:eastAsia="Times New Roman"/>
          <w:sz w:val="20"/>
          <w:szCs w:val="20"/>
          <w:lang w:val="uk-UA"/>
        </w:rPr>
      </w:pPr>
      <w:r w:rsidRPr="00650C36">
        <w:rPr>
          <w:rFonts w:eastAsia="Times New Roman"/>
          <w:sz w:val="20"/>
          <w:szCs w:val="20"/>
          <w:lang w:val="uk-UA"/>
        </w:rPr>
        <w:t>5) особи, які відповідно до положень кримінального процесуального законодавства вважаються затриманими, - на правові послуги, передбачені пунктами 1 і 3 частини другої статті 13 цього Закону;</w:t>
      </w:r>
    </w:p>
    <w:p w14:paraId="699360D3" w14:textId="77777777" w:rsidR="005203D4" w:rsidRPr="00650C36" w:rsidRDefault="005203D4" w:rsidP="005203D4">
      <w:pPr>
        <w:pStyle w:val="a3"/>
        <w:ind w:firstLine="709"/>
        <w:jc w:val="both"/>
        <w:rPr>
          <w:rFonts w:eastAsia="Times New Roman"/>
          <w:sz w:val="20"/>
          <w:szCs w:val="20"/>
          <w:lang w:val="uk-UA"/>
        </w:rPr>
      </w:pPr>
      <w:r w:rsidRPr="00650C36">
        <w:rPr>
          <w:rFonts w:eastAsia="Times New Roman"/>
          <w:sz w:val="20"/>
          <w:szCs w:val="20"/>
          <w:lang w:val="uk-UA"/>
        </w:rPr>
        <w:lastRenderedPageBreak/>
        <w:t>6) особи, стосовно яких обрано запобіжний захід у вигляді тримання під вартою, - на правові послуги, передбачені пунктами 1 і 3 частини другої статті 13 цього Закону;</w:t>
      </w:r>
    </w:p>
    <w:p w14:paraId="55F66F1E" w14:textId="77777777" w:rsidR="005203D4" w:rsidRPr="00650C36" w:rsidRDefault="005203D4" w:rsidP="005203D4">
      <w:pPr>
        <w:pStyle w:val="a3"/>
        <w:ind w:firstLine="709"/>
        <w:jc w:val="both"/>
        <w:rPr>
          <w:rFonts w:eastAsia="Times New Roman"/>
          <w:sz w:val="20"/>
          <w:szCs w:val="20"/>
          <w:lang w:val="uk-UA"/>
        </w:rPr>
      </w:pPr>
      <w:r w:rsidRPr="00650C36">
        <w:rPr>
          <w:rFonts w:eastAsia="Times New Roman"/>
          <w:sz w:val="20"/>
          <w:szCs w:val="20"/>
          <w:lang w:val="uk-UA"/>
        </w:rPr>
        <w:t>7) особи, у кримінальних провадженнях стосовно яких відповідно до положень Кримінального процесуального кодексу України захисник залучається слідчим, прокурором, слідчим суддею чи судом для здійснення захисту за призначенням або проведення окремої процесуальної дії, а також особи, засуджені до покарання у вигляді позбавлення волі, тримання в дисциплінарному батальйоні військовослужбовців або обмеження волі, - на всі види правових послуг, передбачені частиною другою статті 13 цього Закону.</w:t>
      </w:r>
    </w:p>
    <w:p w14:paraId="6A11C463" w14:textId="77777777" w:rsidR="005203D4" w:rsidRPr="001D36BA" w:rsidRDefault="005203D4" w:rsidP="005203D4">
      <w:pPr>
        <w:pStyle w:val="a3"/>
        <w:jc w:val="both"/>
        <w:rPr>
          <w:rFonts w:eastAsia="Times New Roman"/>
          <w:sz w:val="26"/>
          <w:szCs w:val="26"/>
          <w:lang w:val="uk-UA"/>
        </w:rPr>
      </w:pPr>
    </w:p>
    <w:p w14:paraId="46A7F8C9" w14:textId="77777777" w:rsidR="005203D4" w:rsidRPr="00310203" w:rsidRDefault="005203D4" w:rsidP="005203D4">
      <w:r>
        <w:rPr>
          <w:noProof/>
        </w:rPr>
        <w:drawing>
          <wp:anchor distT="0" distB="0" distL="114300" distR="114300" simplePos="0" relativeHeight="251659264" behindDoc="1" locked="0" layoutInCell="1" allowOverlap="1" wp14:anchorId="732791C5" wp14:editId="5010305F">
            <wp:simplePos x="0" y="0"/>
            <wp:positionH relativeFrom="column">
              <wp:posOffset>2407809</wp:posOffset>
            </wp:positionH>
            <wp:positionV relativeFrom="paragraph">
              <wp:posOffset>12838</wp:posOffset>
            </wp:positionV>
            <wp:extent cx="2722520" cy="1916264"/>
            <wp:effectExtent l="0" t="0" r="1905" b="825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2520" cy="1916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6"/>
          <w:szCs w:val="26"/>
        </w:rPr>
        <w:t>Слідчий Третього слідчого відділу</w:t>
      </w:r>
    </w:p>
    <w:p w14:paraId="3500034C" w14:textId="77777777" w:rsidR="005203D4" w:rsidRDefault="005203D4" w:rsidP="005203D4">
      <w:pPr>
        <w:tabs>
          <w:tab w:val="left" w:pos="7088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(з дислокацією у м. Маріуполі)</w:t>
      </w:r>
    </w:p>
    <w:p w14:paraId="5C8B5100" w14:textId="77777777" w:rsidR="005203D4" w:rsidRDefault="005203D4" w:rsidP="005203D4">
      <w:pPr>
        <w:tabs>
          <w:tab w:val="left" w:pos="7088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Територіального управління</w:t>
      </w:r>
    </w:p>
    <w:p w14:paraId="67AF5765" w14:textId="77777777" w:rsidR="005203D4" w:rsidRDefault="005203D4" w:rsidP="005203D4">
      <w:pPr>
        <w:tabs>
          <w:tab w:val="left" w:pos="7088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Державного бюро розслідувань,</w:t>
      </w:r>
    </w:p>
    <w:p w14:paraId="4CB8BB32" w14:textId="77777777" w:rsidR="005203D4" w:rsidRDefault="005203D4" w:rsidP="005203D4">
      <w:pPr>
        <w:tabs>
          <w:tab w:val="left" w:pos="7088"/>
        </w:tabs>
      </w:pPr>
      <w:r>
        <w:rPr>
          <w:b/>
          <w:sz w:val="26"/>
          <w:szCs w:val="26"/>
        </w:rPr>
        <w:t>розташованого у місті Краматорську</w:t>
      </w:r>
      <w:r>
        <w:rPr>
          <w:b/>
          <w:sz w:val="26"/>
          <w:szCs w:val="26"/>
        </w:rPr>
        <w:tab/>
        <w:t xml:space="preserve">       Михайло ГАЛАЙ</w:t>
      </w:r>
    </w:p>
    <w:p w14:paraId="65F25084" w14:textId="77777777" w:rsidR="005203D4" w:rsidRDefault="005203D4" w:rsidP="005203D4"/>
    <w:p w14:paraId="1C07D29D" w14:textId="77777777" w:rsidR="005203D4" w:rsidRDefault="005203D4" w:rsidP="005203D4"/>
    <w:p w14:paraId="1085B7F1" w14:textId="77777777" w:rsidR="00ED77B8" w:rsidRDefault="00ED77B8"/>
    <w:sectPr w:rsidR="00ED77B8" w:rsidSect="008238DA">
      <w:headerReference w:type="default" r:id="rId6"/>
      <w:pgSz w:w="11906" w:h="16838"/>
      <w:pgMar w:top="850" w:right="850" w:bottom="993" w:left="1417" w:header="560" w:footer="0" w:gutter="0"/>
      <w:cols w:space="720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86238283"/>
      <w:docPartObj>
        <w:docPartGallery w:val="Page Numbers (Top of Page)"/>
        <w:docPartUnique/>
      </w:docPartObj>
    </w:sdtPr>
    <w:sdtEndPr/>
    <w:sdtContent>
      <w:p w14:paraId="181C8574" w14:textId="77777777" w:rsidR="00EF083B" w:rsidRDefault="009B7675" w:rsidP="00650C3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7B8"/>
    <w:rsid w:val="003731E1"/>
    <w:rsid w:val="00423F92"/>
    <w:rsid w:val="00510824"/>
    <w:rsid w:val="00512DEA"/>
    <w:rsid w:val="005203D4"/>
    <w:rsid w:val="006C58C7"/>
    <w:rsid w:val="008B6BBF"/>
    <w:rsid w:val="00981283"/>
    <w:rsid w:val="00C33155"/>
    <w:rsid w:val="00DA4CDC"/>
    <w:rsid w:val="00E0445A"/>
    <w:rsid w:val="00ED77B8"/>
    <w:rsid w:val="00EF3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49CB1"/>
  <w15:chartTrackingRefBased/>
  <w15:docId w15:val="{8B2BC15A-72D8-4DA0-BD54-03ABA7E4A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03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03D4"/>
    <w:pPr>
      <w:spacing w:after="0" w:line="240" w:lineRule="auto"/>
    </w:pPr>
    <w:rPr>
      <w:rFonts w:ascii="Times New Roman" w:hAnsi="Times New Roman" w:cs="Times New Roman"/>
      <w:sz w:val="24"/>
      <w:szCs w:val="24"/>
      <w:lang w:val="ru-RU" w:eastAsia="ru-RU"/>
    </w:rPr>
  </w:style>
  <w:style w:type="paragraph" w:styleId="a4">
    <w:name w:val="header"/>
    <w:basedOn w:val="a"/>
    <w:link w:val="a5"/>
    <w:uiPriority w:val="99"/>
    <w:rsid w:val="005203D4"/>
    <w:pPr>
      <w:suppressLineNumbers/>
      <w:tabs>
        <w:tab w:val="center" w:pos="4819"/>
        <w:tab w:val="right" w:pos="9638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5203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">
    <w:name w:val="Без интервала2"/>
    <w:rsid w:val="005203D4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image" Target="media/image2.jpe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17324</Words>
  <Characters>9876</Characters>
  <Application>Microsoft Office Word</Application>
  <DocSecurity>0</DocSecurity>
  <Lines>82</Lines>
  <Paragraphs>54</Paragraphs>
  <ScaleCrop>false</ScaleCrop>
  <Company/>
  <LinksUpToDate>false</LinksUpToDate>
  <CharactersWithSpaces>27146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user0161</dc:creator>
  <cp:keywords/>
  <dc:description/>
  <cp:lastModifiedBy>user0161</cp:lastModifiedBy>
  <cp:revision>14</cp:revision>
  <dcterms:created xsi:type="dcterms:W3CDTF">2025-06-09T14:01:00Z</dcterms:created>
  <dcterms:modified xsi:type="dcterms:W3CDTF">2025-06-09T14:03:00Z</dcterms:modified>
</cp:coreProperties>
</file>