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47" w:rsidRPr="00E554C4" w:rsidRDefault="00974447" w:rsidP="00006DC8">
      <w:pPr>
        <w:tabs>
          <w:tab w:val="center" w:pos="4677"/>
          <w:tab w:val="left" w:pos="6120"/>
          <w:tab w:val="left" w:pos="6420"/>
          <w:tab w:val="left" w:pos="8477"/>
        </w:tabs>
        <w:jc w:val="center"/>
        <w:rPr>
          <w:rFonts w:eastAsia="Calibri"/>
          <w:color w:val="FF0000"/>
          <w:sz w:val="42"/>
          <w:szCs w:val="28"/>
          <w:lang w:eastAsia="zh-CN"/>
        </w:rPr>
      </w:pPr>
      <w:r w:rsidRPr="00E554C4">
        <w:rPr>
          <w:b w:val="0"/>
          <w:noProof/>
          <w:color w:val="FF0000"/>
          <w:sz w:val="24"/>
          <w:szCs w:val="24"/>
          <w:lang w:val="en-US" w:eastAsia="en-US"/>
        </w:rPr>
        <mc:AlternateContent>
          <mc:Choice Requires="wps">
            <w:drawing>
              <wp:anchor distT="0" distB="0" distL="114300" distR="114300" simplePos="0" relativeHeight="251658752" behindDoc="0" locked="0" layoutInCell="1" allowOverlap="1" wp14:anchorId="219BFF59" wp14:editId="5049FD02">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D287" id="Прямоугольник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002320A4" w:rsidRPr="00E554C4">
        <w:rPr>
          <w:rFonts w:ascii="Calibri" w:eastAsia="Calibri" w:hAnsi="Calibri"/>
          <w:b w:val="0"/>
          <w:noProof/>
          <w:color w:val="FF0000"/>
          <w:lang w:val="en-US" w:eastAsia="en-US"/>
        </w:rPr>
        <w:drawing>
          <wp:inline distT="0" distB="0" distL="0" distR="0" wp14:anchorId="789FAF81" wp14:editId="7B8319CA">
            <wp:extent cx="428625" cy="609600"/>
            <wp:effectExtent l="0" t="0" r="9525" b="0"/>
            <wp:docPr id="1" name="ОбъектOLE1"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OLE1" descr="image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74447" w:rsidRPr="00E554C4" w:rsidRDefault="00974447" w:rsidP="00006DC8">
      <w:pPr>
        <w:spacing w:line="216" w:lineRule="auto"/>
        <w:jc w:val="center"/>
        <w:rPr>
          <w:b w:val="0"/>
          <w:sz w:val="32"/>
          <w:szCs w:val="32"/>
          <w:lang w:eastAsia="zh-CN"/>
        </w:rPr>
      </w:pPr>
      <w:r w:rsidRPr="00E554C4">
        <w:rPr>
          <w:b w:val="0"/>
          <w:sz w:val="32"/>
          <w:szCs w:val="32"/>
          <w:lang w:eastAsia="zh-CN"/>
        </w:rPr>
        <w:t>СЛУЖБА БЕЗПЕКИ УКРАЇНИ</w:t>
      </w:r>
    </w:p>
    <w:p w:rsidR="00974447" w:rsidRPr="00E554C4" w:rsidRDefault="00974447" w:rsidP="00006DC8">
      <w:pPr>
        <w:spacing w:line="216" w:lineRule="auto"/>
        <w:jc w:val="center"/>
        <w:rPr>
          <w:b w:val="0"/>
          <w:sz w:val="24"/>
          <w:szCs w:val="24"/>
          <w:lang w:eastAsia="zh-CN"/>
        </w:rPr>
      </w:pPr>
      <w:r w:rsidRPr="00E554C4">
        <w:rPr>
          <w:b w:val="0"/>
          <w:sz w:val="24"/>
          <w:szCs w:val="24"/>
          <w:lang w:eastAsia="zh-CN"/>
        </w:rPr>
        <w:t>Головне управління Служби безпеки України в Донецькій та Луганській областях</w:t>
      </w:r>
    </w:p>
    <w:p w:rsidR="00974447" w:rsidRPr="00E554C4" w:rsidRDefault="00974447" w:rsidP="00006DC8">
      <w:pPr>
        <w:spacing w:line="216" w:lineRule="auto"/>
        <w:jc w:val="center"/>
        <w:rPr>
          <w:b w:val="0"/>
          <w:sz w:val="24"/>
          <w:szCs w:val="24"/>
          <w:lang w:eastAsia="zh-CN"/>
        </w:rPr>
      </w:pPr>
      <w:r w:rsidRPr="00E554C4">
        <w:rPr>
          <w:b w:val="0"/>
          <w:sz w:val="24"/>
          <w:szCs w:val="24"/>
          <w:lang w:eastAsia="zh-CN"/>
        </w:rPr>
        <w:t>2 управління (з дислокацією у м. Маріуполь Донецької області)</w:t>
      </w:r>
    </w:p>
    <w:p w:rsidR="00974447" w:rsidRPr="00E554C4" w:rsidRDefault="00974447" w:rsidP="00006DC8">
      <w:pPr>
        <w:spacing w:line="216" w:lineRule="auto"/>
        <w:jc w:val="center"/>
        <w:rPr>
          <w:bCs/>
          <w:sz w:val="24"/>
          <w:szCs w:val="24"/>
          <w:lang w:eastAsia="zh-CN"/>
        </w:rPr>
      </w:pPr>
      <w:r w:rsidRPr="00E554C4">
        <w:rPr>
          <w:bCs/>
          <w:sz w:val="24"/>
          <w:szCs w:val="24"/>
          <w:lang w:eastAsia="zh-CN"/>
        </w:rPr>
        <w:t>Слідчий відділ</w:t>
      </w:r>
    </w:p>
    <w:p w:rsidR="00576C0C" w:rsidRPr="00E554C4" w:rsidRDefault="00576C0C" w:rsidP="00576C0C">
      <w:pPr>
        <w:pStyle w:val="11"/>
        <w:spacing w:line="180" w:lineRule="exact"/>
        <w:rPr>
          <w:b w:val="0"/>
          <w:sz w:val="18"/>
          <w:szCs w:val="18"/>
          <w:lang w:val="uk-UA"/>
        </w:rPr>
      </w:pPr>
      <w:r w:rsidRPr="00E554C4">
        <w:rPr>
          <w:b w:val="0"/>
          <w:sz w:val="18"/>
          <w:szCs w:val="18"/>
          <w:lang w:val="uk-UA"/>
        </w:rPr>
        <w:t>вул. Архітектора Нільсена,  33,  м. Маріуполь,  Донецька область,  87515,  тел. (0629) 52-53-94,  (098) 482-18-54</w:t>
      </w:r>
    </w:p>
    <w:p w:rsidR="00974447" w:rsidRPr="00E554C4" w:rsidRDefault="00BB4512" w:rsidP="00576C0C">
      <w:pPr>
        <w:spacing w:line="216" w:lineRule="auto"/>
        <w:jc w:val="center"/>
        <w:rPr>
          <w:b w:val="0"/>
          <w:sz w:val="18"/>
          <w:szCs w:val="18"/>
          <w:lang w:eastAsia="zh-CN"/>
        </w:rPr>
      </w:pPr>
      <w:hyperlink r:id="rId9" w:history="1">
        <w:r w:rsidR="00576C0C" w:rsidRPr="00E554C4">
          <w:rPr>
            <w:rStyle w:val="a7"/>
            <w:b w:val="0"/>
            <w:color w:val="auto"/>
            <w:sz w:val="18"/>
            <w:szCs w:val="18"/>
            <w:lang w:val="en-US"/>
          </w:rPr>
          <w:t>www.ssu.gov.ua</w:t>
        </w:r>
      </w:hyperlink>
      <w:r w:rsidR="00576C0C" w:rsidRPr="00E554C4">
        <w:rPr>
          <w:b w:val="0"/>
          <w:sz w:val="18"/>
          <w:szCs w:val="18"/>
          <w:lang w:val="en-US"/>
        </w:rPr>
        <w:t xml:space="preserve">, </w:t>
      </w:r>
      <w:r w:rsidR="00576C0C" w:rsidRPr="00E554C4">
        <w:rPr>
          <w:b w:val="0"/>
          <w:sz w:val="18"/>
          <w:szCs w:val="18"/>
        </w:rPr>
        <w:t xml:space="preserve"> </w:t>
      </w:r>
      <w:r w:rsidR="00576C0C" w:rsidRPr="00E554C4">
        <w:rPr>
          <w:b w:val="0"/>
          <w:sz w:val="18"/>
          <w:szCs w:val="18"/>
          <w:lang w:val="en-US"/>
        </w:rPr>
        <w:t>e-mail: usbu_mariupol_sv@ssu.gov.ua</w:t>
      </w:r>
      <w:r w:rsidR="00576C0C" w:rsidRPr="00E554C4">
        <w:rPr>
          <w:b w:val="0"/>
          <w:sz w:val="18"/>
          <w:szCs w:val="18"/>
        </w:rPr>
        <w:t xml:space="preserve">  Код ЄДРПОУ 20001504</w:t>
      </w:r>
    </w:p>
    <w:tbl>
      <w:tblPr>
        <w:tblW w:w="9498" w:type="dxa"/>
        <w:tblInd w:w="278" w:type="dxa"/>
        <w:tblCellMar>
          <w:left w:w="10" w:type="dxa"/>
          <w:right w:w="10" w:type="dxa"/>
        </w:tblCellMar>
        <w:tblLook w:val="0000" w:firstRow="0" w:lastRow="0" w:firstColumn="0" w:lastColumn="0" w:noHBand="0" w:noVBand="0"/>
      </w:tblPr>
      <w:tblGrid>
        <w:gridCol w:w="9498"/>
      </w:tblGrid>
      <w:tr w:rsidR="00974447" w:rsidRPr="00E554C4" w:rsidTr="00974447">
        <w:trPr>
          <w:trHeight w:val="50"/>
        </w:trPr>
        <w:tc>
          <w:tcPr>
            <w:tcW w:w="9498" w:type="dxa"/>
            <w:tcBorders>
              <w:top w:val="thinThickSmallGap" w:sz="18" w:space="0" w:color="000000"/>
              <w:left w:val="nil"/>
              <w:bottom w:val="nil"/>
              <w:right w:val="nil"/>
              <w:tl2br w:val="nil"/>
              <w:tr2bl w:val="nil"/>
            </w:tcBorders>
            <w:tcMar>
              <w:top w:w="0" w:type="dxa"/>
              <w:left w:w="278" w:type="dxa"/>
              <w:bottom w:w="0" w:type="dxa"/>
              <w:right w:w="109" w:type="dxa"/>
            </w:tcMar>
          </w:tcPr>
          <w:p w:rsidR="00974447" w:rsidRPr="00E554C4" w:rsidRDefault="00974447" w:rsidP="00006DC8">
            <w:pPr>
              <w:jc w:val="both"/>
              <w:rPr>
                <w:rFonts w:eastAsia="Calibri"/>
                <w:b w:val="0"/>
                <w:sz w:val="6"/>
                <w:szCs w:val="32"/>
                <w:lang w:eastAsia="zh-CN"/>
              </w:rPr>
            </w:pPr>
          </w:p>
        </w:tc>
      </w:tr>
    </w:tbl>
    <w:p w:rsidR="00212309" w:rsidRPr="00E554C4" w:rsidRDefault="00212309" w:rsidP="003A4DA4">
      <w:pPr>
        <w:keepNext/>
        <w:spacing w:line="228" w:lineRule="auto"/>
        <w:contextualSpacing/>
        <w:rPr>
          <w:sz w:val="28"/>
          <w:szCs w:val="28"/>
        </w:rPr>
      </w:pPr>
    </w:p>
    <w:p w:rsidR="002C732F" w:rsidRPr="00E554C4" w:rsidRDefault="002C732F" w:rsidP="003A4DA4">
      <w:pPr>
        <w:keepNext/>
        <w:spacing w:line="228" w:lineRule="auto"/>
        <w:contextualSpacing/>
        <w:jc w:val="center"/>
        <w:rPr>
          <w:sz w:val="28"/>
          <w:szCs w:val="28"/>
        </w:rPr>
      </w:pPr>
      <w:r w:rsidRPr="00E554C4">
        <w:rPr>
          <w:sz w:val="28"/>
          <w:szCs w:val="28"/>
        </w:rPr>
        <w:t>ПОВІДОМЛЕННЯ</w:t>
      </w:r>
    </w:p>
    <w:p w:rsidR="002C732F" w:rsidRPr="00E554C4" w:rsidRDefault="002C732F" w:rsidP="003A4DA4">
      <w:pPr>
        <w:keepNext/>
        <w:shd w:val="clear" w:color="auto" w:fill="FFFFFF"/>
        <w:spacing w:line="228" w:lineRule="auto"/>
        <w:contextualSpacing/>
        <w:jc w:val="center"/>
        <w:rPr>
          <w:sz w:val="28"/>
          <w:szCs w:val="28"/>
        </w:rPr>
      </w:pPr>
      <w:r w:rsidRPr="00E554C4">
        <w:rPr>
          <w:sz w:val="28"/>
          <w:szCs w:val="28"/>
        </w:rPr>
        <w:t>про підозр</w:t>
      </w:r>
      <w:r w:rsidR="00DE30CE" w:rsidRPr="00E554C4">
        <w:rPr>
          <w:sz w:val="28"/>
          <w:szCs w:val="28"/>
        </w:rPr>
        <w:t>у</w:t>
      </w:r>
    </w:p>
    <w:p w:rsidR="00974447" w:rsidRPr="00E554C4" w:rsidRDefault="00974447" w:rsidP="003A4DA4">
      <w:pPr>
        <w:keepNext/>
        <w:shd w:val="clear" w:color="auto" w:fill="FFFFFF"/>
        <w:spacing w:line="228" w:lineRule="auto"/>
        <w:contextualSpacing/>
        <w:jc w:val="both"/>
        <w:rPr>
          <w:b w:val="0"/>
          <w:sz w:val="28"/>
          <w:szCs w:val="28"/>
        </w:rPr>
      </w:pPr>
    </w:p>
    <w:p w:rsidR="00974447" w:rsidRPr="00E554C4" w:rsidRDefault="00974447" w:rsidP="003A4DA4">
      <w:pPr>
        <w:keepNext/>
        <w:shd w:val="clear" w:color="auto" w:fill="FFFFFF"/>
        <w:tabs>
          <w:tab w:val="right" w:pos="9498"/>
        </w:tabs>
        <w:spacing w:line="228" w:lineRule="auto"/>
        <w:contextualSpacing/>
        <w:jc w:val="both"/>
        <w:rPr>
          <w:sz w:val="28"/>
          <w:szCs w:val="28"/>
        </w:rPr>
      </w:pPr>
      <w:r w:rsidRPr="00E554C4">
        <w:rPr>
          <w:sz w:val="28"/>
          <w:szCs w:val="28"/>
        </w:rPr>
        <w:t xml:space="preserve">місто </w:t>
      </w:r>
      <w:r w:rsidR="00E554C4" w:rsidRPr="00E554C4">
        <w:rPr>
          <w:sz w:val="28"/>
          <w:szCs w:val="28"/>
        </w:rPr>
        <w:t>Краматорськ</w:t>
      </w:r>
      <w:r w:rsidRPr="00E554C4">
        <w:rPr>
          <w:sz w:val="28"/>
          <w:szCs w:val="28"/>
        </w:rPr>
        <w:tab/>
      </w:r>
      <w:r w:rsidR="00E75610" w:rsidRPr="00E554C4">
        <w:rPr>
          <w:sz w:val="28"/>
          <w:szCs w:val="28"/>
        </w:rPr>
        <w:t xml:space="preserve">  </w:t>
      </w:r>
      <w:r w:rsidR="00576C0C" w:rsidRPr="00E554C4">
        <w:rPr>
          <w:sz w:val="28"/>
          <w:szCs w:val="28"/>
        </w:rPr>
        <w:t>«</w:t>
      </w:r>
      <w:r w:rsidR="008A7615">
        <w:rPr>
          <w:sz w:val="28"/>
          <w:szCs w:val="28"/>
        </w:rPr>
        <w:t>14</w:t>
      </w:r>
      <w:r w:rsidR="00576C0C" w:rsidRPr="00E554C4">
        <w:rPr>
          <w:sz w:val="28"/>
          <w:szCs w:val="28"/>
        </w:rPr>
        <w:t>»</w:t>
      </w:r>
      <w:r w:rsidR="00316380" w:rsidRPr="00E554C4">
        <w:rPr>
          <w:sz w:val="28"/>
          <w:szCs w:val="28"/>
        </w:rPr>
        <w:t xml:space="preserve"> </w:t>
      </w:r>
      <w:r w:rsidR="00E554C4" w:rsidRPr="00E554C4">
        <w:rPr>
          <w:sz w:val="28"/>
          <w:szCs w:val="28"/>
        </w:rPr>
        <w:t>груд</w:t>
      </w:r>
      <w:r w:rsidR="00576C0C" w:rsidRPr="00E554C4">
        <w:rPr>
          <w:sz w:val="28"/>
          <w:szCs w:val="28"/>
        </w:rPr>
        <w:t>ня</w:t>
      </w:r>
      <w:r w:rsidR="00A87AEB" w:rsidRPr="00E554C4">
        <w:rPr>
          <w:sz w:val="28"/>
          <w:szCs w:val="28"/>
        </w:rPr>
        <w:t xml:space="preserve"> </w:t>
      </w:r>
      <w:r w:rsidR="004E00E6" w:rsidRPr="00E554C4">
        <w:rPr>
          <w:sz w:val="28"/>
          <w:szCs w:val="28"/>
        </w:rPr>
        <w:t>202</w:t>
      </w:r>
      <w:r w:rsidR="00E554C4" w:rsidRPr="00E554C4">
        <w:rPr>
          <w:sz w:val="28"/>
          <w:szCs w:val="28"/>
        </w:rPr>
        <w:t>4</w:t>
      </w:r>
      <w:r w:rsidR="00E75610" w:rsidRPr="00E554C4">
        <w:rPr>
          <w:sz w:val="28"/>
          <w:szCs w:val="28"/>
        </w:rPr>
        <w:t xml:space="preserve"> року</w:t>
      </w:r>
    </w:p>
    <w:p w:rsidR="00974447" w:rsidRPr="00E554C4" w:rsidRDefault="00974447" w:rsidP="003A4DA4">
      <w:pPr>
        <w:keepNext/>
        <w:shd w:val="clear" w:color="auto" w:fill="FFFFFF"/>
        <w:spacing w:line="228" w:lineRule="auto"/>
        <w:contextualSpacing/>
        <w:jc w:val="both"/>
        <w:rPr>
          <w:b w:val="0"/>
          <w:color w:val="FF0000"/>
          <w:sz w:val="28"/>
          <w:szCs w:val="28"/>
        </w:rPr>
      </w:pPr>
    </w:p>
    <w:p w:rsidR="00576C0C" w:rsidRPr="00E554C4" w:rsidRDefault="00576C0C" w:rsidP="00576C0C">
      <w:pPr>
        <w:keepNext/>
        <w:shd w:val="clear" w:color="auto" w:fill="FFFFFF"/>
        <w:ind w:firstLine="709"/>
        <w:contextualSpacing/>
        <w:jc w:val="both"/>
        <w:rPr>
          <w:sz w:val="28"/>
          <w:szCs w:val="28"/>
        </w:rPr>
      </w:pPr>
      <w:r w:rsidRPr="00E554C4">
        <w:rPr>
          <w:b w:val="0"/>
          <w:sz w:val="28"/>
          <w:szCs w:val="28"/>
        </w:rPr>
        <w:t>С</w:t>
      </w:r>
      <w:r w:rsidR="00E554C4" w:rsidRPr="00E554C4">
        <w:rPr>
          <w:b w:val="0"/>
          <w:sz w:val="28"/>
          <w:szCs w:val="28"/>
        </w:rPr>
        <w:t>тарший с</w:t>
      </w:r>
      <w:r w:rsidRPr="00E554C4">
        <w:rPr>
          <w:b w:val="0"/>
          <w:sz w:val="28"/>
          <w:szCs w:val="28"/>
        </w:rPr>
        <w:t xml:space="preserve">лідчий в ОВС СВ </w:t>
      </w:r>
      <w:bookmarkStart w:id="0" w:name="_Hlk109314532"/>
      <w:r w:rsidRPr="00E554C4">
        <w:rPr>
          <w:b w:val="0"/>
          <w:sz w:val="28"/>
          <w:szCs w:val="28"/>
        </w:rPr>
        <w:t xml:space="preserve">2 управління ГУ СБУ в Донецькій та Луганській областях </w:t>
      </w:r>
      <w:bookmarkEnd w:id="0"/>
      <w:r w:rsidRPr="00E554C4">
        <w:rPr>
          <w:b w:val="0"/>
          <w:sz w:val="28"/>
          <w:szCs w:val="28"/>
        </w:rPr>
        <w:t xml:space="preserve">підполковник </w:t>
      </w:r>
      <w:r w:rsidR="00E554C4" w:rsidRPr="00E554C4">
        <w:rPr>
          <w:b w:val="0"/>
          <w:sz w:val="28"/>
          <w:szCs w:val="28"/>
        </w:rPr>
        <w:t xml:space="preserve">юстиції </w:t>
      </w:r>
      <w:r w:rsidRPr="00E554C4">
        <w:rPr>
          <w:b w:val="0"/>
          <w:sz w:val="28"/>
          <w:szCs w:val="28"/>
        </w:rPr>
        <w:t xml:space="preserve">Фельдман Олексій В’ячеславович, розглянувши матеріали кримінального провадження </w:t>
      </w:r>
      <w:bookmarkStart w:id="1" w:name="_Hlk109314364"/>
      <w:r w:rsidR="00E554C4" w:rsidRPr="00E554C4">
        <w:rPr>
          <w:b w:val="0"/>
          <w:sz w:val="28"/>
          <w:szCs w:val="28"/>
        </w:rPr>
        <w:t>№ 12024</w:t>
      </w:r>
      <w:r w:rsidRPr="00E554C4">
        <w:rPr>
          <w:b w:val="0"/>
          <w:sz w:val="28"/>
          <w:szCs w:val="28"/>
        </w:rPr>
        <w:t>052770000</w:t>
      </w:r>
      <w:r w:rsidR="00E554C4" w:rsidRPr="00E554C4">
        <w:rPr>
          <w:b w:val="0"/>
          <w:sz w:val="28"/>
          <w:szCs w:val="28"/>
        </w:rPr>
        <w:t>258</w:t>
      </w:r>
      <w:r w:rsidRPr="00E554C4">
        <w:rPr>
          <w:b w:val="0"/>
          <w:sz w:val="28"/>
          <w:szCs w:val="28"/>
        </w:rPr>
        <w:t>, внесеного до Єдиного р</w:t>
      </w:r>
      <w:r w:rsidR="00E554C4" w:rsidRPr="00E554C4">
        <w:rPr>
          <w:b w:val="0"/>
          <w:sz w:val="28"/>
          <w:szCs w:val="28"/>
        </w:rPr>
        <w:t>еєстру досудових розслідувань 28.05.2024</w:t>
      </w:r>
      <w:r w:rsidRPr="00E554C4">
        <w:rPr>
          <w:b w:val="0"/>
          <w:sz w:val="28"/>
          <w:szCs w:val="28"/>
        </w:rPr>
        <w:t>, за ознаками кримінального правопорушення, передбаченого ч. 3 ст. 111-1 КК України</w:t>
      </w:r>
      <w:bookmarkEnd w:id="1"/>
      <w:r w:rsidRPr="00E554C4">
        <w:rPr>
          <w:b w:val="0"/>
          <w:sz w:val="28"/>
          <w:szCs w:val="28"/>
        </w:rPr>
        <w:t xml:space="preserve">, та встановивши наявність достатніх доказів для повідомлення особи про підозру у вчиненні кримінального правопорушення, відповідно до ст. ст. 42, 276, 277, 278 КПК України, - </w:t>
      </w:r>
    </w:p>
    <w:p w:rsidR="00576C0C" w:rsidRPr="00E554C4" w:rsidRDefault="00576C0C" w:rsidP="00576C0C">
      <w:pPr>
        <w:shd w:val="clear" w:color="auto" w:fill="FFFFFF"/>
        <w:tabs>
          <w:tab w:val="right" w:pos="9781"/>
        </w:tabs>
        <w:ind w:right="282" w:firstLine="709"/>
        <w:jc w:val="center"/>
        <w:rPr>
          <w:sz w:val="28"/>
          <w:szCs w:val="28"/>
        </w:rPr>
      </w:pPr>
      <w:r w:rsidRPr="00E554C4">
        <w:rPr>
          <w:sz w:val="28"/>
          <w:szCs w:val="28"/>
        </w:rPr>
        <w:t>ПОВІДОМИВ:</w:t>
      </w:r>
    </w:p>
    <w:p w:rsidR="00576C0C" w:rsidRPr="00E554C4" w:rsidRDefault="00576C0C" w:rsidP="00576C0C">
      <w:pPr>
        <w:keepNext/>
        <w:shd w:val="clear" w:color="auto" w:fill="FFFFFF"/>
        <w:ind w:firstLine="709"/>
        <w:contextualSpacing/>
        <w:rPr>
          <w:color w:val="FF0000"/>
          <w:sz w:val="10"/>
          <w:szCs w:val="10"/>
        </w:rPr>
      </w:pPr>
    </w:p>
    <w:p w:rsidR="00576C0C" w:rsidRPr="00E554C4" w:rsidRDefault="00E554C4" w:rsidP="00576C0C">
      <w:pPr>
        <w:tabs>
          <w:tab w:val="right" w:pos="9781"/>
        </w:tabs>
        <w:ind w:left="3544" w:right="140"/>
        <w:jc w:val="both"/>
        <w:rPr>
          <w:rStyle w:val="a4"/>
          <w:color w:val="auto"/>
          <w:sz w:val="28"/>
          <w:szCs w:val="28"/>
        </w:rPr>
      </w:pPr>
      <w:bookmarkStart w:id="2" w:name="_Hlk109314400"/>
      <w:r w:rsidRPr="00E554C4">
        <w:rPr>
          <w:sz w:val="28"/>
          <w:szCs w:val="28"/>
          <w:lang w:eastAsia="en-US"/>
        </w:rPr>
        <w:t>Хая Василя Володимировича</w:t>
      </w:r>
      <w:r w:rsidR="00576C0C" w:rsidRPr="00E554C4">
        <w:rPr>
          <w:sz w:val="28"/>
          <w:szCs w:val="28"/>
          <w:lang w:eastAsia="en-US"/>
        </w:rPr>
        <w:t xml:space="preserve">, </w:t>
      </w:r>
      <w:r w:rsidRPr="00E554C4">
        <w:rPr>
          <w:b w:val="0"/>
          <w:sz w:val="28"/>
          <w:szCs w:val="28"/>
          <w:lang w:eastAsia="en-US"/>
        </w:rPr>
        <w:t>18.08.1976</w:t>
      </w:r>
      <w:r w:rsidR="00576C0C" w:rsidRPr="00E554C4">
        <w:rPr>
          <w:rStyle w:val="a4"/>
          <w:bCs w:val="0"/>
          <w:color w:val="auto"/>
          <w:sz w:val="28"/>
          <w:szCs w:val="28"/>
        </w:rPr>
        <w:t xml:space="preserve"> року народження, уродженця </w:t>
      </w:r>
      <w:r w:rsidRPr="00E554C4">
        <w:rPr>
          <w:rStyle w:val="a4"/>
          <w:bCs w:val="0"/>
          <w:color w:val="auto"/>
          <w:sz w:val="28"/>
          <w:szCs w:val="28"/>
        </w:rPr>
        <w:t>с.Октябрське, Володарського району</w:t>
      </w:r>
      <w:r w:rsidR="00576C0C" w:rsidRPr="00E554C4">
        <w:rPr>
          <w:rStyle w:val="a4"/>
          <w:bCs w:val="0"/>
          <w:color w:val="auto"/>
          <w:sz w:val="28"/>
          <w:szCs w:val="28"/>
        </w:rPr>
        <w:t>, Донецької області,</w:t>
      </w:r>
      <w:r w:rsidR="00576C0C" w:rsidRPr="00E554C4">
        <w:rPr>
          <w:rStyle w:val="a4"/>
          <w:b/>
          <w:bCs w:val="0"/>
          <w:color w:val="auto"/>
          <w:sz w:val="28"/>
          <w:szCs w:val="28"/>
        </w:rPr>
        <w:t xml:space="preserve"> </w:t>
      </w:r>
      <w:r w:rsidR="00576C0C" w:rsidRPr="00E554C4">
        <w:rPr>
          <w:rStyle w:val="a4"/>
          <w:color w:val="auto"/>
          <w:sz w:val="28"/>
          <w:szCs w:val="28"/>
        </w:rPr>
        <w:t>громадянина України, останнє місце реєстрації та</w:t>
      </w:r>
      <w:r w:rsidRPr="00E554C4">
        <w:rPr>
          <w:rStyle w:val="a4"/>
          <w:color w:val="auto"/>
          <w:sz w:val="28"/>
          <w:szCs w:val="28"/>
        </w:rPr>
        <w:t xml:space="preserve"> проживання: Донецька область, </w:t>
      </w:r>
      <w:r w:rsidR="00576C0C" w:rsidRPr="00E554C4">
        <w:rPr>
          <w:rStyle w:val="a4"/>
          <w:color w:val="auto"/>
          <w:sz w:val="28"/>
          <w:szCs w:val="28"/>
        </w:rPr>
        <w:t>Маріуполь</w:t>
      </w:r>
      <w:r w:rsidRPr="00E554C4">
        <w:rPr>
          <w:rStyle w:val="a4"/>
          <w:color w:val="auto"/>
          <w:sz w:val="28"/>
          <w:szCs w:val="28"/>
        </w:rPr>
        <w:t>ський район</w:t>
      </w:r>
      <w:r w:rsidR="00576C0C" w:rsidRPr="00E554C4">
        <w:rPr>
          <w:rStyle w:val="a4"/>
          <w:color w:val="auto"/>
          <w:sz w:val="28"/>
          <w:szCs w:val="28"/>
        </w:rPr>
        <w:t>,</w:t>
      </w:r>
      <w:r w:rsidRPr="00E554C4">
        <w:rPr>
          <w:rStyle w:val="a4"/>
          <w:color w:val="auto"/>
          <w:sz w:val="28"/>
          <w:szCs w:val="28"/>
        </w:rPr>
        <w:t xml:space="preserve"> с.Касьянівка, вул.Миру,</w:t>
      </w:r>
      <w:r w:rsidR="00576C0C" w:rsidRPr="00E554C4">
        <w:rPr>
          <w:rStyle w:val="a4"/>
          <w:color w:val="auto"/>
          <w:sz w:val="28"/>
          <w:szCs w:val="28"/>
        </w:rPr>
        <w:t xml:space="preserve"> буд.</w:t>
      </w:r>
      <w:r w:rsidRPr="00E554C4">
        <w:rPr>
          <w:rStyle w:val="a4"/>
          <w:color w:val="auto"/>
          <w:sz w:val="28"/>
          <w:szCs w:val="28"/>
        </w:rPr>
        <w:t>10</w:t>
      </w:r>
      <w:r w:rsidR="00576C0C" w:rsidRPr="00E554C4">
        <w:rPr>
          <w:rStyle w:val="a4"/>
          <w:color w:val="auto"/>
          <w:sz w:val="28"/>
          <w:szCs w:val="28"/>
        </w:rPr>
        <w:t>,</w:t>
      </w:r>
    </w:p>
    <w:p w:rsidR="00576C0C" w:rsidRPr="00E554C4" w:rsidRDefault="00576C0C" w:rsidP="00576C0C">
      <w:pPr>
        <w:tabs>
          <w:tab w:val="right" w:pos="9781"/>
        </w:tabs>
        <w:ind w:left="3686" w:right="140" w:firstLine="709"/>
        <w:jc w:val="both"/>
        <w:rPr>
          <w:rStyle w:val="a4"/>
          <w:color w:val="auto"/>
          <w:sz w:val="10"/>
          <w:szCs w:val="10"/>
        </w:rPr>
      </w:pPr>
    </w:p>
    <w:bookmarkEnd w:id="2"/>
    <w:p w:rsidR="00E75610" w:rsidRPr="00E554C4" w:rsidRDefault="00576C0C" w:rsidP="00576C0C">
      <w:pPr>
        <w:pStyle w:val="30"/>
        <w:spacing w:line="228" w:lineRule="auto"/>
        <w:rPr>
          <w:b/>
          <w:bCs/>
          <w:sz w:val="28"/>
          <w:szCs w:val="28"/>
        </w:rPr>
      </w:pPr>
      <w:r w:rsidRPr="00E554C4">
        <w:rPr>
          <w:b/>
          <w:bCs/>
          <w:sz w:val="28"/>
          <w:szCs w:val="28"/>
        </w:rPr>
        <w:t>про те, що він  з метою сприяння здійсненню збройної агресії проти України, встановленню та утвердженню тимчасової окупації частини території України, уникненню відповідальності за здійснення державою-агресором збройної агресії проти України підозрюється у впровадженні стандартів освіти держави-агресора у закладах освіти, тобто у вчиненні кримінального правопорушення, передбаченого ч. 3 ст. 111-1 КК України.</w:t>
      </w:r>
    </w:p>
    <w:p w:rsidR="001E5B28" w:rsidRPr="00E554C4" w:rsidRDefault="001E5B28" w:rsidP="003A4DA4">
      <w:pPr>
        <w:pStyle w:val="30"/>
        <w:spacing w:line="228" w:lineRule="auto"/>
        <w:rPr>
          <w:b/>
          <w:bCs/>
          <w:sz w:val="10"/>
          <w:szCs w:val="10"/>
        </w:rPr>
      </w:pPr>
    </w:p>
    <w:p w:rsidR="00A87AEB" w:rsidRPr="00E554C4" w:rsidRDefault="00A87AEB" w:rsidP="00A87AEB">
      <w:pPr>
        <w:spacing w:line="228" w:lineRule="auto"/>
        <w:ind w:firstLine="567"/>
        <w:jc w:val="both"/>
        <w:rPr>
          <w:b w:val="0"/>
          <w:bCs/>
          <w:sz w:val="28"/>
          <w:szCs w:val="28"/>
        </w:rPr>
      </w:pPr>
      <w:bookmarkStart w:id="3" w:name="_Hlk100270517"/>
      <w:r w:rsidRPr="00E554C4">
        <w:rPr>
          <w:b w:val="0"/>
          <w:bCs/>
          <w:sz w:val="28"/>
          <w:szCs w:val="28"/>
        </w:rPr>
        <w:t xml:space="preserve">Згідно з Конституцією України, Україна є суверенною і незалежною державою. Суверенітет України поширюється на всю її територію, яка в межах існуючого кордону є цілісною і недоторканною. Перебування на території України підрозділів збройних сил інших держав з порушенням процедури, визначеної Конституцією та законами України, Гаазькими конвенціями 1907 року, IV Женевською конвенцією 1949 року, а також всупереч Меморандуму про гарантії безпеки у зв’язку з приєднанням України до Договору про нерозповсюдження ядерної зброї 1994 року, Договору про дружбу, співробітництво і партнерство між Україною і </w:t>
      </w:r>
      <w:r w:rsidR="00FF14D4" w:rsidRPr="00E554C4">
        <w:rPr>
          <w:b w:val="0"/>
          <w:bCs/>
          <w:sz w:val="28"/>
          <w:szCs w:val="28"/>
        </w:rPr>
        <w:t>рф</w:t>
      </w:r>
      <w:r w:rsidRPr="00E554C4">
        <w:rPr>
          <w:b w:val="0"/>
          <w:bCs/>
          <w:sz w:val="28"/>
          <w:szCs w:val="28"/>
        </w:rPr>
        <w:t xml:space="preserve"> 1997 року та іншими міжнародно-правовими актами є окупацією частини території суверенної держави Україна та міжнародним протиправним діянням з усіма наслідками, передбаченими міжнародним правом.</w:t>
      </w:r>
    </w:p>
    <w:p w:rsidR="00A87AEB" w:rsidRPr="00E554C4" w:rsidRDefault="00A87AEB" w:rsidP="00A87AEB">
      <w:pPr>
        <w:spacing w:line="228" w:lineRule="auto"/>
        <w:ind w:firstLine="567"/>
        <w:jc w:val="both"/>
        <w:rPr>
          <w:b w:val="0"/>
          <w:bCs/>
          <w:sz w:val="28"/>
          <w:szCs w:val="28"/>
        </w:rPr>
      </w:pPr>
      <w:r w:rsidRPr="00E554C4">
        <w:rPr>
          <w:b w:val="0"/>
          <w:bCs/>
          <w:sz w:val="28"/>
          <w:szCs w:val="28"/>
        </w:rPr>
        <w:lastRenderedPageBreak/>
        <w:t xml:space="preserve">Всупереч вказаним нормам міжнародного гуманітарного права президент </w:t>
      </w:r>
      <w:r w:rsidR="00FF14D4" w:rsidRPr="00E554C4">
        <w:rPr>
          <w:b w:val="0"/>
          <w:bCs/>
          <w:sz w:val="28"/>
          <w:szCs w:val="28"/>
        </w:rPr>
        <w:t>рф</w:t>
      </w:r>
      <w:r w:rsidRPr="00E554C4">
        <w:rPr>
          <w:b w:val="0"/>
          <w:bCs/>
          <w:sz w:val="28"/>
          <w:szCs w:val="28"/>
        </w:rPr>
        <w:t xml:space="preserve"> Путін В.В. та інші невстановлені на цей час досудовим розслідуванням представники влади </w:t>
      </w:r>
      <w:r w:rsidR="00FF14D4" w:rsidRPr="00E554C4">
        <w:rPr>
          <w:b w:val="0"/>
          <w:bCs/>
          <w:sz w:val="28"/>
          <w:szCs w:val="28"/>
        </w:rPr>
        <w:t>рф</w:t>
      </w:r>
      <w:r w:rsidRPr="00E554C4">
        <w:rPr>
          <w:b w:val="0"/>
          <w:bCs/>
          <w:sz w:val="28"/>
          <w:szCs w:val="28"/>
        </w:rPr>
        <w:t xml:space="preserve">, у порушення вимог п. п. 1,2 Меморандуму про гарантії безпеки у зв’язку з приєднанням України до Договору про нерозповсюдження ядерної зброї від 05.12.1994, принципів Заключного акту Наради з безпеки та співробітництва в Європі від 01.08.1975 та вимог ч. 4 ст. 2 Статуту ООН і Декларації Генеральної Асамблеї Організації Об’єднаних Націй від 09.12.1981 № 36/103, від 16.12.1970 № 2734 (XXV) від 21.12.1965 № 2131 (XX), від 14.12.1974 № 3314 (XXIX), спланували, підготували і розв’язали агресивну війну та збройний конфлікт проти України, та віддали відповідні накази на вторгнення підрозділів ЗС </w:t>
      </w:r>
      <w:r w:rsidR="00FF14D4" w:rsidRPr="00E554C4">
        <w:rPr>
          <w:b w:val="0"/>
          <w:bCs/>
          <w:sz w:val="28"/>
          <w:szCs w:val="28"/>
        </w:rPr>
        <w:t>рф</w:t>
      </w:r>
      <w:r w:rsidRPr="00E554C4">
        <w:rPr>
          <w:b w:val="0"/>
          <w:bCs/>
          <w:sz w:val="28"/>
          <w:szCs w:val="28"/>
        </w:rPr>
        <w:t xml:space="preserve"> на територію України з метою її незаконного збройного захоплення та подальшої окупації.</w:t>
      </w:r>
    </w:p>
    <w:p w:rsidR="00A87AEB" w:rsidRPr="00E554C4" w:rsidRDefault="00A87AEB" w:rsidP="00A87AEB">
      <w:pPr>
        <w:spacing w:line="228" w:lineRule="auto"/>
        <w:ind w:firstLine="567"/>
        <w:jc w:val="both"/>
        <w:rPr>
          <w:b w:val="0"/>
          <w:bCs/>
          <w:color w:val="FF0000"/>
          <w:sz w:val="28"/>
          <w:szCs w:val="28"/>
        </w:rPr>
      </w:pPr>
      <w:r w:rsidRPr="00E554C4">
        <w:rPr>
          <w:b w:val="0"/>
          <w:bCs/>
          <w:sz w:val="28"/>
          <w:szCs w:val="28"/>
        </w:rPr>
        <w:t xml:space="preserve">При цьому, з метою спроби виправдання агресії перед громадянами України, </w:t>
      </w:r>
      <w:r w:rsidR="00FF14D4" w:rsidRPr="00E554C4">
        <w:rPr>
          <w:b w:val="0"/>
          <w:bCs/>
          <w:sz w:val="28"/>
          <w:szCs w:val="28"/>
        </w:rPr>
        <w:t>р</w:t>
      </w:r>
      <w:r w:rsidRPr="00E554C4">
        <w:rPr>
          <w:b w:val="0"/>
          <w:bCs/>
          <w:sz w:val="28"/>
          <w:szCs w:val="28"/>
        </w:rPr>
        <w:t xml:space="preserve">осійської </w:t>
      </w:r>
      <w:r w:rsidR="00FF14D4" w:rsidRPr="00E554C4">
        <w:rPr>
          <w:b w:val="0"/>
          <w:bCs/>
          <w:sz w:val="28"/>
          <w:szCs w:val="28"/>
        </w:rPr>
        <w:t>ф</w:t>
      </w:r>
      <w:r w:rsidRPr="00E554C4">
        <w:rPr>
          <w:b w:val="0"/>
          <w:bCs/>
          <w:sz w:val="28"/>
          <w:szCs w:val="28"/>
        </w:rPr>
        <w:t xml:space="preserve">едерації та світовою спільнотою, 21 лютого 2022 року </w:t>
      </w:r>
      <w:r w:rsidR="00FF14D4" w:rsidRPr="00E554C4">
        <w:rPr>
          <w:b w:val="0"/>
          <w:bCs/>
          <w:sz w:val="28"/>
          <w:szCs w:val="28"/>
        </w:rPr>
        <w:t>р</w:t>
      </w:r>
      <w:r w:rsidRPr="00E554C4">
        <w:rPr>
          <w:b w:val="0"/>
          <w:bCs/>
          <w:sz w:val="28"/>
          <w:szCs w:val="28"/>
        </w:rPr>
        <w:t xml:space="preserve">осійською </w:t>
      </w:r>
      <w:r w:rsidR="00FF14D4" w:rsidRPr="00E554C4">
        <w:rPr>
          <w:b w:val="0"/>
          <w:bCs/>
          <w:sz w:val="28"/>
          <w:szCs w:val="28"/>
        </w:rPr>
        <w:t>ф</w:t>
      </w:r>
      <w:r w:rsidRPr="00E554C4">
        <w:rPr>
          <w:b w:val="0"/>
          <w:bCs/>
          <w:sz w:val="28"/>
          <w:szCs w:val="28"/>
        </w:rPr>
        <w:t>едерацією визнано так звані «</w:t>
      </w:r>
      <w:r w:rsidR="00FF14D4" w:rsidRPr="00E554C4">
        <w:rPr>
          <w:b w:val="0"/>
          <w:bCs/>
          <w:sz w:val="28"/>
          <w:szCs w:val="28"/>
        </w:rPr>
        <w:t>д</w:t>
      </w:r>
      <w:r w:rsidRPr="00E554C4">
        <w:rPr>
          <w:b w:val="0"/>
          <w:bCs/>
          <w:sz w:val="28"/>
          <w:szCs w:val="28"/>
        </w:rPr>
        <w:t>онецьку народну республіку» та «</w:t>
      </w:r>
      <w:r w:rsidR="00FF14D4" w:rsidRPr="00E554C4">
        <w:rPr>
          <w:b w:val="0"/>
          <w:bCs/>
          <w:sz w:val="28"/>
          <w:szCs w:val="28"/>
        </w:rPr>
        <w:t>л</w:t>
      </w:r>
      <w:r w:rsidRPr="00E554C4">
        <w:rPr>
          <w:b w:val="0"/>
          <w:bCs/>
          <w:sz w:val="28"/>
          <w:szCs w:val="28"/>
        </w:rPr>
        <w:t xml:space="preserve">уганську народну республіку», створені  за підтримки </w:t>
      </w:r>
      <w:r w:rsidR="00FF14D4" w:rsidRPr="00E554C4">
        <w:rPr>
          <w:b w:val="0"/>
          <w:bCs/>
          <w:sz w:val="28"/>
          <w:szCs w:val="28"/>
        </w:rPr>
        <w:t>рф</w:t>
      </w:r>
      <w:r w:rsidRPr="00E554C4">
        <w:rPr>
          <w:b w:val="0"/>
          <w:bCs/>
          <w:sz w:val="28"/>
          <w:szCs w:val="28"/>
        </w:rPr>
        <w:t xml:space="preserve"> навесні 2014 року на тимчасово окупованих територіях Донецької та Луганської областей, незалежними державами та 2</w:t>
      </w:r>
      <w:r w:rsidR="00FF14D4" w:rsidRPr="00E554C4">
        <w:rPr>
          <w:b w:val="0"/>
          <w:bCs/>
          <w:sz w:val="28"/>
          <w:szCs w:val="28"/>
        </w:rPr>
        <w:t>2 лютого 2022 року президентом рф</w:t>
      </w:r>
      <w:r w:rsidRPr="00E554C4">
        <w:rPr>
          <w:b w:val="0"/>
          <w:bCs/>
          <w:sz w:val="28"/>
          <w:szCs w:val="28"/>
        </w:rPr>
        <w:t xml:space="preserve"> направлено до </w:t>
      </w:r>
      <w:r w:rsidR="00FF14D4" w:rsidRPr="00E554C4">
        <w:rPr>
          <w:b w:val="0"/>
          <w:bCs/>
          <w:sz w:val="28"/>
          <w:szCs w:val="28"/>
        </w:rPr>
        <w:t>р</w:t>
      </w:r>
      <w:r w:rsidRPr="00E554C4">
        <w:rPr>
          <w:b w:val="0"/>
          <w:bCs/>
          <w:sz w:val="28"/>
          <w:szCs w:val="28"/>
        </w:rPr>
        <w:t xml:space="preserve">ади </w:t>
      </w:r>
      <w:r w:rsidR="00FF14D4" w:rsidRPr="00E554C4">
        <w:rPr>
          <w:b w:val="0"/>
          <w:bCs/>
          <w:sz w:val="28"/>
          <w:szCs w:val="28"/>
        </w:rPr>
        <w:t>ф</w:t>
      </w:r>
      <w:r w:rsidRPr="00E554C4">
        <w:rPr>
          <w:b w:val="0"/>
          <w:bCs/>
          <w:sz w:val="28"/>
          <w:szCs w:val="28"/>
        </w:rPr>
        <w:t xml:space="preserve">едерації звернення про використання ЗС </w:t>
      </w:r>
      <w:r w:rsidR="00FF14D4" w:rsidRPr="00E554C4">
        <w:rPr>
          <w:b w:val="0"/>
          <w:bCs/>
          <w:sz w:val="28"/>
          <w:szCs w:val="28"/>
        </w:rPr>
        <w:t>рф</w:t>
      </w:r>
      <w:r w:rsidRPr="00E554C4">
        <w:rPr>
          <w:b w:val="0"/>
          <w:bCs/>
          <w:sz w:val="28"/>
          <w:szCs w:val="28"/>
        </w:rPr>
        <w:t xml:space="preserve"> за її межами, яке задоволено.</w:t>
      </w:r>
    </w:p>
    <w:p w:rsidR="00A87AEB" w:rsidRPr="00F62C1D" w:rsidRDefault="00A87AEB" w:rsidP="00A87AEB">
      <w:pPr>
        <w:spacing w:line="228" w:lineRule="auto"/>
        <w:ind w:firstLine="567"/>
        <w:jc w:val="both"/>
        <w:rPr>
          <w:b w:val="0"/>
          <w:bCs/>
          <w:sz w:val="28"/>
          <w:szCs w:val="28"/>
        </w:rPr>
      </w:pPr>
      <w:r w:rsidRPr="00F62C1D">
        <w:rPr>
          <w:b w:val="0"/>
          <w:bCs/>
          <w:sz w:val="28"/>
          <w:szCs w:val="28"/>
        </w:rPr>
        <w:t xml:space="preserve">24.02.2022 на виконання наказів вищого політичного та воєнного керівництва </w:t>
      </w:r>
      <w:r w:rsidR="00FF14D4" w:rsidRPr="00F62C1D">
        <w:rPr>
          <w:b w:val="0"/>
          <w:bCs/>
          <w:sz w:val="28"/>
          <w:szCs w:val="28"/>
        </w:rPr>
        <w:t>рф</w:t>
      </w:r>
      <w:r w:rsidRPr="00F62C1D">
        <w:rPr>
          <w:b w:val="0"/>
          <w:bCs/>
          <w:sz w:val="28"/>
          <w:szCs w:val="28"/>
        </w:rPr>
        <w:t xml:space="preserve">, військовослужбовців ЗС </w:t>
      </w:r>
      <w:r w:rsidR="00FF14D4" w:rsidRPr="00F62C1D">
        <w:rPr>
          <w:b w:val="0"/>
          <w:bCs/>
          <w:sz w:val="28"/>
          <w:szCs w:val="28"/>
        </w:rPr>
        <w:t>рф</w:t>
      </w:r>
      <w:r w:rsidRPr="00F62C1D">
        <w:rPr>
          <w:b w:val="0"/>
          <w:bCs/>
          <w:sz w:val="28"/>
          <w:szCs w:val="28"/>
        </w:rPr>
        <w:t>, шляхом агресії із застосуванням зброї, військової техніки та артилерії, з нанесенням ракетних та авіаційно-бомбових ударів по військовій та цивільній інфраструктурі, незаконно вторглись на територію України через державні кордони України в Донецькій, Запорізькій, Житомирській, Київській, Луганській, Сумській, Харківській, Херсонській та Чернігівській областях, та здійснили збройний напад на державні органи влади, органи місцевого самоврядування, підприємства, установи, організації, військові частини, інші об’єкти військової та цивільної інфраструктури, які мають важливе народногосподарське та оборонне значення, після чого здійснили окупацію частини території України, в то</w:t>
      </w:r>
      <w:r w:rsidR="00F62C1D">
        <w:rPr>
          <w:b w:val="0"/>
          <w:bCs/>
          <w:sz w:val="28"/>
          <w:szCs w:val="28"/>
        </w:rPr>
        <w:t xml:space="preserve">му числі Маріупольського району, </w:t>
      </w:r>
      <w:r w:rsidRPr="00F62C1D">
        <w:rPr>
          <w:b w:val="0"/>
          <w:bCs/>
          <w:sz w:val="28"/>
          <w:szCs w:val="28"/>
        </w:rPr>
        <w:t>Донецької області, які було захоплено не пізніше 01.03.2022.</w:t>
      </w:r>
    </w:p>
    <w:p w:rsidR="00A87AEB" w:rsidRPr="00F62C1D" w:rsidRDefault="00A87AEB" w:rsidP="00A87AEB">
      <w:pPr>
        <w:spacing w:line="228" w:lineRule="auto"/>
        <w:ind w:firstLine="567"/>
        <w:jc w:val="both"/>
        <w:rPr>
          <w:b w:val="0"/>
          <w:bCs/>
          <w:sz w:val="28"/>
          <w:szCs w:val="28"/>
        </w:rPr>
      </w:pPr>
      <w:r w:rsidRPr="00F62C1D">
        <w:rPr>
          <w:b w:val="0"/>
          <w:bCs/>
          <w:sz w:val="28"/>
          <w:szCs w:val="28"/>
        </w:rPr>
        <w:t xml:space="preserve">24 лютого 2022 року указом президента України № 64/2022, у зв'язку з військовою агресією </w:t>
      </w:r>
      <w:r w:rsidR="00FF14D4" w:rsidRPr="00F62C1D">
        <w:rPr>
          <w:b w:val="0"/>
          <w:bCs/>
          <w:sz w:val="28"/>
          <w:szCs w:val="28"/>
        </w:rPr>
        <w:t>р</w:t>
      </w:r>
      <w:r w:rsidRPr="00F62C1D">
        <w:rPr>
          <w:b w:val="0"/>
          <w:bCs/>
          <w:sz w:val="28"/>
          <w:szCs w:val="28"/>
        </w:rPr>
        <w:t xml:space="preserve">осійської </w:t>
      </w:r>
      <w:r w:rsidR="00FF14D4" w:rsidRPr="00F62C1D">
        <w:rPr>
          <w:b w:val="0"/>
          <w:bCs/>
          <w:sz w:val="28"/>
          <w:szCs w:val="28"/>
        </w:rPr>
        <w:t>ф</w:t>
      </w:r>
      <w:r w:rsidRPr="00F62C1D">
        <w:rPr>
          <w:b w:val="0"/>
          <w:bCs/>
          <w:sz w:val="28"/>
          <w:szCs w:val="28"/>
        </w:rPr>
        <w:t>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введено воєнний стан на всій території України, який в подальшому неодноразово продовжено та який діє на цей час.</w:t>
      </w:r>
    </w:p>
    <w:p w:rsidR="0049249F" w:rsidRPr="00F62C1D" w:rsidRDefault="0049249F" w:rsidP="0049249F">
      <w:pPr>
        <w:pStyle w:val="a3"/>
        <w:spacing w:line="228" w:lineRule="auto"/>
        <w:ind w:right="-5" w:firstLine="567"/>
        <w:jc w:val="both"/>
        <w:rPr>
          <w:sz w:val="28"/>
          <w:szCs w:val="28"/>
        </w:rPr>
      </w:pPr>
      <w:r w:rsidRPr="00F62C1D">
        <w:rPr>
          <w:sz w:val="28"/>
          <w:szCs w:val="28"/>
        </w:rPr>
        <w:t xml:space="preserve">Відповідно до Наказу Міністерства з питань реінтеграції тимчасово окупованих територій України № </w:t>
      </w:r>
      <w:r w:rsidR="00F62C1D">
        <w:rPr>
          <w:sz w:val="28"/>
          <w:szCs w:val="28"/>
        </w:rPr>
        <w:t>309</w:t>
      </w:r>
      <w:r w:rsidRPr="00F62C1D">
        <w:rPr>
          <w:sz w:val="28"/>
          <w:szCs w:val="28"/>
        </w:rPr>
        <w:t xml:space="preserve"> від </w:t>
      </w:r>
      <w:r w:rsidR="00F62C1D">
        <w:rPr>
          <w:sz w:val="28"/>
          <w:szCs w:val="28"/>
        </w:rPr>
        <w:t>22</w:t>
      </w:r>
      <w:r w:rsidRPr="00F62C1D">
        <w:rPr>
          <w:sz w:val="28"/>
          <w:szCs w:val="28"/>
        </w:rPr>
        <w:t>.</w:t>
      </w:r>
      <w:r w:rsidR="00F62C1D">
        <w:rPr>
          <w:sz w:val="28"/>
          <w:szCs w:val="28"/>
        </w:rPr>
        <w:t>12</w:t>
      </w:r>
      <w:r w:rsidRPr="00F62C1D">
        <w:rPr>
          <w:sz w:val="28"/>
          <w:szCs w:val="28"/>
        </w:rPr>
        <w:t xml:space="preserve">.2022, </w:t>
      </w:r>
      <w:r w:rsidR="0014021C" w:rsidRPr="00F62C1D">
        <w:rPr>
          <w:sz w:val="28"/>
          <w:szCs w:val="28"/>
        </w:rPr>
        <w:t>Маріупольська</w:t>
      </w:r>
      <w:r w:rsidRPr="00F62C1D">
        <w:rPr>
          <w:sz w:val="28"/>
          <w:szCs w:val="28"/>
        </w:rPr>
        <w:t xml:space="preserve"> міська територіальна громада, перебуває в тимчасовій окупації, оточенні (блокуванні).</w:t>
      </w:r>
    </w:p>
    <w:p w:rsidR="0049249F" w:rsidRPr="00F62C1D" w:rsidRDefault="0049249F" w:rsidP="0049249F">
      <w:pPr>
        <w:pStyle w:val="a3"/>
        <w:spacing w:line="228" w:lineRule="auto"/>
        <w:ind w:right="-5" w:firstLine="567"/>
        <w:jc w:val="both"/>
        <w:rPr>
          <w:sz w:val="28"/>
          <w:szCs w:val="28"/>
        </w:rPr>
      </w:pPr>
      <w:r w:rsidRPr="00F62C1D">
        <w:rPr>
          <w:sz w:val="28"/>
          <w:szCs w:val="28"/>
        </w:rPr>
        <w:t xml:space="preserve">Законом України від 22.05.2022 № 2265-IX «Про заборону пропаганди російського нацистського тоталітарного режиму, збройної агресії </w:t>
      </w:r>
      <w:r w:rsidR="00FF14D4" w:rsidRPr="00F62C1D">
        <w:rPr>
          <w:sz w:val="28"/>
          <w:szCs w:val="28"/>
          <w:lang w:val="ru-RU"/>
        </w:rPr>
        <w:t>р</w:t>
      </w:r>
      <w:r w:rsidRPr="00F62C1D">
        <w:rPr>
          <w:sz w:val="28"/>
          <w:szCs w:val="28"/>
        </w:rPr>
        <w:t xml:space="preserve">осійської </w:t>
      </w:r>
      <w:r w:rsidR="00FF14D4" w:rsidRPr="00F62C1D">
        <w:rPr>
          <w:sz w:val="28"/>
          <w:szCs w:val="28"/>
          <w:lang w:val="ru-RU"/>
        </w:rPr>
        <w:t>ф</w:t>
      </w:r>
      <w:r w:rsidRPr="00F62C1D">
        <w:rPr>
          <w:sz w:val="28"/>
          <w:szCs w:val="28"/>
        </w:rPr>
        <w:t>едерації як держави-терориста проти України, символіки воєнного вторгнення російського тоталітарного режиму в Україну» російська федерація визнана державою - терористом (державою - агресором).</w:t>
      </w:r>
    </w:p>
    <w:p w:rsidR="0011097D" w:rsidRPr="00F62C1D" w:rsidRDefault="0011097D" w:rsidP="0011097D">
      <w:pPr>
        <w:pStyle w:val="a3"/>
        <w:spacing w:line="228" w:lineRule="auto"/>
        <w:ind w:right="-5" w:firstLine="567"/>
        <w:jc w:val="both"/>
        <w:rPr>
          <w:sz w:val="28"/>
          <w:szCs w:val="28"/>
        </w:rPr>
      </w:pPr>
      <w:r w:rsidRPr="00F62C1D">
        <w:rPr>
          <w:sz w:val="28"/>
          <w:szCs w:val="28"/>
        </w:rPr>
        <w:t xml:space="preserve">Відповідно до положень «Договору між </w:t>
      </w:r>
      <w:r w:rsidR="00EF0CCC" w:rsidRPr="00F62C1D">
        <w:rPr>
          <w:sz w:val="28"/>
          <w:szCs w:val="28"/>
        </w:rPr>
        <w:t>р</w:t>
      </w:r>
      <w:r w:rsidRPr="00F62C1D">
        <w:rPr>
          <w:sz w:val="28"/>
          <w:szCs w:val="28"/>
        </w:rPr>
        <w:t xml:space="preserve">осійською </w:t>
      </w:r>
      <w:r w:rsidR="00EF0CCC" w:rsidRPr="00F62C1D">
        <w:rPr>
          <w:sz w:val="28"/>
          <w:szCs w:val="28"/>
        </w:rPr>
        <w:t>ф</w:t>
      </w:r>
      <w:r w:rsidRPr="00F62C1D">
        <w:rPr>
          <w:sz w:val="28"/>
          <w:szCs w:val="28"/>
        </w:rPr>
        <w:t xml:space="preserve">едерацією та </w:t>
      </w:r>
      <w:r w:rsidR="00EF0CCC" w:rsidRPr="00F62C1D">
        <w:rPr>
          <w:sz w:val="28"/>
          <w:szCs w:val="28"/>
        </w:rPr>
        <w:t>д</w:t>
      </w:r>
      <w:r w:rsidRPr="00F62C1D">
        <w:rPr>
          <w:sz w:val="28"/>
          <w:szCs w:val="28"/>
        </w:rPr>
        <w:t xml:space="preserve">онецькою </w:t>
      </w:r>
      <w:r w:rsidR="00EF0CCC" w:rsidRPr="00F62C1D">
        <w:rPr>
          <w:sz w:val="28"/>
          <w:szCs w:val="28"/>
        </w:rPr>
        <w:t>н</w:t>
      </w:r>
      <w:r w:rsidRPr="00F62C1D">
        <w:rPr>
          <w:sz w:val="28"/>
          <w:szCs w:val="28"/>
        </w:rPr>
        <w:t xml:space="preserve">ародною </w:t>
      </w:r>
      <w:r w:rsidR="00EF0CCC" w:rsidRPr="00F62C1D">
        <w:rPr>
          <w:sz w:val="28"/>
          <w:szCs w:val="28"/>
        </w:rPr>
        <w:t>р</w:t>
      </w:r>
      <w:r w:rsidRPr="00F62C1D">
        <w:rPr>
          <w:sz w:val="28"/>
          <w:szCs w:val="28"/>
        </w:rPr>
        <w:t xml:space="preserve">еспублікою про прийняття до </w:t>
      </w:r>
      <w:r w:rsidR="00EF0CCC" w:rsidRPr="00F62C1D">
        <w:rPr>
          <w:sz w:val="28"/>
          <w:szCs w:val="28"/>
        </w:rPr>
        <w:t>р</w:t>
      </w:r>
      <w:r w:rsidRPr="00F62C1D">
        <w:rPr>
          <w:sz w:val="28"/>
          <w:szCs w:val="28"/>
        </w:rPr>
        <w:t xml:space="preserve">осійської </w:t>
      </w:r>
      <w:r w:rsidR="00EF0CCC" w:rsidRPr="00F62C1D">
        <w:rPr>
          <w:sz w:val="28"/>
          <w:szCs w:val="28"/>
        </w:rPr>
        <w:t>ф</w:t>
      </w:r>
      <w:r w:rsidRPr="00F62C1D">
        <w:rPr>
          <w:sz w:val="28"/>
          <w:szCs w:val="28"/>
        </w:rPr>
        <w:t xml:space="preserve">едерації </w:t>
      </w:r>
      <w:r w:rsidR="00EF0CCC" w:rsidRPr="00F62C1D">
        <w:rPr>
          <w:sz w:val="28"/>
          <w:szCs w:val="28"/>
        </w:rPr>
        <w:lastRenderedPageBreak/>
        <w:t>д</w:t>
      </w:r>
      <w:r w:rsidRPr="00F62C1D">
        <w:rPr>
          <w:sz w:val="28"/>
          <w:szCs w:val="28"/>
        </w:rPr>
        <w:t xml:space="preserve">онецької </w:t>
      </w:r>
      <w:r w:rsidR="00EF0CCC" w:rsidRPr="00F62C1D">
        <w:rPr>
          <w:sz w:val="28"/>
          <w:szCs w:val="28"/>
        </w:rPr>
        <w:t>н</w:t>
      </w:r>
      <w:r w:rsidRPr="00F62C1D">
        <w:rPr>
          <w:sz w:val="28"/>
          <w:szCs w:val="28"/>
        </w:rPr>
        <w:t xml:space="preserve">ародної </w:t>
      </w:r>
      <w:r w:rsidR="00EF0CCC" w:rsidRPr="00F62C1D">
        <w:rPr>
          <w:sz w:val="28"/>
          <w:szCs w:val="28"/>
        </w:rPr>
        <w:t>р</w:t>
      </w:r>
      <w:r w:rsidRPr="00F62C1D">
        <w:rPr>
          <w:sz w:val="28"/>
          <w:szCs w:val="28"/>
        </w:rPr>
        <w:t xml:space="preserve">еспубліки та утворення у складі </w:t>
      </w:r>
      <w:r w:rsidR="00EF0CCC" w:rsidRPr="00F62C1D">
        <w:rPr>
          <w:sz w:val="28"/>
          <w:szCs w:val="28"/>
        </w:rPr>
        <w:t>р</w:t>
      </w:r>
      <w:r w:rsidRPr="00F62C1D">
        <w:rPr>
          <w:sz w:val="28"/>
          <w:szCs w:val="28"/>
        </w:rPr>
        <w:t xml:space="preserve">осійської </w:t>
      </w:r>
      <w:r w:rsidR="00EF0CCC" w:rsidRPr="00F62C1D">
        <w:rPr>
          <w:sz w:val="28"/>
          <w:szCs w:val="28"/>
        </w:rPr>
        <w:t>ф</w:t>
      </w:r>
      <w:r w:rsidRPr="00F62C1D">
        <w:rPr>
          <w:sz w:val="28"/>
          <w:szCs w:val="28"/>
        </w:rPr>
        <w:t>едерації нового суб'єкта» від 30.09.2022 «</w:t>
      </w:r>
      <w:r w:rsidR="00EF0CCC" w:rsidRPr="00F62C1D">
        <w:rPr>
          <w:sz w:val="28"/>
          <w:szCs w:val="28"/>
        </w:rPr>
        <w:t>донецька народна р</w:t>
      </w:r>
      <w:r w:rsidRPr="00F62C1D">
        <w:rPr>
          <w:sz w:val="28"/>
          <w:szCs w:val="28"/>
        </w:rPr>
        <w:t>еспубліка вважається</w:t>
      </w:r>
      <w:r w:rsidR="00EF0CCC" w:rsidRPr="00F62C1D">
        <w:rPr>
          <w:sz w:val="28"/>
          <w:szCs w:val="28"/>
        </w:rPr>
        <w:t xml:space="preserve"> прийнятою до російської ф</w:t>
      </w:r>
      <w:r w:rsidRPr="00F62C1D">
        <w:rPr>
          <w:sz w:val="28"/>
          <w:szCs w:val="28"/>
        </w:rPr>
        <w:t>ед</w:t>
      </w:r>
      <w:r w:rsidR="00EF0CCC" w:rsidRPr="00F62C1D">
        <w:rPr>
          <w:sz w:val="28"/>
          <w:szCs w:val="28"/>
        </w:rPr>
        <w:t>ерації з дати підписання цього д</w:t>
      </w:r>
      <w:r w:rsidRPr="00F62C1D">
        <w:rPr>
          <w:sz w:val="28"/>
          <w:szCs w:val="28"/>
        </w:rPr>
        <w:t>оговору», «з</w:t>
      </w:r>
      <w:r w:rsidR="00EF0CCC" w:rsidRPr="00F62C1D">
        <w:rPr>
          <w:sz w:val="28"/>
          <w:szCs w:val="28"/>
        </w:rPr>
        <w:t xml:space="preserve"> дня прийняття до російської федерації донецької народної республіки у складі російської ф</w:t>
      </w:r>
      <w:r w:rsidRPr="00F62C1D">
        <w:rPr>
          <w:sz w:val="28"/>
          <w:szCs w:val="28"/>
        </w:rPr>
        <w:t>едерації утворюється новий суб'єк</w:t>
      </w:r>
      <w:r w:rsidR="00EF0CCC" w:rsidRPr="00F62C1D">
        <w:rPr>
          <w:sz w:val="28"/>
          <w:szCs w:val="28"/>
        </w:rPr>
        <w:t>т - донецька народна р</w:t>
      </w:r>
      <w:r w:rsidRPr="00F62C1D">
        <w:rPr>
          <w:sz w:val="28"/>
          <w:szCs w:val="28"/>
        </w:rPr>
        <w:t xml:space="preserve">еспубліка», </w:t>
      </w:r>
      <w:r w:rsidR="00EF0CCC" w:rsidRPr="00F62C1D">
        <w:rPr>
          <w:sz w:val="28"/>
          <w:szCs w:val="28"/>
        </w:rPr>
        <w:t>«державною мовою донецької народної республіки є російська мова», «</w:t>
      </w:r>
      <w:r w:rsidR="00DE5F48" w:rsidRPr="00F62C1D">
        <w:rPr>
          <w:sz w:val="28"/>
          <w:szCs w:val="28"/>
        </w:rPr>
        <w:t>з</w:t>
      </w:r>
      <w:r w:rsidR="00EF0CCC" w:rsidRPr="00F62C1D">
        <w:rPr>
          <w:sz w:val="28"/>
          <w:szCs w:val="28"/>
        </w:rPr>
        <w:t xml:space="preserve">аконодавчі та інші нормативні правові акти </w:t>
      </w:r>
      <w:r w:rsidR="00DE5F48" w:rsidRPr="00F62C1D">
        <w:rPr>
          <w:sz w:val="28"/>
          <w:szCs w:val="28"/>
        </w:rPr>
        <w:t>р</w:t>
      </w:r>
      <w:r w:rsidR="00EF0CCC" w:rsidRPr="00F62C1D">
        <w:rPr>
          <w:sz w:val="28"/>
          <w:szCs w:val="28"/>
        </w:rPr>
        <w:t xml:space="preserve">осійської </w:t>
      </w:r>
      <w:r w:rsidR="00DE5F48" w:rsidRPr="00F62C1D">
        <w:rPr>
          <w:sz w:val="28"/>
          <w:szCs w:val="28"/>
        </w:rPr>
        <w:t>ф</w:t>
      </w:r>
      <w:r w:rsidR="00EF0CCC" w:rsidRPr="00F62C1D">
        <w:rPr>
          <w:sz w:val="28"/>
          <w:szCs w:val="28"/>
        </w:rPr>
        <w:t xml:space="preserve">едерації діють на території </w:t>
      </w:r>
      <w:r w:rsidR="00DE5F48" w:rsidRPr="00F62C1D">
        <w:rPr>
          <w:sz w:val="28"/>
          <w:szCs w:val="28"/>
        </w:rPr>
        <w:t>д</w:t>
      </w:r>
      <w:r w:rsidR="00EF0CCC" w:rsidRPr="00F62C1D">
        <w:rPr>
          <w:sz w:val="28"/>
          <w:szCs w:val="28"/>
        </w:rPr>
        <w:t xml:space="preserve">онецької </w:t>
      </w:r>
      <w:r w:rsidR="00DE5F48" w:rsidRPr="00F62C1D">
        <w:rPr>
          <w:sz w:val="28"/>
          <w:szCs w:val="28"/>
        </w:rPr>
        <w:t>н</w:t>
      </w:r>
      <w:r w:rsidR="00EF0CCC" w:rsidRPr="00F62C1D">
        <w:rPr>
          <w:sz w:val="28"/>
          <w:szCs w:val="28"/>
        </w:rPr>
        <w:t xml:space="preserve">ародної </w:t>
      </w:r>
      <w:r w:rsidR="00DE5F48" w:rsidRPr="00F62C1D">
        <w:rPr>
          <w:sz w:val="28"/>
          <w:szCs w:val="28"/>
        </w:rPr>
        <w:t>р</w:t>
      </w:r>
      <w:r w:rsidR="00EF0CCC" w:rsidRPr="00F62C1D">
        <w:rPr>
          <w:sz w:val="28"/>
          <w:szCs w:val="28"/>
        </w:rPr>
        <w:t xml:space="preserve">еспубліки з дня прийняття до </w:t>
      </w:r>
      <w:r w:rsidR="00DE5F48" w:rsidRPr="00F62C1D">
        <w:rPr>
          <w:sz w:val="28"/>
          <w:szCs w:val="28"/>
        </w:rPr>
        <w:t>р</w:t>
      </w:r>
      <w:r w:rsidR="00EF0CCC" w:rsidRPr="00F62C1D">
        <w:rPr>
          <w:sz w:val="28"/>
          <w:szCs w:val="28"/>
        </w:rPr>
        <w:t xml:space="preserve">осійської </w:t>
      </w:r>
      <w:r w:rsidR="00DE5F48" w:rsidRPr="00F62C1D">
        <w:rPr>
          <w:sz w:val="28"/>
          <w:szCs w:val="28"/>
        </w:rPr>
        <w:t>ф</w:t>
      </w:r>
      <w:r w:rsidR="00EF0CCC" w:rsidRPr="00F62C1D">
        <w:rPr>
          <w:sz w:val="28"/>
          <w:szCs w:val="28"/>
        </w:rPr>
        <w:t xml:space="preserve">едерації </w:t>
      </w:r>
      <w:r w:rsidR="00DE5F48" w:rsidRPr="00F62C1D">
        <w:rPr>
          <w:sz w:val="28"/>
          <w:szCs w:val="28"/>
        </w:rPr>
        <w:t>д</w:t>
      </w:r>
      <w:r w:rsidR="00EF0CCC" w:rsidRPr="00F62C1D">
        <w:rPr>
          <w:sz w:val="28"/>
          <w:szCs w:val="28"/>
        </w:rPr>
        <w:t xml:space="preserve">онецької </w:t>
      </w:r>
      <w:r w:rsidR="00DE5F48" w:rsidRPr="00F62C1D">
        <w:rPr>
          <w:sz w:val="28"/>
          <w:szCs w:val="28"/>
        </w:rPr>
        <w:t>н</w:t>
      </w:r>
      <w:r w:rsidR="00EF0CCC" w:rsidRPr="00F62C1D">
        <w:rPr>
          <w:sz w:val="28"/>
          <w:szCs w:val="28"/>
        </w:rPr>
        <w:t xml:space="preserve">ародної </w:t>
      </w:r>
      <w:r w:rsidR="00DE5F48" w:rsidRPr="00F62C1D">
        <w:rPr>
          <w:sz w:val="28"/>
          <w:szCs w:val="28"/>
        </w:rPr>
        <w:t>р</w:t>
      </w:r>
      <w:r w:rsidR="00EF0CCC" w:rsidRPr="00F62C1D">
        <w:rPr>
          <w:sz w:val="28"/>
          <w:szCs w:val="28"/>
        </w:rPr>
        <w:t xml:space="preserve">еспубліки та освіти у складі </w:t>
      </w:r>
      <w:r w:rsidR="00DE5F48" w:rsidRPr="00F62C1D">
        <w:rPr>
          <w:sz w:val="28"/>
          <w:szCs w:val="28"/>
        </w:rPr>
        <w:t>р</w:t>
      </w:r>
      <w:r w:rsidR="00EF0CCC" w:rsidRPr="00F62C1D">
        <w:rPr>
          <w:sz w:val="28"/>
          <w:szCs w:val="28"/>
        </w:rPr>
        <w:t xml:space="preserve">осійської </w:t>
      </w:r>
      <w:r w:rsidR="00DE5F48" w:rsidRPr="00F62C1D">
        <w:rPr>
          <w:sz w:val="28"/>
          <w:szCs w:val="28"/>
        </w:rPr>
        <w:t>ф</w:t>
      </w:r>
      <w:r w:rsidR="00EF0CCC" w:rsidRPr="00F62C1D">
        <w:rPr>
          <w:sz w:val="28"/>
          <w:szCs w:val="28"/>
        </w:rPr>
        <w:t xml:space="preserve">едерації нового суб'єкта, якщо інше не передбачено законодавством </w:t>
      </w:r>
      <w:r w:rsidR="00DE5F48" w:rsidRPr="00F62C1D">
        <w:rPr>
          <w:sz w:val="28"/>
          <w:szCs w:val="28"/>
        </w:rPr>
        <w:t>р</w:t>
      </w:r>
      <w:r w:rsidR="00EF0CCC" w:rsidRPr="00F62C1D">
        <w:rPr>
          <w:sz w:val="28"/>
          <w:szCs w:val="28"/>
        </w:rPr>
        <w:t xml:space="preserve">осійської </w:t>
      </w:r>
      <w:r w:rsidR="00DE5F48" w:rsidRPr="00F62C1D">
        <w:rPr>
          <w:sz w:val="28"/>
          <w:szCs w:val="28"/>
        </w:rPr>
        <w:t>ф</w:t>
      </w:r>
      <w:r w:rsidR="00EF0CCC" w:rsidRPr="00F62C1D">
        <w:rPr>
          <w:sz w:val="28"/>
          <w:szCs w:val="28"/>
        </w:rPr>
        <w:t>едерації»</w:t>
      </w:r>
      <w:r w:rsidR="00B46AB0" w:rsidRPr="00F62C1D">
        <w:rPr>
          <w:sz w:val="28"/>
          <w:szCs w:val="28"/>
        </w:rPr>
        <w:t>.</w:t>
      </w:r>
    </w:p>
    <w:p w:rsidR="00E777D8" w:rsidRPr="00F62C1D" w:rsidRDefault="00E777D8" w:rsidP="00895170">
      <w:pPr>
        <w:pStyle w:val="a3"/>
        <w:spacing w:line="228" w:lineRule="auto"/>
        <w:ind w:right="-5" w:firstLine="567"/>
        <w:jc w:val="both"/>
        <w:rPr>
          <w:sz w:val="28"/>
          <w:szCs w:val="28"/>
        </w:rPr>
      </w:pPr>
      <w:r w:rsidRPr="00F62C1D">
        <w:rPr>
          <w:sz w:val="28"/>
          <w:szCs w:val="28"/>
        </w:rPr>
        <w:t xml:space="preserve">Відповідно до положень федерального конституційного закону </w:t>
      </w:r>
      <w:r w:rsidR="00BA476B" w:rsidRPr="00F62C1D">
        <w:rPr>
          <w:sz w:val="28"/>
          <w:szCs w:val="28"/>
        </w:rPr>
        <w:t xml:space="preserve">рф </w:t>
      </w:r>
      <w:r w:rsidR="00E33841" w:rsidRPr="00F62C1D">
        <w:rPr>
          <w:sz w:val="28"/>
          <w:szCs w:val="28"/>
        </w:rPr>
        <w:t xml:space="preserve">від 04.10.2022 № 5-ФКЗ </w:t>
      </w:r>
      <w:r w:rsidRPr="00F62C1D">
        <w:rPr>
          <w:sz w:val="28"/>
          <w:szCs w:val="28"/>
        </w:rPr>
        <w:t xml:space="preserve">«Про прийняття у російську федерацію донецької народної республіки та заснування у складі російської федерації нового </w:t>
      </w:r>
      <w:r w:rsidR="00EC0A60" w:rsidRPr="00F62C1D">
        <w:rPr>
          <w:sz w:val="28"/>
          <w:szCs w:val="28"/>
        </w:rPr>
        <w:t>суб’єкта</w:t>
      </w:r>
      <w:r w:rsidRPr="00F62C1D">
        <w:rPr>
          <w:sz w:val="28"/>
          <w:szCs w:val="28"/>
        </w:rPr>
        <w:t xml:space="preserve"> – донецької народної республіки</w:t>
      </w:r>
      <w:r w:rsidR="00E33841" w:rsidRPr="00F62C1D">
        <w:rPr>
          <w:sz w:val="28"/>
          <w:szCs w:val="28"/>
        </w:rPr>
        <w:t>»</w:t>
      </w:r>
      <w:r w:rsidR="00390DB9" w:rsidRPr="00F62C1D">
        <w:rPr>
          <w:sz w:val="28"/>
          <w:szCs w:val="28"/>
        </w:rPr>
        <w:t xml:space="preserve">, «донецька народна республіка приймається до російської федерації відповідно до </w:t>
      </w:r>
      <w:r w:rsidR="004D76B3" w:rsidRPr="00F62C1D">
        <w:rPr>
          <w:sz w:val="28"/>
          <w:szCs w:val="28"/>
        </w:rPr>
        <w:t>к</w:t>
      </w:r>
      <w:r w:rsidR="00390DB9" w:rsidRPr="00F62C1D">
        <w:rPr>
          <w:sz w:val="28"/>
          <w:szCs w:val="28"/>
        </w:rPr>
        <w:t xml:space="preserve">онституції російської федерації та статті 4 </w:t>
      </w:r>
      <w:r w:rsidR="004D76B3" w:rsidRPr="00F62C1D">
        <w:rPr>
          <w:sz w:val="28"/>
          <w:szCs w:val="28"/>
        </w:rPr>
        <w:t>ф</w:t>
      </w:r>
      <w:r w:rsidR="00390DB9" w:rsidRPr="00F62C1D">
        <w:rPr>
          <w:sz w:val="28"/>
          <w:szCs w:val="28"/>
        </w:rPr>
        <w:t xml:space="preserve">едерального конституційного закону від 17 грудня 2001 року </w:t>
      </w:r>
      <w:r w:rsidR="00390DB9" w:rsidRPr="00F62C1D">
        <w:rPr>
          <w:sz w:val="28"/>
          <w:szCs w:val="28"/>
          <w:lang w:val="ru-RU"/>
        </w:rPr>
        <w:t>N</w:t>
      </w:r>
      <w:r w:rsidR="00390DB9" w:rsidRPr="00F62C1D">
        <w:rPr>
          <w:sz w:val="28"/>
          <w:szCs w:val="28"/>
        </w:rPr>
        <w:t xml:space="preserve"> 6-ФКЗ «Про порядок прийняття до </w:t>
      </w:r>
      <w:r w:rsidR="004D76B3" w:rsidRPr="00F62C1D">
        <w:rPr>
          <w:sz w:val="28"/>
          <w:szCs w:val="28"/>
        </w:rPr>
        <w:t>р</w:t>
      </w:r>
      <w:r w:rsidR="00390DB9" w:rsidRPr="00F62C1D">
        <w:rPr>
          <w:sz w:val="28"/>
          <w:szCs w:val="28"/>
        </w:rPr>
        <w:t xml:space="preserve">осійської </w:t>
      </w:r>
      <w:r w:rsidR="004D76B3" w:rsidRPr="00F62C1D">
        <w:rPr>
          <w:sz w:val="28"/>
          <w:szCs w:val="28"/>
        </w:rPr>
        <w:t>ф</w:t>
      </w:r>
      <w:r w:rsidR="00390DB9" w:rsidRPr="00F62C1D">
        <w:rPr>
          <w:sz w:val="28"/>
          <w:szCs w:val="28"/>
        </w:rPr>
        <w:t xml:space="preserve">едерації та утворення у її складі нового суб'єкта </w:t>
      </w:r>
      <w:r w:rsidR="004D76B3" w:rsidRPr="00F62C1D">
        <w:rPr>
          <w:sz w:val="28"/>
          <w:szCs w:val="28"/>
        </w:rPr>
        <w:t>р</w:t>
      </w:r>
      <w:r w:rsidR="00390DB9" w:rsidRPr="00F62C1D">
        <w:rPr>
          <w:sz w:val="28"/>
          <w:szCs w:val="28"/>
        </w:rPr>
        <w:t xml:space="preserve">осійської </w:t>
      </w:r>
      <w:r w:rsidR="004D76B3" w:rsidRPr="00F62C1D">
        <w:rPr>
          <w:sz w:val="28"/>
          <w:szCs w:val="28"/>
        </w:rPr>
        <w:t>ф</w:t>
      </w:r>
      <w:r w:rsidR="00390DB9" w:rsidRPr="00F62C1D">
        <w:rPr>
          <w:sz w:val="28"/>
          <w:szCs w:val="28"/>
        </w:rPr>
        <w:t xml:space="preserve">едерації», </w:t>
      </w:r>
      <w:r w:rsidR="004D76B3" w:rsidRPr="00F62C1D">
        <w:rPr>
          <w:sz w:val="28"/>
          <w:szCs w:val="28"/>
        </w:rPr>
        <w:t xml:space="preserve">«законодавчі та інші нормативні правові акти російської федерації діють на території донецької народної республіки від дня прийняття у російську федерацію донецької народної республіки та заснування у складі російської федерації нового суб'єкта, якщо інше не передбачено цим </w:t>
      </w:r>
      <w:r w:rsidR="005A167F" w:rsidRPr="00F62C1D">
        <w:rPr>
          <w:sz w:val="28"/>
          <w:szCs w:val="28"/>
        </w:rPr>
        <w:t>ф</w:t>
      </w:r>
      <w:r w:rsidR="004D76B3" w:rsidRPr="00F62C1D">
        <w:rPr>
          <w:sz w:val="28"/>
          <w:szCs w:val="28"/>
        </w:rPr>
        <w:t>едеральним конституційним законом», «</w:t>
      </w:r>
      <w:r w:rsidR="005A167F" w:rsidRPr="00F62C1D">
        <w:rPr>
          <w:sz w:val="28"/>
          <w:szCs w:val="28"/>
        </w:rPr>
        <w:t>н</w:t>
      </w:r>
      <w:r w:rsidR="00895170" w:rsidRPr="00F62C1D">
        <w:rPr>
          <w:sz w:val="28"/>
          <w:szCs w:val="28"/>
        </w:rPr>
        <w:t xml:space="preserve">ормативні правові акти </w:t>
      </w:r>
      <w:r w:rsidR="005A167F" w:rsidRPr="00F62C1D">
        <w:rPr>
          <w:sz w:val="28"/>
          <w:szCs w:val="28"/>
        </w:rPr>
        <w:t>д</w:t>
      </w:r>
      <w:r w:rsidR="00895170" w:rsidRPr="00F62C1D">
        <w:rPr>
          <w:sz w:val="28"/>
          <w:szCs w:val="28"/>
        </w:rPr>
        <w:t xml:space="preserve">онецької </w:t>
      </w:r>
      <w:r w:rsidR="005A167F" w:rsidRPr="00F62C1D">
        <w:rPr>
          <w:sz w:val="28"/>
          <w:szCs w:val="28"/>
        </w:rPr>
        <w:t>н</w:t>
      </w:r>
      <w:r w:rsidR="00895170" w:rsidRPr="00F62C1D">
        <w:rPr>
          <w:sz w:val="28"/>
          <w:szCs w:val="28"/>
        </w:rPr>
        <w:t xml:space="preserve">ародної </w:t>
      </w:r>
      <w:r w:rsidR="005A167F" w:rsidRPr="00F62C1D">
        <w:rPr>
          <w:sz w:val="28"/>
          <w:szCs w:val="28"/>
        </w:rPr>
        <w:t>р</w:t>
      </w:r>
      <w:r w:rsidR="00895170" w:rsidRPr="00F62C1D">
        <w:rPr>
          <w:sz w:val="28"/>
          <w:szCs w:val="28"/>
        </w:rPr>
        <w:t xml:space="preserve">еспубліки діють на території </w:t>
      </w:r>
      <w:r w:rsidR="005A167F" w:rsidRPr="00F62C1D">
        <w:rPr>
          <w:sz w:val="28"/>
          <w:szCs w:val="28"/>
        </w:rPr>
        <w:t>д</w:t>
      </w:r>
      <w:r w:rsidR="00895170" w:rsidRPr="00F62C1D">
        <w:rPr>
          <w:sz w:val="28"/>
          <w:szCs w:val="28"/>
        </w:rPr>
        <w:t xml:space="preserve">онецької </w:t>
      </w:r>
      <w:r w:rsidR="005A167F" w:rsidRPr="00F62C1D">
        <w:rPr>
          <w:sz w:val="28"/>
          <w:szCs w:val="28"/>
        </w:rPr>
        <w:t>н</w:t>
      </w:r>
      <w:r w:rsidR="00895170" w:rsidRPr="00F62C1D">
        <w:rPr>
          <w:sz w:val="28"/>
          <w:szCs w:val="28"/>
        </w:rPr>
        <w:t xml:space="preserve">ародної </w:t>
      </w:r>
      <w:r w:rsidR="005A167F" w:rsidRPr="00F62C1D">
        <w:rPr>
          <w:sz w:val="28"/>
          <w:szCs w:val="28"/>
        </w:rPr>
        <w:t>р</w:t>
      </w:r>
      <w:r w:rsidR="00895170" w:rsidRPr="00F62C1D">
        <w:rPr>
          <w:sz w:val="28"/>
          <w:szCs w:val="28"/>
        </w:rPr>
        <w:t>еспубліки до закінчення перехідного періоду або до прийняття відповідного нормативного правового акт</w:t>
      </w:r>
      <w:r w:rsidR="005A167F" w:rsidRPr="00F62C1D">
        <w:rPr>
          <w:sz w:val="28"/>
          <w:szCs w:val="28"/>
        </w:rPr>
        <w:t>у</w:t>
      </w:r>
      <w:r w:rsidR="00895170" w:rsidRPr="00F62C1D">
        <w:rPr>
          <w:sz w:val="28"/>
          <w:szCs w:val="28"/>
        </w:rPr>
        <w:t xml:space="preserve"> </w:t>
      </w:r>
      <w:r w:rsidR="005A167F" w:rsidRPr="00F62C1D">
        <w:rPr>
          <w:sz w:val="28"/>
          <w:szCs w:val="28"/>
        </w:rPr>
        <w:t>р</w:t>
      </w:r>
      <w:r w:rsidR="00895170" w:rsidRPr="00F62C1D">
        <w:rPr>
          <w:sz w:val="28"/>
          <w:szCs w:val="28"/>
        </w:rPr>
        <w:t xml:space="preserve">осійської </w:t>
      </w:r>
      <w:r w:rsidR="005A167F" w:rsidRPr="00F62C1D">
        <w:rPr>
          <w:sz w:val="28"/>
          <w:szCs w:val="28"/>
        </w:rPr>
        <w:t>ф</w:t>
      </w:r>
      <w:r w:rsidR="00895170" w:rsidRPr="00F62C1D">
        <w:rPr>
          <w:sz w:val="28"/>
          <w:szCs w:val="28"/>
        </w:rPr>
        <w:t>едерації та (або) нормативного правового акт</w:t>
      </w:r>
      <w:r w:rsidR="005A167F" w:rsidRPr="00F62C1D">
        <w:rPr>
          <w:sz w:val="28"/>
          <w:szCs w:val="28"/>
        </w:rPr>
        <w:t>у</w:t>
      </w:r>
      <w:r w:rsidR="00895170" w:rsidRPr="00F62C1D">
        <w:rPr>
          <w:sz w:val="28"/>
          <w:szCs w:val="28"/>
        </w:rPr>
        <w:t xml:space="preserve"> </w:t>
      </w:r>
      <w:r w:rsidR="005A167F" w:rsidRPr="00F62C1D">
        <w:rPr>
          <w:sz w:val="28"/>
          <w:szCs w:val="28"/>
        </w:rPr>
        <w:t>д</w:t>
      </w:r>
      <w:r w:rsidR="00895170" w:rsidRPr="00F62C1D">
        <w:rPr>
          <w:sz w:val="28"/>
          <w:szCs w:val="28"/>
        </w:rPr>
        <w:t xml:space="preserve">онецької </w:t>
      </w:r>
      <w:r w:rsidR="005A167F" w:rsidRPr="00F62C1D">
        <w:rPr>
          <w:sz w:val="28"/>
          <w:szCs w:val="28"/>
        </w:rPr>
        <w:t>н</w:t>
      </w:r>
      <w:r w:rsidR="00895170" w:rsidRPr="00F62C1D">
        <w:rPr>
          <w:sz w:val="28"/>
          <w:szCs w:val="28"/>
        </w:rPr>
        <w:t xml:space="preserve">ародної </w:t>
      </w:r>
      <w:r w:rsidR="005A167F" w:rsidRPr="00F62C1D">
        <w:rPr>
          <w:sz w:val="28"/>
          <w:szCs w:val="28"/>
        </w:rPr>
        <w:t>р</w:t>
      </w:r>
      <w:r w:rsidR="00895170" w:rsidRPr="00F62C1D">
        <w:rPr>
          <w:sz w:val="28"/>
          <w:szCs w:val="28"/>
        </w:rPr>
        <w:t>еспубліки</w:t>
      </w:r>
      <w:r w:rsidR="004D76B3" w:rsidRPr="00F62C1D">
        <w:rPr>
          <w:sz w:val="28"/>
          <w:szCs w:val="28"/>
        </w:rPr>
        <w:t>»</w:t>
      </w:r>
      <w:r w:rsidR="00301F15" w:rsidRPr="00F62C1D">
        <w:rPr>
          <w:sz w:val="28"/>
          <w:szCs w:val="28"/>
        </w:rPr>
        <w:t>.</w:t>
      </w:r>
    </w:p>
    <w:p w:rsidR="00A53E63" w:rsidRPr="00F62C1D" w:rsidRDefault="00A53E63" w:rsidP="00A53E63">
      <w:pPr>
        <w:pStyle w:val="a3"/>
        <w:spacing w:line="228" w:lineRule="auto"/>
        <w:ind w:right="-5" w:firstLine="567"/>
        <w:jc w:val="both"/>
        <w:rPr>
          <w:sz w:val="28"/>
          <w:szCs w:val="28"/>
        </w:rPr>
      </w:pPr>
      <w:r w:rsidRPr="00F62C1D">
        <w:rPr>
          <w:sz w:val="28"/>
          <w:szCs w:val="28"/>
        </w:rPr>
        <w:t xml:space="preserve">Відповідно до п. 6 ст. 2 </w:t>
      </w:r>
      <w:r w:rsidR="00AA3E9D" w:rsidRPr="00F62C1D">
        <w:rPr>
          <w:sz w:val="28"/>
          <w:szCs w:val="28"/>
        </w:rPr>
        <w:t>«Про освіту в російській федерації» від 29.12.2012 № 273-ФЗ (далі - закон № 273-ФЗ) «</w:t>
      </w:r>
      <w:r w:rsidRPr="00F62C1D">
        <w:rPr>
          <w:sz w:val="28"/>
          <w:szCs w:val="28"/>
        </w:rPr>
        <w:t>федеральний державний освітній стандарт - сукупність обов`язкових вимог до освіти певного рівня та (або) до професії, спеціальності та напряму підготовки, затверджених залежно від рівня освіти федеральним органом виконавчої влади, що здійснює функції з вироблення та реалізації державної політики та нормативно-правового регулювання у сфері загальної освіти, або федеральним органом виконавчої влади, що здійснює функції з вироблення та реалізації державної політики та нормативно-правового регулювання у сфері вищої освіти</w:t>
      </w:r>
      <w:r w:rsidR="00AA3E9D" w:rsidRPr="00F62C1D">
        <w:rPr>
          <w:sz w:val="28"/>
          <w:szCs w:val="28"/>
        </w:rPr>
        <w:t>»</w:t>
      </w:r>
      <w:r w:rsidRPr="00F62C1D">
        <w:rPr>
          <w:sz w:val="28"/>
          <w:szCs w:val="28"/>
        </w:rPr>
        <w:t>.</w:t>
      </w:r>
    </w:p>
    <w:p w:rsidR="00B4293F" w:rsidRPr="00F62C1D" w:rsidRDefault="00B4293F" w:rsidP="00B4293F">
      <w:pPr>
        <w:pStyle w:val="a3"/>
        <w:spacing w:line="228" w:lineRule="auto"/>
        <w:ind w:right="-5" w:firstLine="567"/>
        <w:jc w:val="both"/>
        <w:rPr>
          <w:sz w:val="28"/>
          <w:szCs w:val="28"/>
        </w:rPr>
      </w:pPr>
      <w:r w:rsidRPr="00F62C1D">
        <w:rPr>
          <w:sz w:val="28"/>
          <w:szCs w:val="28"/>
        </w:rPr>
        <w:t xml:space="preserve">Відповідно до ч. 5 ст. 11 закону № 273-ФЗ </w:t>
      </w:r>
      <w:r w:rsidR="002B7CF8" w:rsidRPr="00F62C1D">
        <w:rPr>
          <w:sz w:val="28"/>
          <w:szCs w:val="28"/>
        </w:rPr>
        <w:t>«</w:t>
      </w:r>
      <w:r w:rsidRPr="00F62C1D">
        <w:rPr>
          <w:sz w:val="28"/>
          <w:szCs w:val="28"/>
        </w:rPr>
        <w:t>федеральні державні освітні стандарти загальної освіти розробляються за рівнями освіти</w:t>
      </w:r>
      <w:r w:rsidR="002B7CF8" w:rsidRPr="00F62C1D">
        <w:rPr>
          <w:sz w:val="28"/>
          <w:szCs w:val="28"/>
        </w:rPr>
        <w:t>»</w:t>
      </w:r>
      <w:r w:rsidRPr="00F62C1D">
        <w:rPr>
          <w:sz w:val="28"/>
          <w:szCs w:val="28"/>
        </w:rPr>
        <w:t xml:space="preserve">. </w:t>
      </w:r>
    </w:p>
    <w:p w:rsidR="00AA3E9D" w:rsidRPr="00F62C1D" w:rsidRDefault="00AA3E9D" w:rsidP="00AA3E9D">
      <w:pPr>
        <w:pStyle w:val="a3"/>
        <w:spacing w:line="228" w:lineRule="auto"/>
        <w:ind w:right="-5" w:firstLine="567"/>
        <w:jc w:val="both"/>
        <w:rPr>
          <w:sz w:val="28"/>
          <w:szCs w:val="28"/>
        </w:rPr>
      </w:pPr>
      <w:r w:rsidRPr="00F62C1D">
        <w:rPr>
          <w:sz w:val="28"/>
          <w:szCs w:val="28"/>
        </w:rPr>
        <w:t xml:space="preserve">Відповідно до ч. 2 ст. 14 </w:t>
      </w:r>
      <w:r w:rsidR="00D434E0" w:rsidRPr="00F62C1D">
        <w:rPr>
          <w:sz w:val="28"/>
          <w:szCs w:val="28"/>
        </w:rPr>
        <w:t>закону № 273-ФЗ</w:t>
      </w:r>
      <w:r w:rsidRPr="00F62C1D">
        <w:rPr>
          <w:sz w:val="28"/>
          <w:szCs w:val="28"/>
        </w:rPr>
        <w:t xml:space="preserve"> </w:t>
      </w:r>
      <w:r w:rsidR="008A1D8B" w:rsidRPr="00F62C1D">
        <w:rPr>
          <w:sz w:val="28"/>
          <w:szCs w:val="28"/>
        </w:rPr>
        <w:t>«</w:t>
      </w:r>
      <w:r w:rsidRPr="00F62C1D">
        <w:rPr>
          <w:sz w:val="28"/>
          <w:szCs w:val="28"/>
        </w:rPr>
        <w:t>в освітніх організаціях освітня діяльність здійснюється на державній мові російської федерації, якщо цією статтею не встановлено інше. Викладання та вивчення державної мови російської федерації в рамках освітніх програм, що мають державну акредитацію, здійснюються відповідно до федеральних державних освітніх стандартів та освітніх стандартів</w:t>
      </w:r>
      <w:r w:rsidR="008A1D8B" w:rsidRPr="00F62C1D">
        <w:rPr>
          <w:sz w:val="28"/>
          <w:szCs w:val="28"/>
        </w:rPr>
        <w:t>»</w:t>
      </w:r>
      <w:r w:rsidRPr="00F62C1D">
        <w:rPr>
          <w:sz w:val="28"/>
          <w:szCs w:val="28"/>
        </w:rPr>
        <w:t>.</w:t>
      </w:r>
    </w:p>
    <w:p w:rsidR="00301F15" w:rsidRPr="00F62C1D" w:rsidRDefault="001A4445" w:rsidP="00301F15">
      <w:pPr>
        <w:pStyle w:val="a3"/>
        <w:spacing w:line="228" w:lineRule="auto"/>
        <w:ind w:right="-5" w:firstLine="567"/>
        <w:jc w:val="both"/>
        <w:rPr>
          <w:sz w:val="28"/>
          <w:szCs w:val="28"/>
        </w:rPr>
      </w:pPr>
      <w:r w:rsidRPr="00F62C1D">
        <w:rPr>
          <w:sz w:val="28"/>
          <w:szCs w:val="28"/>
        </w:rPr>
        <w:t>Так, п</w:t>
      </w:r>
      <w:r w:rsidR="00301F15" w:rsidRPr="00F62C1D">
        <w:rPr>
          <w:sz w:val="28"/>
          <w:szCs w:val="28"/>
        </w:rPr>
        <w:t>ісля 30.11.2022, після повної окупації військовослужбовцями збройних сил російської федерації території Маріупольського району Донецької області, представниками окупаційної адміністрації держави-агресора створено заклад освіти під назвою «</w:t>
      </w:r>
      <w:hyperlink r:id="rId10" w:tooltip="МБОУ " w:history="1">
        <w:r w:rsidR="00301F15" w:rsidRPr="00F62C1D">
          <w:rPr>
            <w:rStyle w:val="a7"/>
            <w:color w:val="auto"/>
            <w:sz w:val="28"/>
            <w:szCs w:val="28"/>
            <w:u w:val="none"/>
            <w:lang w:val="ru-RU"/>
          </w:rPr>
          <w:t xml:space="preserve">Муниципальное </w:t>
        </w:r>
        <w:r w:rsidR="00F62C1D" w:rsidRPr="00F62C1D">
          <w:rPr>
            <w:rStyle w:val="a7"/>
            <w:color w:val="auto"/>
            <w:sz w:val="28"/>
            <w:szCs w:val="28"/>
            <w:u w:val="none"/>
            <w:lang w:val="ru-RU"/>
          </w:rPr>
          <w:t xml:space="preserve">общеобразовательное </w:t>
        </w:r>
        <w:r w:rsidR="00301F15" w:rsidRPr="00F62C1D">
          <w:rPr>
            <w:rStyle w:val="a7"/>
            <w:color w:val="auto"/>
            <w:sz w:val="28"/>
            <w:szCs w:val="28"/>
            <w:u w:val="none"/>
            <w:lang w:val="ru-RU"/>
          </w:rPr>
          <w:lastRenderedPageBreak/>
          <w:t>бюджетное учреждение</w:t>
        </w:r>
        <w:r w:rsidR="00F62C1D" w:rsidRPr="00F62C1D">
          <w:rPr>
            <w:rStyle w:val="a7"/>
            <w:color w:val="auto"/>
            <w:sz w:val="28"/>
            <w:szCs w:val="28"/>
            <w:u w:val="none"/>
            <w:lang w:val="ru-RU"/>
          </w:rPr>
          <w:t xml:space="preserve"> «Касьяновская школа</w:t>
        </w:r>
        <w:r w:rsidR="00301F15" w:rsidRPr="00F62C1D">
          <w:rPr>
            <w:rStyle w:val="a7"/>
            <w:color w:val="auto"/>
            <w:sz w:val="28"/>
            <w:szCs w:val="28"/>
            <w:u w:val="none"/>
            <w:lang w:val="ru-RU"/>
          </w:rPr>
          <w:t>»</w:t>
        </w:r>
      </w:hyperlink>
      <w:r w:rsidR="00301F15" w:rsidRPr="00F62C1D">
        <w:rPr>
          <w:sz w:val="28"/>
          <w:szCs w:val="28"/>
        </w:rPr>
        <w:t>, розташованого за адресою: Донецька область, Маріуполь</w:t>
      </w:r>
      <w:r w:rsidR="00F62C1D" w:rsidRPr="00F62C1D">
        <w:rPr>
          <w:sz w:val="28"/>
          <w:szCs w:val="28"/>
        </w:rPr>
        <w:t>ський район</w:t>
      </w:r>
      <w:r w:rsidR="00301F15" w:rsidRPr="00F62C1D">
        <w:rPr>
          <w:sz w:val="28"/>
          <w:szCs w:val="28"/>
        </w:rPr>
        <w:t xml:space="preserve">, </w:t>
      </w:r>
      <w:r w:rsidR="00F62C1D" w:rsidRPr="00F62C1D">
        <w:rPr>
          <w:sz w:val="28"/>
          <w:szCs w:val="28"/>
        </w:rPr>
        <w:t>с.</w:t>
      </w:r>
      <w:r w:rsidR="008A7615">
        <w:rPr>
          <w:sz w:val="28"/>
          <w:szCs w:val="28"/>
        </w:rPr>
        <w:t xml:space="preserve"> </w:t>
      </w:r>
      <w:r w:rsidR="00F62C1D" w:rsidRPr="00F62C1D">
        <w:rPr>
          <w:sz w:val="28"/>
          <w:szCs w:val="28"/>
        </w:rPr>
        <w:t xml:space="preserve">Касьянівка, </w:t>
      </w:r>
      <w:r w:rsidR="00301F15" w:rsidRPr="00F62C1D">
        <w:rPr>
          <w:sz w:val="28"/>
          <w:szCs w:val="28"/>
        </w:rPr>
        <w:t>вул.</w:t>
      </w:r>
      <w:r w:rsidR="00F62C1D" w:rsidRPr="00F62C1D">
        <w:rPr>
          <w:sz w:val="28"/>
          <w:szCs w:val="28"/>
        </w:rPr>
        <w:t>Гагаріна</w:t>
      </w:r>
      <w:r w:rsidR="00301F15" w:rsidRPr="00F62C1D">
        <w:rPr>
          <w:bCs/>
          <w:sz w:val="28"/>
          <w:szCs w:val="28"/>
        </w:rPr>
        <w:t>, буд.</w:t>
      </w:r>
      <w:r w:rsidR="00F62C1D" w:rsidRPr="00F62C1D">
        <w:rPr>
          <w:bCs/>
          <w:sz w:val="28"/>
          <w:szCs w:val="28"/>
        </w:rPr>
        <w:t>1</w:t>
      </w:r>
      <w:r w:rsidR="00301F15" w:rsidRPr="00F62C1D">
        <w:rPr>
          <w:bCs/>
          <w:sz w:val="28"/>
          <w:szCs w:val="28"/>
        </w:rPr>
        <w:t>5</w:t>
      </w:r>
      <w:r w:rsidR="00F62C1D" w:rsidRPr="00F62C1D">
        <w:rPr>
          <w:bCs/>
          <w:sz w:val="28"/>
          <w:szCs w:val="28"/>
        </w:rPr>
        <w:t>б</w:t>
      </w:r>
      <w:r w:rsidR="00301F15" w:rsidRPr="00F62C1D">
        <w:rPr>
          <w:bCs/>
          <w:sz w:val="28"/>
          <w:szCs w:val="28"/>
        </w:rPr>
        <w:t>.</w:t>
      </w:r>
    </w:p>
    <w:p w:rsidR="00301F15" w:rsidRPr="00F62C1D" w:rsidRDefault="00301F15" w:rsidP="00301F15">
      <w:pPr>
        <w:pStyle w:val="a3"/>
        <w:spacing w:line="228" w:lineRule="auto"/>
        <w:ind w:right="-5" w:firstLine="567"/>
        <w:jc w:val="both"/>
        <w:rPr>
          <w:sz w:val="28"/>
          <w:szCs w:val="28"/>
        </w:rPr>
      </w:pPr>
      <w:r w:rsidRPr="00F62C1D">
        <w:rPr>
          <w:sz w:val="28"/>
          <w:szCs w:val="28"/>
        </w:rPr>
        <w:t>У період тимчасової окупації м.</w:t>
      </w:r>
      <w:r w:rsidR="008A7615">
        <w:rPr>
          <w:sz w:val="28"/>
          <w:szCs w:val="28"/>
        </w:rPr>
        <w:t xml:space="preserve"> </w:t>
      </w:r>
      <w:r w:rsidRPr="00F62C1D">
        <w:rPr>
          <w:sz w:val="28"/>
          <w:szCs w:val="28"/>
        </w:rPr>
        <w:t>Маріуполь, Донецької області, окупаційною адміністрацією Російської Федерації всупереч законам України прийнято рішення про впровадження стандартів освіти РФ.</w:t>
      </w:r>
    </w:p>
    <w:p w:rsidR="0088772A" w:rsidRPr="009C618A" w:rsidRDefault="00B4035E" w:rsidP="0088772A">
      <w:pPr>
        <w:spacing w:line="216" w:lineRule="auto"/>
        <w:ind w:firstLine="709"/>
        <w:jc w:val="both"/>
        <w:rPr>
          <w:b w:val="0"/>
          <w:sz w:val="28"/>
          <w:szCs w:val="28"/>
        </w:rPr>
      </w:pPr>
      <w:r w:rsidRPr="00F62C1D">
        <w:rPr>
          <w:b w:val="0"/>
          <w:sz w:val="28"/>
          <w:szCs w:val="28"/>
        </w:rPr>
        <w:t>П</w:t>
      </w:r>
      <w:r w:rsidR="006213D2" w:rsidRPr="00F62C1D">
        <w:rPr>
          <w:b w:val="0"/>
          <w:sz w:val="28"/>
          <w:szCs w:val="28"/>
        </w:rPr>
        <w:t>ісля 30.11.2022</w:t>
      </w:r>
      <w:r w:rsidR="007F44CD" w:rsidRPr="00F62C1D">
        <w:rPr>
          <w:b w:val="0"/>
          <w:sz w:val="28"/>
          <w:szCs w:val="28"/>
        </w:rPr>
        <w:t xml:space="preserve">, після повної окупації військовослужбовцями збройних сил </w:t>
      </w:r>
      <w:r w:rsidRPr="00F62C1D">
        <w:rPr>
          <w:b w:val="0"/>
          <w:sz w:val="28"/>
          <w:szCs w:val="28"/>
        </w:rPr>
        <w:t>р</w:t>
      </w:r>
      <w:r w:rsidR="007F44CD" w:rsidRPr="00F62C1D">
        <w:rPr>
          <w:b w:val="0"/>
          <w:sz w:val="28"/>
          <w:szCs w:val="28"/>
        </w:rPr>
        <w:t xml:space="preserve">осійської </w:t>
      </w:r>
      <w:r w:rsidRPr="00F62C1D">
        <w:rPr>
          <w:b w:val="0"/>
          <w:sz w:val="28"/>
          <w:szCs w:val="28"/>
        </w:rPr>
        <w:t>ф</w:t>
      </w:r>
      <w:r w:rsidR="007F44CD" w:rsidRPr="00F62C1D">
        <w:rPr>
          <w:b w:val="0"/>
          <w:sz w:val="28"/>
          <w:szCs w:val="28"/>
        </w:rPr>
        <w:t>едерації території Маріупольського району Донецької області,</w:t>
      </w:r>
      <w:r w:rsidR="00A423FE" w:rsidRPr="00F62C1D">
        <w:rPr>
          <w:b w:val="0"/>
          <w:sz w:val="28"/>
          <w:szCs w:val="28"/>
        </w:rPr>
        <w:t xml:space="preserve"> </w:t>
      </w:r>
      <w:r w:rsidR="0088772A" w:rsidRPr="00F62C1D">
        <w:rPr>
          <w:b w:val="0"/>
          <w:sz w:val="28"/>
          <w:szCs w:val="28"/>
        </w:rPr>
        <w:t>громадян</w:t>
      </w:r>
      <w:r w:rsidR="007F44CD" w:rsidRPr="00F62C1D">
        <w:rPr>
          <w:b w:val="0"/>
          <w:sz w:val="28"/>
          <w:szCs w:val="28"/>
        </w:rPr>
        <w:t>ин</w:t>
      </w:r>
      <w:r w:rsidR="0088772A" w:rsidRPr="00F62C1D">
        <w:rPr>
          <w:b w:val="0"/>
          <w:sz w:val="28"/>
          <w:szCs w:val="28"/>
        </w:rPr>
        <w:t xml:space="preserve"> України </w:t>
      </w:r>
      <w:r w:rsidR="00F62C1D" w:rsidRPr="00F62C1D">
        <w:rPr>
          <w:b w:val="0"/>
          <w:bCs/>
          <w:sz w:val="28"/>
          <w:szCs w:val="28"/>
          <w:shd w:val="clear" w:color="auto" w:fill="FFFFFF"/>
          <w:lang w:eastAsia="x-none"/>
        </w:rPr>
        <w:t>Хая Василь Володимирович,</w:t>
      </w:r>
      <w:r w:rsidR="00F62C1D" w:rsidRPr="00F62C1D">
        <w:rPr>
          <w:bCs/>
          <w:sz w:val="28"/>
          <w:szCs w:val="28"/>
          <w:shd w:val="clear" w:color="auto" w:fill="FFFFFF"/>
          <w:lang w:eastAsia="x-none"/>
        </w:rPr>
        <w:t xml:space="preserve"> </w:t>
      </w:r>
      <w:r w:rsidR="00F62C1D" w:rsidRPr="00F62C1D">
        <w:rPr>
          <w:b w:val="0"/>
          <w:bCs/>
          <w:sz w:val="28"/>
          <w:szCs w:val="28"/>
          <w:shd w:val="clear" w:color="auto" w:fill="FFFFFF"/>
          <w:lang w:eastAsia="x-none"/>
        </w:rPr>
        <w:t>18.08.1976</w:t>
      </w:r>
      <w:r w:rsidR="007F44CD" w:rsidRPr="00F62C1D">
        <w:rPr>
          <w:rStyle w:val="a4"/>
          <w:color w:val="auto"/>
          <w:sz w:val="28"/>
          <w:szCs w:val="28"/>
        </w:rPr>
        <w:t xml:space="preserve"> року народження</w:t>
      </w:r>
      <w:r w:rsidR="00E539AA" w:rsidRPr="00F62C1D">
        <w:rPr>
          <w:rStyle w:val="a4"/>
          <w:color w:val="auto"/>
          <w:sz w:val="28"/>
          <w:szCs w:val="28"/>
        </w:rPr>
        <w:t xml:space="preserve">, </w:t>
      </w:r>
      <w:r w:rsidR="0088772A" w:rsidRPr="00F62C1D">
        <w:rPr>
          <w:b w:val="0"/>
          <w:sz w:val="28"/>
          <w:szCs w:val="28"/>
        </w:rPr>
        <w:t xml:space="preserve">достовірно володіючи інформацією, що з 24.02.2022 підрозділами збройних сил та інших військових формувань </w:t>
      </w:r>
      <w:r w:rsidRPr="00F62C1D">
        <w:rPr>
          <w:b w:val="0"/>
          <w:sz w:val="28"/>
          <w:szCs w:val="28"/>
        </w:rPr>
        <w:t>р</w:t>
      </w:r>
      <w:r w:rsidR="0088772A" w:rsidRPr="00F62C1D">
        <w:rPr>
          <w:b w:val="0"/>
          <w:sz w:val="28"/>
          <w:szCs w:val="28"/>
        </w:rPr>
        <w:t xml:space="preserve">осійської </w:t>
      </w:r>
      <w:r w:rsidRPr="00F62C1D">
        <w:rPr>
          <w:b w:val="0"/>
          <w:sz w:val="28"/>
          <w:szCs w:val="28"/>
        </w:rPr>
        <w:t>ф</w:t>
      </w:r>
      <w:r w:rsidR="0088772A" w:rsidRPr="00F62C1D">
        <w:rPr>
          <w:b w:val="0"/>
          <w:sz w:val="28"/>
          <w:szCs w:val="28"/>
        </w:rPr>
        <w:t xml:space="preserve">едерації здійснено повномасштабне вторгнення на територію суверенної держави Україна, та розуміючи, що вчиняються дії, направлені на зміну меж території України у порушення порядку, </w:t>
      </w:r>
      <w:r w:rsidR="0088772A" w:rsidRPr="009C618A">
        <w:rPr>
          <w:b w:val="0"/>
          <w:sz w:val="28"/>
          <w:szCs w:val="28"/>
        </w:rPr>
        <w:t>встановленого Конституцією України, свідомо та добровільно прийня</w:t>
      </w:r>
      <w:r w:rsidR="001A4445" w:rsidRPr="009C618A">
        <w:rPr>
          <w:b w:val="0"/>
          <w:sz w:val="28"/>
          <w:szCs w:val="28"/>
        </w:rPr>
        <w:t>в</w:t>
      </w:r>
      <w:r w:rsidR="0088772A" w:rsidRPr="009C618A">
        <w:rPr>
          <w:b w:val="0"/>
          <w:sz w:val="28"/>
          <w:szCs w:val="28"/>
        </w:rPr>
        <w:t xml:space="preserve"> рішення у період воєнного стану перейти на бік ворога, тобто на сторону окупаційної влади </w:t>
      </w:r>
      <w:r w:rsidRPr="009C618A">
        <w:rPr>
          <w:b w:val="0"/>
          <w:sz w:val="28"/>
          <w:szCs w:val="28"/>
          <w:lang w:val="ru-RU"/>
        </w:rPr>
        <w:t>р</w:t>
      </w:r>
      <w:r w:rsidR="0088772A" w:rsidRPr="009C618A">
        <w:rPr>
          <w:b w:val="0"/>
          <w:sz w:val="28"/>
          <w:szCs w:val="28"/>
        </w:rPr>
        <w:t xml:space="preserve">осійської </w:t>
      </w:r>
      <w:r w:rsidRPr="009C618A">
        <w:rPr>
          <w:b w:val="0"/>
          <w:sz w:val="28"/>
          <w:szCs w:val="28"/>
          <w:lang w:val="ru-RU"/>
        </w:rPr>
        <w:t>ф</w:t>
      </w:r>
      <w:r w:rsidR="0088772A" w:rsidRPr="009C618A">
        <w:rPr>
          <w:b w:val="0"/>
          <w:sz w:val="28"/>
          <w:szCs w:val="28"/>
        </w:rPr>
        <w:t>едерації.</w:t>
      </w:r>
    </w:p>
    <w:p w:rsidR="0088772A" w:rsidRPr="00A776F1" w:rsidRDefault="0088772A" w:rsidP="00C3009B">
      <w:pPr>
        <w:spacing w:line="216" w:lineRule="auto"/>
        <w:ind w:firstLine="709"/>
        <w:jc w:val="both"/>
        <w:rPr>
          <w:b w:val="0"/>
          <w:bCs/>
          <w:sz w:val="28"/>
          <w:szCs w:val="28"/>
        </w:rPr>
      </w:pPr>
      <w:r w:rsidRPr="009C618A">
        <w:rPr>
          <w:b w:val="0"/>
          <w:sz w:val="28"/>
          <w:szCs w:val="28"/>
        </w:rPr>
        <w:t xml:space="preserve">Реалізуючи свій злочинний умисел, </w:t>
      </w:r>
      <w:r w:rsidR="00F62C1D" w:rsidRPr="009C618A">
        <w:rPr>
          <w:b w:val="0"/>
          <w:bCs/>
          <w:sz w:val="28"/>
          <w:szCs w:val="28"/>
          <w:shd w:val="clear" w:color="auto" w:fill="FFFFFF"/>
          <w:lang w:eastAsia="x-none"/>
        </w:rPr>
        <w:t>Хая Василь Володимирович,</w:t>
      </w:r>
      <w:r w:rsidR="00F62C1D" w:rsidRPr="009C618A">
        <w:rPr>
          <w:bCs/>
          <w:sz w:val="28"/>
          <w:szCs w:val="28"/>
          <w:shd w:val="clear" w:color="auto" w:fill="FFFFFF"/>
          <w:lang w:eastAsia="x-none"/>
        </w:rPr>
        <w:t xml:space="preserve"> </w:t>
      </w:r>
      <w:r w:rsidR="00F62C1D" w:rsidRPr="009C618A">
        <w:rPr>
          <w:b w:val="0"/>
          <w:bCs/>
          <w:sz w:val="28"/>
          <w:szCs w:val="28"/>
          <w:shd w:val="clear" w:color="auto" w:fill="FFFFFF"/>
          <w:lang w:eastAsia="x-none"/>
        </w:rPr>
        <w:t>18.08.197</w:t>
      </w:r>
      <w:r w:rsidR="009C618A">
        <w:rPr>
          <w:b w:val="0"/>
          <w:bCs/>
          <w:sz w:val="28"/>
          <w:szCs w:val="28"/>
          <w:shd w:val="clear" w:color="auto" w:fill="FFFFFF"/>
          <w:lang w:eastAsia="x-none"/>
        </w:rPr>
        <w:t>6</w:t>
      </w:r>
      <w:r w:rsidR="007F44CD" w:rsidRPr="009C618A">
        <w:rPr>
          <w:b w:val="0"/>
          <w:sz w:val="28"/>
          <w:szCs w:val="28"/>
        </w:rPr>
        <w:t xml:space="preserve"> року народження</w:t>
      </w:r>
      <w:r w:rsidR="0049638C" w:rsidRPr="009C618A">
        <w:rPr>
          <w:rStyle w:val="a4"/>
          <w:color w:val="auto"/>
          <w:sz w:val="28"/>
          <w:szCs w:val="28"/>
        </w:rPr>
        <w:t xml:space="preserve">, </w:t>
      </w:r>
      <w:r w:rsidR="006213D2" w:rsidRPr="009C618A">
        <w:rPr>
          <w:b w:val="0"/>
          <w:sz w:val="28"/>
          <w:szCs w:val="28"/>
        </w:rPr>
        <w:t>після 30.11.2022</w:t>
      </w:r>
      <w:r w:rsidRPr="009C618A">
        <w:rPr>
          <w:b w:val="0"/>
          <w:sz w:val="28"/>
          <w:szCs w:val="28"/>
        </w:rPr>
        <w:t xml:space="preserve">, після повної окупації військовослужбовцями збройних сил </w:t>
      </w:r>
      <w:r w:rsidR="001A4445" w:rsidRPr="009C618A">
        <w:rPr>
          <w:b w:val="0"/>
          <w:sz w:val="28"/>
          <w:szCs w:val="28"/>
        </w:rPr>
        <w:t>р</w:t>
      </w:r>
      <w:r w:rsidRPr="009C618A">
        <w:rPr>
          <w:b w:val="0"/>
          <w:sz w:val="28"/>
          <w:szCs w:val="28"/>
        </w:rPr>
        <w:t xml:space="preserve">осійської </w:t>
      </w:r>
      <w:r w:rsidR="001A4445" w:rsidRPr="009C618A">
        <w:rPr>
          <w:b w:val="0"/>
          <w:sz w:val="28"/>
          <w:szCs w:val="28"/>
        </w:rPr>
        <w:t>ф</w:t>
      </w:r>
      <w:r w:rsidRPr="009C618A">
        <w:rPr>
          <w:b w:val="0"/>
          <w:sz w:val="28"/>
          <w:szCs w:val="28"/>
        </w:rPr>
        <w:t xml:space="preserve">едерації території </w:t>
      </w:r>
      <w:r w:rsidR="00F62C1D" w:rsidRPr="009C618A">
        <w:rPr>
          <w:b w:val="0"/>
          <w:sz w:val="28"/>
          <w:szCs w:val="28"/>
        </w:rPr>
        <w:t>Маріупольського району</w:t>
      </w:r>
      <w:r w:rsidR="007F44CD" w:rsidRPr="009C618A">
        <w:rPr>
          <w:b w:val="0"/>
          <w:sz w:val="28"/>
          <w:szCs w:val="28"/>
        </w:rPr>
        <w:t>,</w:t>
      </w:r>
      <w:r w:rsidRPr="009C618A">
        <w:rPr>
          <w:b w:val="0"/>
          <w:sz w:val="28"/>
          <w:szCs w:val="28"/>
        </w:rPr>
        <w:t xml:space="preserve"> Донецької області, перебуваючи на території </w:t>
      </w:r>
      <w:r w:rsidR="00F62C1D" w:rsidRPr="009C618A">
        <w:rPr>
          <w:b w:val="0"/>
          <w:sz w:val="28"/>
          <w:szCs w:val="28"/>
        </w:rPr>
        <w:t>с.Касьянівка, Маріупольського району, Донецької області</w:t>
      </w:r>
      <w:r w:rsidRPr="009C618A">
        <w:rPr>
          <w:b w:val="0"/>
          <w:sz w:val="28"/>
          <w:szCs w:val="28"/>
        </w:rPr>
        <w:t>, усвідомлюючи, що в Україні введено воєнний стан, керуючись ідеологічними та корисливими мотивами, умисно, добровільно погоди</w:t>
      </w:r>
      <w:r w:rsidR="008C433F" w:rsidRPr="009C618A">
        <w:rPr>
          <w:b w:val="0"/>
          <w:sz w:val="28"/>
          <w:szCs w:val="28"/>
        </w:rPr>
        <w:t>в</w:t>
      </w:r>
      <w:r w:rsidRPr="009C618A">
        <w:rPr>
          <w:b w:val="0"/>
          <w:sz w:val="28"/>
          <w:szCs w:val="28"/>
        </w:rPr>
        <w:t xml:space="preserve">ся на співпрацю з окупаційною владою </w:t>
      </w:r>
      <w:r w:rsidR="001A4445" w:rsidRPr="009C618A">
        <w:rPr>
          <w:b w:val="0"/>
          <w:sz w:val="28"/>
          <w:szCs w:val="28"/>
        </w:rPr>
        <w:t>р</w:t>
      </w:r>
      <w:r w:rsidRPr="009C618A">
        <w:rPr>
          <w:b w:val="0"/>
          <w:sz w:val="28"/>
          <w:szCs w:val="28"/>
        </w:rPr>
        <w:t xml:space="preserve">осійської </w:t>
      </w:r>
      <w:r w:rsidR="001A4445" w:rsidRPr="009C618A">
        <w:rPr>
          <w:b w:val="0"/>
          <w:sz w:val="28"/>
          <w:szCs w:val="28"/>
        </w:rPr>
        <w:t>ф</w:t>
      </w:r>
      <w:r w:rsidRPr="009C618A">
        <w:rPr>
          <w:b w:val="0"/>
          <w:sz w:val="28"/>
          <w:szCs w:val="28"/>
        </w:rPr>
        <w:t>едерації, та добровільно прийня</w:t>
      </w:r>
      <w:r w:rsidR="007F44CD" w:rsidRPr="009C618A">
        <w:rPr>
          <w:b w:val="0"/>
          <w:sz w:val="28"/>
          <w:szCs w:val="28"/>
        </w:rPr>
        <w:t>в</w:t>
      </w:r>
      <w:r w:rsidRPr="009C618A">
        <w:rPr>
          <w:b w:val="0"/>
          <w:sz w:val="28"/>
          <w:szCs w:val="28"/>
        </w:rPr>
        <w:t xml:space="preserve"> пропозицію обійняти посаду </w:t>
      </w:r>
      <w:r w:rsidR="008D30DD" w:rsidRPr="009C618A">
        <w:rPr>
          <w:b w:val="0"/>
          <w:sz w:val="28"/>
          <w:szCs w:val="28"/>
        </w:rPr>
        <w:t xml:space="preserve">директора </w:t>
      </w:r>
      <w:r w:rsidRPr="009C618A">
        <w:rPr>
          <w:b w:val="0"/>
          <w:sz w:val="28"/>
          <w:szCs w:val="28"/>
        </w:rPr>
        <w:t xml:space="preserve">так званого </w:t>
      </w:r>
      <w:r w:rsidR="009C618A" w:rsidRPr="009C618A">
        <w:rPr>
          <w:b w:val="0"/>
          <w:sz w:val="28"/>
          <w:szCs w:val="28"/>
        </w:rPr>
        <w:t>«</w:t>
      </w:r>
      <w:hyperlink r:id="rId11" w:tooltip="МБОУ " w:history="1">
        <w:r w:rsidR="009C618A" w:rsidRPr="00A776F1">
          <w:rPr>
            <w:rStyle w:val="a7"/>
            <w:b w:val="0"/>
            <w:color w:val="auto"/>
            <w:sz w:val="28"/>
            <w:szCs w:val="28"/>
            <w:u w:val="none"/>
          </w:rPr>
          <w:t>Муниципальное общеобразовательное бюджетное учреждение «Касьяновская школа»</w:t>
        </w:r>
      </w:hyperlink>
      <w:r w:rsidR="009C618A" w:rsidRPr="00A776F1">
        <w:rPr>
          <w:b w:val="0"/>
          <w:sz w:val="28"/>
          <w:szCs w:val="28"/>
        </w:rPr>
        <w:t>, розташованого за адресою: Донецька область, Маріупольський район, с.Касьянівка, вул.Гагаріна</w:t>
      </w:r>
      <w:r w:rsidR="009C618A" w:rsidRPr="00A776F1">
        <w:rPr>
          <w:b w:val="0"/>
          <w:bCs/>
          <w:sz w:val="28"/>
          <w:szCs w:val="28"/>
        </w:rPr>
        <w:t>, буд.15б.</w:t>
      </w:r>
    </w:p>
    <w:p w:rsidR="006B22C5" w:rsidRPr="00A776F1" w:rsidRDefault="00A53E63" w:rsidP="00B240A7">
      <w:pPr>
        <w:pStyle w:val="a3"/>
        <w:spacing w:line="216" w:lineRule="auto"/>
        <w:ind w:firstLine="709"/>
        <w:jc w:val="both"/>
        <w:rPr>
          <w:sz w:val="28"/>
          <w:szCs w:val="28"/>
        </w:rPr>
      </w:pPr>
      <w:r w:rsidRPr="00A776F1">
        <w:rPr>
          <w:sz w:val="28"/>
          <w:szCs w:val="28"/>
        </w:rPr>
        <w:t>Продовжуючи виконувати свій злочинний умисел, маючи мету, направлену на здійснення дій громадянином України, спрямованих на впровадження стандартів освіти держави-агресора у закладах освіти</w:t>
      </w:r>
      <w:r w:rsidR="008D30DD" w:rsidRPr="00A776F1">
        <w:rPr>
          <w:sz w:val="28"/>
          <w:szCs w:val="28"/>
        </w:rPr>
        <w:t xml:space="preserve">, </w:t>
      </w:r>
      <w:r w:rsidR="009C618A" w:rsidRPr="00A776F1">
        <w:rPr>
          <w:bCs/>
          <w:sz w:val="28"/>
          <w:szCs w:val="28"/>
          <w:shd w:val="clear" w:color="auto" w:fill="FFFFFF"/>
          <w:lang w:eastAsia="x-none"/>
        </w:rPr>
        <w:t>Хая Василь Володимирович, 18.08.1976</w:t>
      </w:r>
      <w:r w:rsidR="00843322" w:rsidRPr="00A776F1">
        <w:rPr>
          <w:sz w:val="28"/>
          <w:szCs w:val="28"/>
        </w:rPr>
        <w:t xml:space="preserve"> року народження</w:t>
      </w:r>
      <w:r w:rsidR="008D30DD" w:rsidRPr="00A776F1">
        <w:rPr>
          <w:sz w:val="28"/>
          <w:szCs w:val="28"/>
        </w:rPr>
        <w:t xml:space="preserve">, перебуваючи за </w:t>
      </w:r>
      <w:r w:rsidRPr="00A776F1">
        <w:rPr>
          <w:sz w:val="28"/>
          <w:szCs w:val="28"/>
        </w:rPr>
        <w:t>вищевказаною адресою</w:t>
      </w:r>
      <w:r w:rsidR="008D30DD" w:rsidRPr="00A776F1">
        <w:rPr>
          <w:sz w:val="28"/>
          <w:szCs w:val="28"/>
        </w:rPr>
        <w:t xml:space="preserve">, </w:t>
      </w:r>
      <w:r w:rsidR="00843322" w:rsidRPr="00A776F1">
        <w:rPr>
          <w:sz w:val="28"/>
          <w:szCs w:val="28"/>
        </w:rPr>
        <w:t xml:space="preserve">в період </w:t>
      </w:r>
      <w:r w:rsidR="008C433F" w:rsidRPr="00A776F1">
        <w:rPr>
          <w:sz w:val="28"/>
          <w:szCs w:val="28"/>
        </w:rPr>
        <w:t xml:space="preserve">після 30.11.2022 </w:t>
      </w:r>
      <w:r w:rsidR="008D30DD" w:rsidRPr="00A776F1">
        <w:rPr>
          <w:sz w:val="28"/>
          <w:szCs w:val="28"/>
        </w:rPr>
        <w:t xml:space="preserve">по теперішній час, займаючи посаду директора так званого </w:t>
      </w:r>
      <w:r w:rsidR="009C618A" w:rsidRPr="00A776F1">
        <w:rPr>
          <w:sz w:val="28"/>
          <w:szCs w:val="28"/>
        </w:rPr>
        <w:t>«</w:t>
      </w:r>
      <w:hyperlink r:id="rId12" w:tooltip="МБОУ " w:history="1">
        <w:r w:rsidR="009C618A" w:rsidRPr="00A776F1">
          <w:rPr>
            <w:rStyle w:val="a7"/>
            <w:color w:val="auto"/>
            <w:sz w:val="28"/>
            <w:szCs w:val="28"/>
            <w:u w:val="none"/>
          </w:rPr>
          <w:t>Муниципальное общеобразовательное бюджетное учреждение «Касьяновская школа»</w:t>
        </w:r>
      </w:hyperlink>
      <w:r w:rsidR="009C618A" w:rsidRPr="00A776F1">
        <w:rPr>
          <w:sz w:val="28"/>
          <w:szCs w:val="28"/>
        </w:rPr>
        <w:t>, розташованого за адресою: Донецька область, Маріупольський район, с.Касьянівка, вул.Гагаріна</w:t>
      </w:r>
      <w:r w:rsidR="009C618A" w:rsidRPr="00A776F1">
        <w:rPr>
          <w:bCs/>
          <w:sz w:val="28"/>
          <w:szCs w:val="28"/>
        </w:rPr>
        <w:t>, буд.15б</w:t>
      </w:r>
      <w:r w:rsidR="008D30DD" w:rsidRPr="00A776F1">
        <w:rPr>
          <w:sz w:val="28"/>
          <w:szCs w:val="28"/>
        </w:rPr>
        <w:t xml:space="preserve">, </w:t>
      </w:r>
      <w:r w:rsidRPr="00A776F1">
        <w:rPr>
          <w:sz w:val="28"/>
          <w:szCs w:val="28"/>
        </w:rPr>
        <w:t xml:space="preserve">згідно з </w:t>
      </w:r>
      <w:r w:rsidR="008C4047" w:rsidRPr="00A776F1">
        <w:rPr>
          <w:sz w:val="28"/>
          <w:szCs w:val="28"/>
        </w:rPr>
        <w:t xml:space="preserve">посадовими обов’язками керівника освітньої установи, передбаченими чинним законодавством держави-агресора – рф, </w:t>
      </w:r>
      <w:r w:rsidR="007034D0" w:rsidRPr="00A776F1">
        <w:rPr>
          <w:sz w:val="28"/>
          <w:szCs w:val="28"/>
        </w:rPr>
        <w:t xml:space="preserve">з урахуванням вимог </w:t>
      </w:r>
      <w:r w:rsidR="001C2AC1" w:rsidRPr="00A776F1">
        <w:rPr>
          <w:sz w:val="28"/>
          <w:szCs w:val="28"/>
        </w:rPr>
        <w:t>ф</w:t>
      </w:r>
      <w:r w:rsidR="007034D0" w:rsidRPr="00A776F1">
        <w:rPr>
          <w:sz w:val="28"/>
          <w:szCs w:val="28"/>
        </w:rPr>
        <w:t xml:space="preserve">едерального закону № 273 від 29.12.2012 р. «Про освіту в </w:t>
      </w:r>
      <w:r w:rsidR="001C2AC1" w:rsidRPr="00A776F1">
        <w:rPr>
          <w:sz w:val="28"/>
          <w:szCs w:val="28"/>
        </w:rPr>
        <w:t>р</w:t>
      </w:r>
      <w:r w:rsidR="007034D0" w:rsidRPr="00A776F1">
        <w:rPr>
          <w:sz w:val="28"/>
          <w:szCs w:val="28"/>
        </w:rPr>
        <w:t xml:space="preserve">осійській </w:t>
      </w:r>
      <w:r w:rsidR="001C2AC1" w:rsidRPr="00A776F1">
        <w:rPr>
          <w:sz w:val="28"/>
          <w:szCs w:val="28"/>
        </w:rPr>
        <w:t>ф</w:t>
      </w:r>
      <w:r w:rsidR="007034D0" w:rsidRPr="00A776F1">
        <w:rPr>
          <w:sz w:val="28"/>
          <w:szCs w:val="28"/>
        </w:rPr>
        <w:t xml:space="preserve">едерації» у редакції від 08 грудня 2020 року; вимог ФДОС ПЗО, ФДОС ОЗО та ФДОС СОО, затверджених </w:t>
      </w:r>
      <w:r w:rsidR="001C2AC1" w:rsidRPr="00A776F1">
        <w:rPr>
          <w:sz w:val="28"/>
          <w:szCs w:val="28"/>
        </w:rPr>
        <w:t>н</w:t>
      </w:r>
      <w:r w:rsidR="007034D0" w:rsidRPr="00A776F1">
        <w:rPr>
          <w:sz w:val="28"/>
          <w:szCs w:val="28"/>
        </w:rPr>
        <w:t xml:space="preserve">аказом </w:t>
      </w:r>
      <w:r w:rsidR="001C2AC1" w:rsidRPr="00A776F1">
        <w:rPr>
          <w:sz w:val="28"/>
          <w:szCs w:val="28"/>
        </w:rPr>
        <w:t>м</w:t>
      </w:r>
      <w:r w:rsidR="007034D0" w:rsidRPr="00A776F1">
        <w:rPr>
          <w:sz w:val="28"/>
          <w:szCs w:val="28"/>
        </w:rPr>
        <w:t xml:space="preserve">іносвіти </w:t>
      </w:r>
      <w:r w:rsidR="001C2AC1" w:rsidRPr="00A776F1">
        <w:rPr>
          <w:sz w:val="28"/>
          <w:szCs w:val="28"/>
        </w:rPr>
        <w:t>р</w:t>
      </w:r>
      <w:r w:rsidR="007034D0" w:rsidRPr="00A776F1">
        <w:rPr>
          <w:sz w:val="28"/>
          <w:szCs w:val="28"/>
        </w:rPr>
        <w:t>осії №373 від 06.10.2009р. (зі змінами від 11.12.2020г); № 1897 від 17.12.2010 р. (у редакції від 31.12.2015 р.)</w:t>
      </w:r>
      <w:r w:rsidR="008C433F" w:rsidRPr="00A776F1">
        <w:rPr>
          <w:sz w:val="28"/>
          <w:szCs w:val="28"/>
        </w:rPr>
        <w:t>,</w:t>
      </w:r>
      <w:r w:rsidR="00054A4D" w:rsidRPr="00A776F1">
        <w:rPr>
          <w:sz w:val="28"/>
          <w:szCs w:val="28"/>
        </w:rPr>
        <w:t xml:space="preserve"> а також Наказу МОЗсоцрозвитку </w:t>
      </w:r>
      <w:r w:rsidR="001C2AC1" w:rsidRPr="00A776F1">
        <w:rPr>
          <w:sz w:val="28"/>
          <w:szCs w:val="28"/>
        </w:rPr>
        <w:t>рф</w:t>
      </w:r>
      <w:r w:rsidR="00054A4D" w:rsidRPr="00A776F1">
        <w:rPr>
          <w:sz w:val="28"/>
          <w:szCs w:val="28"/>
        </w:rPr>
        <w:t xml:space="preserve"> від 26.08.201</w:t>
      </w:r>
      <w:r w:rsidR="007048A0" w:rsidRPr="00A776F1">
        <w:rPr>
          <w:sz w:val="28"/>
          <w:szCs w:val="28"/>
        </w:rPr>
        <w:t xml:space="preserve">0 </w:t>
      </w:r>
      <w:r w:rsidR="004A13A2" w:rsidRPr="00A776F1">
        <w:rPr>
          <w:sz w:val="28"/>
          <w:szCs w:val="28"/>
        </w:rPr>
        <w:t>№</w:t>
      </w:r>
      <w:r w:rsidR="007048A0" w:rsidRPr="00A776F1">
        <w:rPr>
          <w:sz w:val="28"/>
          <w:szCs w:val="28"/>
        </w:rPr>
        <w:t xml:space="preserve"> 761н (ред. від 31.05.2011) «</w:t>
      </w:r>
      <w:r w:rsidR="00054A4D" w:rsidRPr="00A776F1">
        <w:rPr>
          <w:sz w:val="28"/>
          <w:szCs w:val="28"/>
        </w:rPr>
        <w:t xml:space="preserve">Про затвердження Єдиного кваліфікаційного довідника посад керівників, </w:t>
      </w:r>
      <w:r w:rsidR="007048A0" w:rsidRPr="00A776F1">
        <w:rPr>
          <w:sz w:val="28"/>
          <w:szCs w:val="28"/>
        </w:rPr>
        <w:t>фахівців та службовців, розділ «</w:t>
      </w:r>
      <w:r w:rsidR="00054A4D" w:rsidRPr="00A776F1">
        <w:rPr>
          <w:sz w:val="28"/>
          <w:szCs w:val="28"/>
        </w:rPr>
        <w:t>Кваліфікаційні характер</w:t>
      </w:r>
      <w:r w:rsidR="007048A0" w:rsidRPr="00A776F1">
        <w:rPr>
          <w:sz w:val="28"/>
          <w:szCs w:val="28"/>
        </w:rPr>
        <w:t>истики посад працівників освіти»</w:t>
      </w:r>
      <w:r w:rsidRPr="00A776F1">
        <w:rPr>
          <w:sz w:val="28"/>
          <w:szCs w:val="28"/>
        </w:rPr>
        <w:t xml:space="preserve">, </w:t>
      </w:r>
      <w:r w:rsidR="008D30DD" w:rsidRPr="00A776F1">
        <w:rPr>
          <w:sz w:val="28"/>
          <w:szCs w:val="28"/>
        </w:rPr>
        <w:t>виконує покладені на н</w:t>
      </w:r>
      <w:r w:rsidR="00142512" w:rsidRPr="00A776F1">
        <w:rPr>
          <w:sz w:val="28"/>
          <w:szCs w:val="28"/>
        </w:rPr>
        <w:t>ього</w:t>
      </w:r>
      <w:r w:rsidR="008D30DD" w:rsidRPr="00A776F1">
        <w:rPr>
          <w:sz w:val="28"/>
          <w:szCs w:val="28"/>
        </w:rPr>
        <w:t xml:space="preserve"> </w:t>
      </w:r>
      <w:r w:rsidRPr="00A776F1">
        <w:rPr>
          <w:sz w:val="28"/>
          <w:szCs w:val="28"/>
        </w:rPr>
        <w:t xml:space="preserve">наступні </w:t>
      </w:r>
      <w:r w:rsidR="008D30DD" w:rsidRPr="00A776F1">
        <w:rPr>
          <w:sz w:val="28"/>
          <w:szCs w:val="28"/>
        </w:rPr>
        <w:t>функції:</w:t>
      </w:r>
      <w:r w:rsidR="006B22C5" w:rsidRPr="00A776F1">
        <w:rPr>
          <w:sz w:val="28"/>
          <w:szCs w:val="28"/>
        </w:rPr>
        <w:t xml:space="preserve"> здійснює керівництво освітньою установою відповідно до законів та інших нормативних правових актів, статуту освітньої установи. Забезпечує системну освітню (навчально-виховну) та адміністративно-господарську (виробничу) роботу освітньої установи. Забезпечує реалізацію федерального державного освітнього стандарту, федеральних державних вимог. Формує контингенти учнів (вихованців, дітей), забезпечує охорону життя і здоров'я під час освітнього процесу, дотримання права і свободи учнів (вихованців, дітей) і працівників </w:t>
      </w:r>
      <w:r w:rsidR="006B22C5" w:rsidRPr="00A776F1">
        <w:rPr>
          <w:sz w:val="28"/>
          <w:szCs w:val="28"/>
        </w:rPr>
        <w:lastRenderedPageBreak/>
        <w:t>освітнього закладу встановленому законодавством Російської Федерації порядку. Визначає стратегію, цілі та завдання розвитку освітньої установи, приймає рішення про програмне планування її роботи, участь освітньої установи в різних програмах та проектах, забезпечує дотримання вимог, що висуваються до умов освітнього процесу, освітніх програм, результатів діяльності освітньої установи та якості освіти, безперервне підвищення якості освіти у освітньому закладі. Забезпечує об'єктивність оцінки якості освіти учнів (вихованців, дітей) в освітньому закладі. Спільно з радою освітньої установи та громадськими організаціями здійснює розробку, затвердження та реалізацію програм розвитку освітньої установи, освітньої програми освітньої установи, навчальних планів, навчальних програм курсів, дисциплін, річних календарних навчальних графіків, статуту та правил внутрішнього трудового розпорядку освітньої установи. Створює умови для впровадження інновацій, забезпечує формування та реалізацію ініціатив працівників навчального закладу, спрямованих на покращення роботи навчального закладу та підвищення якості освіти, підтримує сприятливий морально-психологічний клімат у колективі. У межах своїх повноважень розпоряджається бюджетними коштами, забезпечує результативність та ефективність їх використання. У межах встановлених коштів формує фонд оплати праці з поділом його на базову та стимулюючу частину. Затверджує структуру та штатний розпис освітньої установи. Вирішує кадрові, адміністративні, фінансові, господарські та інші питання відповідно до статуту навчального закладу. Здійснює підбір та розміщення кадрів. Створює умови безперервного підвищення кваліфікації працівників. Забезпечує встановлення заробітної плати працівників освітньої установи, у тому числі стимулюючої частини (надбавок, доплат до окладів (посадових окладів), ставок заробітної плати працівників), виплату в повному розмірі належної працівникам заробітної плати у строки, встановлені колективним договором, правилами внутрішнього трудового трудовими договорами Вживає заходів щодо забезпечення безпеки та умов праці, що відповідають вимогам охорони праці. Вживає заходів щодо забезпечення освітньої установи кваліфікованими кадрами, раціонального використання та розвитку їх професійних знань та досвіду, забезпечує формування резерву кадрів з метою заміщення вакантних посад в освітній установі.</w:t>
      </w:r>
      <w:r w:rsidR="00B93E3D" w:rsidRPr="00A776F1">
        <w:rPr>
          <w:sz w:val="28"/>
          <w:szCs w:val="28"/>
        </w:rPr>
        <w:t xml:space="preserve"> </w:t>
      </w:r>
      <w:r w:rsidR="006B22C5" w:rsidRPr="00A776F1">
        <w:rPr>
          <w:sz w:val="28"/>
          <w:szCs w:val="28"/>
        </w:rPr>
        <w:t xml:space="preserve">Організовує та координує реалізацію заходів щодо підвищення мотивації працівників до якісної праці, у тому числі на основі їх матеріального стимулювання, підвищення престижності праці в освітній установі, раціоналізації управління та зміцнення дисципліни праці. Створює умови, що забезпечують участь працівників у управлінні освітньою установою. Приймає локальні нормативні акти освітнього закладу, які містять норми трудового права, зокрема з питань встановлення системи оплати праці з огляду на думку представницького органу працівників. Планує, координує та контролює роботу структурних підрозділів, педагогічних та інших працівників освітньої установи. Забезпечує ефективну взаємодію та співпрацю з органами державної влади, місцевого самоврядування, організаціями, громадськістю, батьками (особами, які їх замінюють), громадянами. Представляє освітній заклад у державних, муніципальних, громадських та інших органах, установах, інших організаціях. Сприяє діяльності учительських (педагогічних), психологічних організацій та методичних об'єднань, громадських (у тому числі дитячих та молодіжних) організацій. Забезпечує облік, збереження та поповнення навчально-матеріальної бази, дотримання правил санітарно-гігієнічного режиму та охорони праці, облік та зберігання документації, залучення для провадження діяльності, передбаченої статутом освітньої </w:t>
      </w:r>
      <w:r w:rsidR="006B22C5" w:rsidRPr="00A776F1">
        <w:rPr>
          <w:sz w:val="28"/>
          <w:szCs w:val="28"/>
        </w:rPr>
        <w:lastRenderedPageBreak/>
        <w:t>установи, додаткових джерел фінансових та матеріальних засобів. Забезпечує подання засновнику щорічного звіту про надходження, витрачання фінансових та матеріальних засобів та публічного звіту про діяльність освітньої установи в цілому. Виконує правила з охорони праці та пожежної безпеки.</w:t>
      </w:r>
    </w:p>
    <w:p w:rsidR="00CB0537" w:rsidRPr="00A776F1" w:rsidRDefault="00CB0537" w:rsidP="00CB0537">
      <w:pPr>
        <w:pStyle w:val="a3"/>
        <w:spacing w:line="216" w:lineRule="auto"/>
        <w:ind w:firstLine="709"/>
        <w:jc w:val="both"/>
        <w:rPr>
          <w:sz w:val="28"/>
          <w:szCs w:val="28"/>
        </w:rPr>
      </w:pPr>
      <w:r w:rsidRPr="00A776F1">
        <w:rPr>
          <w:sz w:val="28"/>
          <w:szCs w:val="28"/>
        </w:rPr>
        <w:t xml:space="preserve">Тим самим, </w:t>
      </w:r>
      <w:r w:rsidR="00A776F1" w:rsidRPr="00A776F1">
        <w:rPr>
          <w:sz w:val="28"/>
          <w:szCs w:val="28"/>
        </w:rPr>
        <w:t>Хая В</w:t>
      </w:r>
      <w:r w:rsidR="00B93E3D" w:rsidRPr="00A776F1">
        <w:rPr>
          <w:sz w:val="28"/>
          <w:szCs w:val="28"/>
        </w:rPr>
        <w:t>.В.</w:t>
      </w:r>
      <w:r w:rsidRPr="00A776F1">
        <w:rPr>
          <w:sz w:val="28"/>
          <w:szCs w:val="28"/>
        </w:rPr>
        <w:t>, будучи громадянином України, здійснює дії, спрямовані на впровадження стандартів освіти держави-агресора у закладах освіти.</w:t>
      </w:r>
    </w:p>
    <w:p w:rsidR="001E5B28" w:rsidRPr="00A776F1" w:rsidRDefault="001E5B28" w:rsidP="003A4DA4">
      <w:pPr>
        <w:spacing w:line="228" w:lineRule="auto"/>
        <w:ind w:right="-5" w:firstLine="567"/>
        <w:jc w:val="both"/>
        <w:rPr>
          <w:sz w:val="10"/>
          <w:szCs w:val="10"/>
        </w:rPr>
      </w:pPr>
    </w:p>
    <w:p w:rsidR="00006DC8" w:rsidRPr="00A776F1" w:rsidRDefault="00006DC8" w:rsidP="003A4DA4">
      <w:pPr>
        <w:spacing w:line="228" w:lineRule="auto"/>
        <w:ind w:right="-5" w:firstLine="567"/>
        <w:jc w:val="both"/>
        <w:rPr>
          <w:sz w:val="28"/>
          <w:szCs w:val="28"/>
        </w:rPr>
      </w:pPr>
      <w:r w:rsidRPr="00A776F1">
        <w:rPr>
          <w:sz w:val="28"/>
          <w:szCs w:val="28"/>
        </w:rPr>
        <w:t xml:space="preserve">Таким чином, </w:t>
      </w:r>
      <w:r w:rsidR="00A776F1" w:rsidRPr="00A776F1">
        <w:rPr>
          <w:bCs/>
          <w:sz w:val="28"/>
          <w:szCs w:val="28"/>
          <w:shd w:val="clear" w:color="auto" w:fill="FFFFFF"/>
          <w:lang w:eastAsia="x-none"/>
        </w:rPr>
        <w:t>Хая Василь Володимирович, 18.08.1976</w:t>
      </w:r>
      <w:r w:rsidR="00B93E3D" w:rsidRPr="00A776F1">
        <w:rPr>
          <w:sz w:val="28"/>
          <w:szCs w:val="28"/>
        </w:rPr>
        <w:t xml:space="preserve"> року народження</w:t>
      </w:r>
      <w:r w:rsidR="00270797" w:rsidRPr="00A776F1">
        <w:rPr>
          <w:rStyle w:val="a4"/>
          <w:b/>
          <w:bCs w:val="0"/>
          <w:color w:val="auto"/>
          <w:sz w:val="28"/>
          <w:szCs w:val="28"/>
        </w:rPr>
        <w:t xml:space="preserve">, </w:t>
      </w:r>
      <w:r w:rsidRPr="00A776F1">
        <w:rPr>
          <w:rStyle w:val="a4"/>
          <w:b/>
          <w:bCs w:val="0"/>
          <w:color w:val="auto"/>
          <w:sz w:val="28"/>
          <w:szCs w:val="28"/>
        </w:rPr>
        <w:t xml:space="preserve">обґрунтовано </w:t>
      </w:r>
      <w:r w:rsidRPr="00A776F1">
        <w:rPr>
          <w:sz w:val="28"/>
          <w:szCs w:val="28"/>
        </w:rPr>
        <w:t xml:space="preserve">підозрюється </w:t>
      </w:r>
      <w:r w:rsidR="00CB0537" w:rsidRPr="00A776F1">
        <w:rPr>
          <w:sz w:val="28"/>
          <w:szCs w:val="28"/>
        </w:rPr>
        <w:t xml:space="preserve">у здійсненні громадянином України дій, </w:t>
      </w:r>
      <w:r w:rsidR="00CB0537" w:rsidRPr="00A776F1">
        <w:rPr>
          <w:bCs/>
          <w:sz w:val="28"/>
          <w:szCs w:val="28"/>
        </w:rPr>
        <w:t>спрямованих на впровадження стандартів освіти держави-агресора у закладах освіти</w:t>
      </w:r>
      <w:r w:rsidRPr="00A776F1">
        <w:rPr>
          <w:sz w:val="28"/>
          <w:szCs w:val="28"/>
        </w:rPr>
        <w:t>, тобто у вчиненні кримінального правопорушення, передбаченого ч. 3 ст. 111-1 КК України.</w:t>
      </w:r>
    </w:p>
    <w:p w:rsidR="00B74A29" w:rsidRPr="00A776F1" w:rsidRDefault="00B74A29" w:rsidP="003A4DA4">
      <w:pPr>
        <w:spacing w:line="228" w:lineRule="auto"/>
        <w:ind w:right="-1"/>
        <w:rPr>
          <w:sz w:val="28"/>
          <w:szCs w:val="28"/>
        </w:rPr>
      </w:pPr>
    </w:p>
    <w:p w:rsidR="002B5CF8" w:rsidRPr="00A776F1" w:rsidRDefault="002B5CF8" w:rsidP="003A4DA4">
      <w:pPr>
        <w:spacing w:line="228" w:lineRule="auto"/>
        <w:ind w:right="-1"/>
        <w:rPr>
          <w:sz w:val="28"/>
          <w:szCs w:val="28"/>
        </w:rPr>
      </w:pPr>
    </w:p>
    <w:p w:rsidR="00D44534" w:rsidRPr="00A776F1" w:rsidRDefault="00D44534" w:rsidP="003A4DA4">
      <w:pPr>
        <w:spacing w:line="228" w:lineRule="auto"/>
        <w:ind w:right="140"/>
        <w:jc w:val="both"/>
        <w:rPr>
          <w:sz w:val="28"/>
          <w:szCs w:val="28"/>
        </w:rPr>
      </w:pPr>
      <w:bookmarkStart w:id="4" w:name="_Hlk57416088"/>
      <w:r w:rsidRPr="00A776F1">
        <w:rPr>
          <w:sz w:val="28"/>
          <w:szCs w:val="28"/>
        </w:rPr>
        <w:t>С</w:t>
      </w:r>
      <w:r w:rsidR="00A776F1" w:rsidRPr="00A776F1">
        <w:rPr>
          <w:sz w:val="28"/>
          <w:szCs w:val="28"/>
        </w:rPr>
        <w:t>тарший с</w:t>
      </w:r>
      <w:r w:rsidR="001E5B28" w:rsidRPr="00A776F1">
        <w:rPr>
          <w:sz w:val="28"/>
          <w:szCs w:val="28"/>
        </w:rPr>
        <w:t xml:space="preserve">лідчий </w:t>
      </w:r>
      <w:r w:rsidRPr="00A776F1">
        <w:rPr>
          <w:sz w:val="28"/>
          <w:szCs w:val="28"/>
        </w:rPr>
        <w:t xml:space="preserve">в ОВС </w:t>
      </w:r>
      <w:bookmarkStart w:id="5" w:name="_Hlk57410937"/>
      <w:r w:rsidR="00B93E3D" w:rsidRPr="00A776F1">
        <w:rPr>
          <w:sz w:val="28"/>
          <w:szCs w:val="28"/>
        </w:rPr>
        <w:t xml:space="preserve">СВ </w:t>
      </w:r>
      <w:r w:rsidRPr="00A776F1">
        <w:rPr>
          <w:sz w:val="28"/>
          <w:szCs w:val="28"/>
        </w:rPr>
        <w:t>2 управління</w:t>
      </w:r>
    </w:p>
    <w:p w:rsidR="00D44534" w:rsidRPr="00A776F1" w:rsidRDefault="003F025D" w:rsidP="003A4DA4">
      <w:pPr>
        <w:spacing w:line="228" w:lineRule="auto"/>
        <w:ind w:right="140"/>
        <w:jc w:val="both"/>
        <w:rPr>
          <w:sz w:val="28"/>
          <w:szCs w:val="28"/>
        </w:rPr>
      </w:pPr>
      <w:r>
        <w:rPr>
          <w:noProof/>
          <w:sz w:val="28"/>
          <w:szCs w:val="28"/>
          <w:lang w:val="en-US" w:eastAsia="en-US"/>
        </w:rPr>
        <w:drawing>
          <wp:anchor distT="0" distB="0" distL="114300" distR="114300" simplePos="0" relativeHeight="251658240" behindDoc="1" locked="0" layoutInCell="1" allowOverlap="1" wp14:editId="57AD1657">
            <wp:simplePos x="0" y="0"/>
            <wp:positionH relativeFrom="column">
              <wp:posOffset>2937510</wp:posOffset>
            </wp:positionH>
            <wp:positionV relativeFrom="paragraph">
              <wp:posOffset>5080</wp:posOffset>
            </wp:positionV>
            <wp:extent cx="1184910" cy="1221105"/>
            <wp:effectExtent l="0" t="0" r="0" b="0"/>
            <wp:wrapNone/>
            <wp:docPr id="4" name="Рисунок 4" descr="WhatsApp Image 2024-04-18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4-18 at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91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4534" w:rsidRPr="00A776F1">
        <w:rPr>
          <w:sz w:val="28"/>
          <w:szCs w:val="28"/>
        </w:rPr>
        <w:t>(з дислокацією у м. Маріуполь Донецької області)</w:t>
      </w:r>
    </w:p>
    <w:p w:rsidR="00D44534" w:rsidRPr="00A776F1" w:rsidRDefault="00D44534" w:rsidP="003A4DA4">
      <w:pPr>
        <w:spacing w:line="228" w:lineRule="auto"/>
        <w:ind w:right="140"/>
        <w:jc w:val="both"/>
        <w:rPr>
          <w:sz w:val="28"/>
          <w:szCs w:val="28"/>
        </w:rPr>
      </w:pPr>
      <w:r w:rsidRPr="00A776F1">
        <w:rPr>
          <w:sz w:val="28"/>
          <w:szCs w:val="28"/>
        </w:rPr>
        <w:t xml:space="preserve">ГУ СБУ в Донецькій та Луганській областях </w:t>
      </w:r>
    </w:p>
    <w:bookmarkEnd w:id="5"/>
    <w:p w:rsidR="00D44534" w:rsidRPr="00A776F1" w:rsidRDefault="00A776F1" w:rsidP="003A4DA4">
      <w:pPr>
        <w:tabs>
          <w:tab w:val="right" w:pos="9356"/>
        </w:tabs>
        <w:spacing w:line="228" w:lineRule="auto"/>
        <w:ind w:right="55"/>
        <w:jc w:val="both"/>
        <w:rPr>
          <w:sz w:val="28"/>
          <w:szCs w:val="28"/>
        </w:rPr>
      </w:pPr>
      <w:r w:rsidRPr="00A776F1">
        <w:rPr>
          <w:sz w:val="28"/>
          <w:szCs w:val="28"/>
        </w:rPr>
        <w:t>п</w:t>
      </w:r>
      <w:r w:rsidR="001E5B28" w:rsidRPr="00A776F1">
        <w:rPr>
          <w:sz w:val="28"/>
          <w:szCs w:val="28"/>
        </w:rPr>
        <w:t>ідполковник</w:t>
      </w:r>
      <w:r w:rsidRPr="00A776F1">
        <w:rPr>
          <w:sz w:val="28"/>
          <w:szCs w:val="28"/>
        </w:rPr>
        <w:t xml:space="preserve"> юстиції</w:t>
      </w:r>
      <w:r w:rsidR="00270797" w:rsidRPr="00A776F1">
        <w:rPr>
          <w:sz w:val="28"/>
          <w:szCs w:val="28"/>
        </w:rPr>
        <w:t xml:space="preserve"> </w:t>
      </w:r>
      <w:r w:rsidR="00B93E3D" w:rsidRPr="00A776F1">
        <w:rPr>
          <w:sz w:val="28"/>
          <w:szCs w:val="28"/>
        </w:rPr>
        <w:tab/>
        <w:t>Олексій ФЕЛЬДМАН</w:t>
      </w:r>
    </w:p>
    <w:p w:rsidR="00D44534" w:rsidRPr="00A776F1" w:rsidRDefault="00D44534" w:rsidP="003A4DA4">
      <w:pPr>
        <w:spacing w:line="228" w:lineRule="auto"/>
        <w:ind w:right="140"/>
        <w:jc w:val="both"/>
        <w:rPr>
          <w:sz w:val="28"/>
          <w:szCs w:val="28"/>
        </w:rPr>
      </w:pPr>
    </w:p>
    <w:p w:rsidR="00B240A7" w:rsidRPr="00A776F1" w:rsidRDefault="00B240A7" w:rsidP="003A4DA4">
      <w:pPr>
        <w:spacing w:line="228" w:lineRule="auto"/>
        <w:ind w:right="140"/>
        <w:jc w:val="both"/>
        <w:rPr>
          <w:sz w:val="28"/>
          <w:szCs w:val="28"/>
        </w:rPr>
      </w:pPr>
    </w:p>
    <w:p w:rsidR="00D44534" w:rsidRPr="00A776F1" w:rsidRDefault="00270797" w:rsidP="003A4DA4">
      <w:pPr>
        <w:spacing w:line="228" w:lineRule="auto"/>
        <w:ind w:right="140"/>
        <w:jc w:val="both"/>
        <w:rPr>
          <w:sz w:val="28"/>
          <w:szCs w:val="28"/>
        </w:rPr>
      </w:pPr>
      <w:r w:rsidRPr="00A776F1">
        <w:rPr>
          <w:sz w:val="28"/>
          <w:szCs w:val="28"/>
        </w:rPr>
        <w:t>«</w:t>
      </w:r>
      <w:r w:rsidR="00D44534" w:rsidRPr="00A776F1">
        <w:rPr>
          <w:sz w:val="28"/>
          <w:szCs w:val="28"/>
        </w:rPr>
        <w:t>ПОГОДЖЕНО</w:t>
      </w:r>
      <w:r w:rsidRPr="00A776F1">
        <w:rPr>
          <w:sz w:val="28"/>
          <w:szCs w:val="28"/>
        </w:rPr>
        <w:t>»</w:t>
      </w:r>
    </w:p>
    <w:p w:rsidR="00D44534" w:rsidRPr="00A776F1" w:rsidRDefault="00E92B15" w:rsidP="003A4DA4">
      <w:pPr>
        <w:spacing w:line="228" w:lineRule="auto"/>
        <w:ind w:right="140"/>
        <w:jc w:val="both"/>
        <w:rPr>
          <w:sz w:val="28"/>
          <w:szCs w:val="28"/>
        </w:rPr>
      </w:pPr>
      <w:r>
        <w:rPr>
          <w:noProof/>
          <w:lang w:val="en-US" w:eastAsia="en-US"/>
        </w:rPr>
        <w:drawing>
          <wp:anchor distT="0" distB="0" distL="114300" distR="114300" simplePos="0" relativeHeight="251659776" behindDoc="1" locked="0" layoutInCell="1" allowOverlap="1" wp14:anchorId="455D0A20" wp14:editId="48A6BA87">
            <wp:simplePos x="0" y="0"/>
            <wp:positionH relativeFrom="column">
              <wp:posOffset>2950845</wp:posOffset>
            </wp:positionH>
            <wp:positionV relativeFrom="paragraph">
              <wp:posOffset>29210</wp:posOffset>
            </wp:positionV>
            <wp:extent cx="1342390" cy="899160"/>
            <wp:effectExtent l="0" t="0" r="0" b="0"/>
            <wp:wrapNone/>
            <wp:docPr id="2" name="Рисунок 2" descr="C:\Users\Prok541\Desktop\Факсими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541\Desktop\Факсимиль.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239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534" w:rsidRPr="00A776F1">
        <w:rPr>
          <w:sz w:val="28"/>
          <w:szCs w:val="28"/>
        </w:rPr>
        <w:t>Процесуальний керівник у кримінальному</w:t>
      </w:r>
    </w:p>
    <w:p w:rsidR="00270797" w:rsidRPr="00A776F1" w:rsidRDefault="00D44534" w:rsidP="001E5B28">
      <w:pPr>
        <w:tabs>
          <w:tab w:val="right" w:pos="9356"/>
        </w:tabs>
        <w:spacing w:line="216" w:lineRule="auto"/>
        <w:ind w:right="55"/>
        <w:jc w:val="both"/>
        <w:rPr>
          <w:sz w:val="28"/>
          <w:szCs w:val="28"/>
        </w:rPr>
      </w:pPr>
      <w:r w:rsidRPr="00A776F1">
        <w:rPr>
          <w:sz w:val="28"/>
          <w:szCs w:val="28"/>
        </w:rPr>
        <w:t xml:space="preserve">провадженні </w:t>
      </w:r>
      <w:r w:rsidR="00E75610" w:rsidRPr="00A776F1">
        <w:rPr>
          <w:sz w:val="28"/>
          <w:szCs w:val="28"/>
        </w:rPr>
        <w:t xml:space="preserve">– </w:t>
      </w:r>
      <w:r w:rsidR="00FA69B6" w:rsidRPr="00A776F1">
        <w:rPr>
          <w:sz w:val="28"/>
          <w:szCs w:val="28"/>
        </w:rPr>
        <w:t>прокурор</w:t>
      </w:r>
      <w:r w:rsidR="001E5B28" w:rsidRPr="00A776F1">
        <w:rPr>
          <w:sz w:val="28"/>
          <w:szCs w:val="28"/>
        </w:rPr>
        <w:t xml:space="preserve"> відділу</w:t>
      </w:r>
    </w:p>
    <w:p w:rsidR="008A7615" w:rsidRDefault="001E5B28" w:rsidP="001E5B28">
      <w:pPr>
        <w:tabs>
          <w:tab w:val="right" w:pos="9356"/>
        </w:tabs>
        <w:spacing w:line="216" w:lineRule="auto"/>
        <w:ind w:right="55"/>
        <w:jc w:val="both"/>
        <w:rPr>
          <w:sz w:val="28"/>
          <w:szCs w:val="28"/>
        </w:rPr>
      </w:pPr>
      <w:r w:rsidRPr="00A776F1">
        <w:rPr>
          <w:sz w:val="28"/>
          <w:szCs w:val="28"/>
        </w:rPr>
        <w:t xml:space="preserve">захисту інтересів дітей та протидії </w:t>
      </w:r>
    </w:p>
    <w:p w:rsidR="00E92B15" w:rsidRDefault="008A7615" w:rsidP="00E92B15">
      <w:pPr>
        <w:tabs>
          <w:tab w:val="right" w:pos="9356"/>
        </w:tabs>
        <w:spacing w:line="216" w:lineRule="auto"/>
        <w:ind w:right="55"/>
        <w:jc w:val="both"/>
        <w:rPr>
          <w:sz w:val="28"/>
          <w:szCs w:val="28"/>
        </w:rPr>
      </w:pPr>
      <w:r>
        <w:rPr>
          <w:sz w:val="28"/>
          <w:szCs w:val="28"/>
        </w:rPr>
        <w:t xml:space="preserve">домашньому </w:t>
      </w:r>
      <w:r w:rsidR="001E5B28" w:rsidRPr="00A776F1">
        <w:rPr>
          <w:sz w:val="28"/>
          <w:szCs w:val="28"/>
        </w:rPr>
        <w:t xml:space="preserve">насильству </w:t>
      </w:r>
    </w:p>
    <w:p w:rsidR="00D44534" w:rsidRPr="00A776F1" w:rsidRDefault="00270797" w:rsidP="00E92B15">
      <w:pPr>
        <w:tabs>
          <w:tab w:val="right" w:pos="9356"/>
        </w:tabs>
        <w:spacing w:line="216" w:lineRule="auto"/>
        <w:ind w:right="55"/>
        <w:jc w:val="both"/>
        <w:rPr>
          <w:sz w:val="28"/>
          <w:szCs w:val="28"/>
        </w:rPr>
      </w:pPr>
      <w:r w:rsidRPr="00A776F1">
        <w:rPr>
          <w:sz w:val="28"/>
          <w:szCs w:val="28"/>
        </w:rPr>
        <w:t xml:space="preserve">Донецької обласної прокуратури         </w:t>
      </w:r>
      <w:r w:rsidR="00E92B15">
        <w:rPr>
          <w:sz w:val="28"/>
          <w:szCs w:val="28"/>
        </w:rPr>
        <w:t xml:space="preserve">                           </w:t>
      </w:r>
      <w:r w:rsidR="00A776F1" w:rsidRPr="00A776F1">
        <w:rPr>
          <w:sz w:val="28"/>
          <w:szCs w:val="28"/>
        </w:rPr>
        <w:t>Марина МАСЛОВА</w:t>
      </w:r>
    </w:p>
    <w:bookmarkEnd w:id="3"/>
    <w:bookmarkEnd w:id="4"/>
    <w:p w:rsidR="00270797" w:rsidRPr="00A776F1" w:rsidRDefault="00270797" w:rsidP="003A4DA4">
      <w:pPr>
        <w:spacing w:line="228" w:lineRule="auto"/>
        <w:jc w:val="center"/>
        <w:rPr>
          <w:sz w:val="24"/>
          <w:szCs w:val="24"/>
        </w:rPr>
      </w:pPr>
    </w:p>
    <w:p w:rsidR="006B22C5" w:rsidRPr="00A776F1" w:rsidRDefault="006B22C5" w:rsidP="003A4DA4">
      <w:pPr>
        <w:spacing w:line="228" w:lineRule="auto"/>
        <w:jc w:val="center"/>
        <w:rPr>
          <w:sz w:val="24"/>
          <w:szCs w:val="24"/>
        </w:rPr>
      </w:pPr>
    </w:p>
    <w:p w:rsidR="004739FF" w:rsidRPr="00A776F1" w:rsidRDefault="004739FF" w:rsidP="003A4DA4">
      <w:pPr>
        <w:spacing w:line="228" w:lineRule="auto"/>
        <w:jc w:val="center"/>
        <w:rPr>
          <w:sz w:val="24"/>
          <w:szCs w:val="24"/>
        </w:rPr>
      </w:pPr>
      <w:r w:rsidRPr="00A776F1">
        <w:rPr>
          <w:sz w:val="24"/>
          <w:szCs w:val="24"/>
        </w:rPr>
        <w:t>ПРАВА ПІДОЗРЮВАНОГО</w:t>
      </w:r>
    </w:p>
    <w:p w:rsidR="00EF398B" w:rsidRPr="00A776F1" w:rsidRDefault="00EF398B" w:rsidP="003A4DA4">
      <w:pPr>
        <w:spacing w:line="228" w:lineRule="auto"/>
        <w:rPr>
          <w:sz w:val="24"/>
          <w:szCs w:val="24"/>
        </w:rPr>
      </w:pPr>
    </w:p>
    <w:p w:rsidR="009072CF" w:rsidRPr="00A776F1" w:rsidRDefault="004739FF" w:rsidP="001E5B28">
      <w:pPr>
        <w:spacing w:line="228" w:lineRule="auto"/>
        <w:ind w:right="55"/>
        <w:jc w:val="center"/>
        <w:rPr>
          <w:rFonts w:eastAsia="Calibri"/>
          <w:bCs/>
          <w:iCs/>
          <w:sz w:val="28"/>
          <w:szCs w:val="28"/>
        </w:rPr>
      </w:pPr>
      <w:r w:rsidRPr="00A776F1">
        <w:rPr>
          <w:rFonts w:eastAsia="Calibri"/>
          <w:bCs/>
          <w:sz w:val="28"/>
          <w:szCs w:val="28"/>
        </w:rPr>
        <w:t>Конституція України</w:t>
      </w:r>
    </w:p>
    <w:p w:rsidR="004739FF" w:rsidRPr="00A776F1" w:rsidRDefault="004739FF" w:rsidP="003A4DA4">
      <w:pPr>
        <w:spacing w:line="228" w:lineRule="auto"/>
        <w:ind w:firstLine="567"/>
        <w:rPr>
          <w:rFonts w:eastAsia="Calibri"/>
          <w:b w:val="0"/>
          <w:sz w:val="28"/>
          <w:szCs w:val="28"/>
        </w:rPr>
      </w:pPr>
      <w:r w:rsidRPr="00A776F1">
        <w:rPr>
          <w:rFonts w:eastAsia="Calibri"/>
          <w:bCs/>
          <w:iCs/>
          <w:sz w:val="28"/>
          <w:szCs w:val="28"/>
        </w:rPr>
        <w:t xml:space="preserve">Стаття 28. </w:t>
      </w:r>
      <w:r w:rsidRPr="00A776F1">
        <w:rPr>
          <w:rFonts w:eastAsia="Calibri"/>
          <w:b w:val="0"/>
          <w:iCs/>
          <w:sz w:val="28"/>
          <w:szCs w:val="28"/>
        </w:rPr>
        <w:t>Кожен має право на повагу до його гідності.</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w:t>
      </w:r>
    </w:p>
    <w:p w:rsidR="004739FF" w:rsidRPr="00A776F1" w:rsidRDefault="004739FF" w:rsidP="003A4DA4">
      <w:pPr>
        <w:spacing w:line="228" w:lineRule="auto"/>
        <w:ind w:firstLine="567"/>
        <w:jc w:val="both"/>
        <w:rPr>
          <w:rFonts w:eastAsia="Calibri"/>
          <w:b w:val="0"/>
          <w:iCs/>
          <w:sz w:val="28"/>
          <w:szCs w:val="28"/>
        </w:rPr>
      </w:pPr>
      <w:r w:rsidRPr="00A776F1">
        <w:rPr>
          <w:rFonts w:eastAsia="Calibri"/>
          <w:bCs/>
          <w:iCs/>
          <w:sz w:val="28"/>
          <w:szCs w:val="28"/>
        </w:rPr>
        <w:t xml:space="preserve">Стаття 29. </w:t>
      </w:r>
      <w:r w:rsidRPr="00A776F1">
        <w:rPr>
          <w:rFonts w:eastAsia="Calibri"/>
          <w:b w:val="0"/>
          <w:iCs/>
          <w:sz w:val="28"/>
          <w:szCs w:val="28"/>
        </w:rPr>
        <w:t>Кожна людина має право на свободу та особисту недоторканність.</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 xml:space="preserve">Кожному заарештованому чи затриманому має бути невідкладно повідомлено про мотиви арешту чи затримання, роз'яснено його права та </w:t>
      </w:r>
      <w:r w:rsidRPr="00A776F1">
        <w:rPr>
          <w:rFonts w:eastAsia="Calibri"/>
          <w:b w:val="0"/>
          <w:sz w:val="28"/>
          <w:szCs w:val="28"/>
        </w:rPr>
        <w:lastRenderedPageBreak/>
        <w:t>надано можливість з моменту затримання захищати себе особисто та користуватися правовою допомогою захисника.</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Кожний затриманий має право у будь-який час оскаржити в суді своє затримання.</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Про арешт або затримання людини має бути негайно повідомлено родичів заарештованого чи затриманого.</w:t>
      </w:r>
    </w:p>
    <w:p w:rsidR="004739FF" w:rsidRPr="00A776F1" w:rsidRDefault="004739FF" w:rsidP="003A4DA4">
      <w:pPr>
        <w:spacing w:line="228" w:lineRule="auto"/>
        <w:ind w:firstLine="567"/>
        <w:jc w:val="both"/>
        <w:rPr>
          <w:rFonts w:eastAsia="Calibri"/>
          <w:b w:val="0"/>
          <w:sz w:val="28"/>
          <w:szCs w:val="28"/>
        </w:rPr>
      </w:pPr>
      <w:r w:rsidRPr="00A776F1">
        <w:rPr>
          <w:rFonts w:eastAsia="Calibri"/>
          <w:bCs/>
          <w:iCs/>
          <w:sz w:val="28"/>
          <w:szCs w:val="28"/>
        </w:rPr>
        <w:t>Стаття</w:t>
      </w:r>
      <w:r w:rsidRPr="00A776F1">
        <w:rPr>
          <w:rFonts w:eastAsia="Calibri"/>
          <w:bCs/>
          <w:sz w:val="28"/>
          <w:szCs w:val="28"/>
        </w:rPr>
        <w:t xml:space="preserve"> 55. </w:t>
      </w:r>
      <w:r w:rsidRPr="00A776F1">
        <w:rPr>
          <w:rFonts w:eastAsia="Calibri"/>
          <w:b w:val="0"/>
          <w:iCs/>
          <w:sz w:val="28"/>
          <w:szCs w:val="28"/>
        </w:rPr>
        <w:t>Права і свободи людини і громадянина захищаються судом.</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Кожен має право звертатися за захистом своїх прав до Уповноваженого Верховної Ради України з прав людини.</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Кожен має право будь-якими не забороненими законом засобами захищати свої права і свободи від порушень і протиправних посягань.</w:t>
      </w:r>
    </w:p>
    <w:p w:rsidR="004739FF" w:rsidRPr="00A776F1" w:rsidRDefault="004739FF" w:rsidP="003A4DA4">
      <w:pPr>
        <w:spacing w:line="228" w:lineRule="auto"/>
        <w:ind w:firstLine="567"/>
        <w:jc w:val="both"/>
        <w:rPr>
          <w:rFonts w:eastAsia="Calibri"/>
          <w:b w:val="0"/>
          <w:sz w:val="28"/>
          <w:szCs w:val="28"/>
        </w:rPr>
      </w:pPr>
      <w:r w:rsidRPr="00A776F1">
        <w:rPr>
          <w:rFonts w:eastAsia="Calibri"/>
          <w:bCs/>
          <w:iCs/>
          <w:sz w:val="28"/>
          <w:szCs w:val="28"/>
        </w:rPr>
        <w:t>Стаття</w:t>
      </w:r>
      <w:r w:rsidRPr="00A776F1">
        <w:rPr>
          <w:rFonts w:eastAsia="Calibri"/>
          <w:bCs/>
          <w:sz w:val="28"/>
          <w:szCs w:val="28"/>
        </w:rPr>
        <w:t xml:space="preserve"> 56. </w:t>
      </w:r>
      <w:r w:rsidRPr="00A776F1">
        <w:rPr>
          <w:rFonts w:eastAsia="Calibri"/>
          <w:b w:val="0"/>
          <w:bCs/>
          <w:iCs/>
          <w:sz w:val="28"/>
          <w:szCs w:val="28"/>
        </w:rPr>
        <w:t xml:space="preserve">Кожен має право на відшкодування за рахунок </w:t>
      </w:r>
      <w:r w:rsidRPr="00A776F1">
        <w:rPr>
          <w:rFonts w:eastAsia="Calibri"/>
          <w:b w:val="0"/>
          <w:sz w:val="28"/>
          <w:szCs w:val="28"/>
        </w:rPr>
        <w:t>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4739FF" w:rsidRPr="00A776F1" w:rsidRDefault="004739FF" w:rsidP="003A4DA4">
      <w:pPr>
        <w:spacing w:line="228" w:lineRule="auto"/>
        <w:ind w:firstLine="567"/>
        <w:jc w:val="both"/>
        <w:rPr>
          <w:rFonts w:eastAsia="Calibri"/>
          <w:b w:val="0"/>
          <w:sz w:val="28"/>
          <w:szCs w:val="28"/>
        </w:rPr>
      </w:pPr>
      <w:r w:rsidRPr="00A776F1">
        <w:rPr>
          <w:rFonts w:eastAsia="Calibri"/>
          <w:bCs/>
          <w:iCs/>
          <w:sz w:val="28"/>
          <w:szCs w:val="28"/>
        </w:rPr>
        <w:t xml:space="preserve">Стаття 59. </w:t>
      </w:r>
      <w:r w:rsidRPr="00A776F1">
        <w:rPr>
          <w:rFonts w:eastAsia="Calibri"/>
          <w:b w:val="0"/>
          <w:bCs/>
          <w:iCs/>
          <w:sz w:val="28"/>
          <w:szCs w:val="28"/>
        </w:rPr>
        <w:t xml:space="preserve">Кожен має право на правову допомогу. </w:t>
      </w:r>
      <w:r w:rsidRPr="00A776F1">
        <w:rPr>
          <w:rFonts w:eastAsia="Calibri"/>
          <w:b w:val="0"/>
          <w:sz w:val="28"/>
          <w:szCs w:val="28"/>
        </w:rPr>
        <w:t xml:space="preserve">У випадках, передбачених законом, ця допомога надається безоплатно. Кожен є вільним </w:t>
      </w:r>
      <w:r w:rsidRPr="00A776F1">
        <w:rPr>
          <w:rFonts w:eastAsia="Calibri"/>
          <w:b w:val="0"/>
          <w:iCs/>
          <w:sz w:val="28"/>
          <w:szCs w:val="28"/>
        </w:rPr>
        <w:t>у</w:t>
      </w:r>
      <w:r w:rsidRPr="00A776F1">
        <w:rPr>
          <w:rFonts w:eastAsia="Calibri"/>
          <w:b w:val="0"/>
          <w:sz w:val="28"/>
          <w:szCs w:val="28"/>
        </w:rPr>
        <w:t xml:space="preserve"> виборі захисника своїх прав.</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rsidR="004739FF" w:rsidRPr="00A776F1" w:rsidRDefault="004739FF" w:rsidP="003A4DA4">
      <w:pPr>
        <w:spacing w:line="228" w:lineRule="auto"/>
        <w:ind w:firstLine="567"/>
        <w:jc w:val="both"/>
        <w:rPr>
          <w:rFonts w:eastAsia="Calibri"/>
          <w:b w:val="0"/>
          <w:sz w:val="28"/>
          <w:szCs w:val="28"/>
        </w:rPr>
      </w:pPr>
      <w:r w:rsidRPr="00A776F1">
        <w:rPr>
          <w:rFonts w:eastAsia="Calibri"/>
          <w:bCs/>
          <w:iCs/>
          <w:sz w:val="28"/>
          <w:szCs w:val="28"/>
        </w:rPr>
        <w:t xml:space="preserve">Стаття 62. </w:t>
      </w:r>
      <w:r w:rsidRPr="00A776F1">
        <w:rPr>
          <w:rFonts w:eastAsia="Calibri"/>
          <w:b w:val="0"/>
          <w:bCs/>
          <w:iCs/>
          <w:sz w:val="28"/>
          <w:szCs w:val="28"/>
        </w:rPr>
        <w:t xml:space="preserve">Особа вважається невинуватою у вчиненні злочину і </w:t>
      </w:r>
      <w:r w:rsidRPr="00A776F1">
        <w:rPr>
          <w:rFonts w:eastAsia="Calibri"/>
          <w:b w:val="0"/>
          <w:sz w:val="28"/>
          <w:szCs w:val="28"/>
        </w:rPr>
        <w:t>не може бути піддана кримінальному покаранню, доки її вину не буде доведено в законному порядку і встановлено обвинувальним вироком суду.</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Ніхто не зобов'язаний доводити свою невинуватість у вчиненні злочину.</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У разі скасування вироку суду як неправосудного держава відшкодовує матеріальну і моральну шкоду, завдану безпідставним засудженням.</w:t>
      </w:r>
    </w:p>
    <w:p w:rsidR="004739FF" w:rsidRPr="00A776F1" w:rsidRDefault="004739FF" w:rsidP="003A4DA4">
      <w:pPr>
        <w:spacing w:line="228" w:lineRule="auto"/>
        <w:ind w:firstLine="567"/>
        <w:jc w:val="both"/>
        <w:rPr>
          <w:rFonts w:eastAsia="Calibri"/>
          <w:b w:val="0"/>
          <w:sz w:val="28"/>
          <w:szCs w:val="28"/>
        </w:rPr>
      </w:pPr>
      <w:r w:rsidRPr="00A776F1">
        <w:rPr>
          <w:rFonts w:eastAsia="Calibri"/>
          <w:bCs/>
          <w:iCs/>
          <w:sz w:val="28"/>
          <w:szCs w:val="28"/>
        </w:rPr>
        <w:t xml:space="preserve">Стаття 63. </w:t>
      </w:r>
      <w:r w:rsidRPr="00A776F1">
        <w:rPr>
          <w:rFonts w:eastAsia="Calibri"/>
          <w:b w:val="0"/>
          <w:bCs/>
          <w:iCs/>
          <w:sz w:val="28"/>
          <w:szCs w:val="28"/>
        </w:rPr>
        <w:t xml:space="preserve">Особа не несе відповідальності за відмову давати </w:t>
      </w:r>
      <w:r w:rsidRPr="00A776F1">
        <w:rPr>
          <w:rFonts w:eastAsia="Calibri"/>
          <w:b w:val="0"/>
          <w:sz w:val="28"/>
          <w:szCs w:val="28"/>
        </w:rPr>
        <w:t>показання або пояснення щодо себе, членів сім'ї чи близьких родичів, коло яких визначається законом.</w:t>
      </w:r>
    </w:p>
    <w:p w:rsidR="004739FF" w:rsidRPr="00A776F1" w:rsidRDefault="004739FF" w:rsidP="003A4DA4">
      <w:pPr>
        <w:spacing w:line="228" w:lineRule="auto"/>
        <w:ind w:firstLine="567"/>
        <w:jc w:val="both"/>
        <w:rPr>
          <w:rFonts w:eastAsia="Calibri"/>
          <w:b w:val="0"/>
          <w:sz w:val="28"/>
          <w:szCs w:val="28"/>
        </w:rPr>
      </w:pPr>
      <w:r w:rsidRPr="00A776F1">
        <w:rPr>
          <w:rFonts w:eastAsia="Calibri"/>
          <w:b w:val="0"/>
          <w:sz w:val="28"/>
          <w:szCs w:val="28"/>
        </w:rPr>
        <w:t>Підозрюваний, обвинувачений чи підсудний має право на захист. Засуджений користується всіма правами людини і громадянина, за винятком обмежень, які визначені законом і встановлені вироком суду.</w:t>
      </w:r>
    </w:p>
    <w:p w:rsidR="004739FF" w:rsidRPr="00A776F1" w:rsidRDefault="004739FF" w:rsidP="003A4DA4">
      <w:pPr>
        <w:spacing w:line="228" w:lineRule="auto"/>
        <w:jc w:val="center"/>
        <w:rPr>
          <w:sz w:val="28"/>
          <w:szCs w:val="28"/>
        </w:rPr>
      </w:pPr>
    </w:p>
    <w:p w:rsidR="00B13F51" w:rsidRPr="00A776F1" w:rsidRDefault="00B13F51" w:rsidP="003A4DA4">
      <w:pPr>
        <w:spacing w:line="228" w:lineRule="auto"/>
        <w:jc w:val="center"/>
        <w:rPr>
          <w:bCs/>
          <w:sz w:val="28"/>
          <w:szCs w:val="28"/>
        </w:rPr>
      </w:pPr>
    </w:p>
    <w:p w:rsidR="00A25EB9" w:rsidRPr="00A776F1" w:rsidRDefault="00A25EB9" w:rsidP="003A4DA4">
      <w:pPr>
        <w:spacing w:line="228" w:lineRule="auto"/>
        <w:jc w:val="center"/>
        <w:rPr>
          <w:bCs/>
          <w:sz w:val="28"/>
          <w:szCs w:val="28"/>
        </w:rPr>
      </w:pPr>
      <w:r w:rsidRPr="00A776F1">
        <w:rPr>
          <w:bCs/>
          <w:sz w:val="28"/>
          <w:szCs w:val="28"/>
        </w:rPr>
        <w:t>Кримінальний процесуальний кодекс України</w:t>
      </w:r>
    </w:p>
    <w:p w:rsidR="00A25EB9" w:rsidRPr="00A776F1" w:rsidRDefault="00A25EB9" w:rsidP="003A4DA4">
      <w:pPr>
        <w:spacing w:line="228" w:lineRule="auto"/>
        <w:ind w:firstLine="709"/>
        <w:rPr>
          <w:b w:val="0"/>
          <w:bCs/>
          <w:sz w:val="28"/>
          <w:szCs w:val="28"/>
        </w:rPr>
      </w:pPr>
    </w:p>
    <w:p w:rsidR="003D0921" w:rsidRPr="00A776F1" w:rsidRDefault="003D0921" w:rsidP="003A4DA4">
      <w:pPr>
        <w:spacing w:line="228" w:lineRule="auto"/>
        <w:ind w:firstLine="567"/>
        <w:rPr>
          <w:b w:val="0"/>
          <w:sz w:val="28"/>
          <w:szCs w:val="28"/>
        </w:rPr>
      </w:pPr>
      <w:r w:rsidRPr="00A776F1">
        <w:rPr>
          <w:bCs/>
          <w:sz w:val="28"/>
          <w:szCs w:val="28"/>
        </w:rPr>
        <w:lastRenderedPageBreak/>
        <w:t xml:space="preserve">Стаття 42. </w:t>
      </w:r>
      <w:r w:rsidRPr="00A776F1">
        <w:rPr>
          <w:b w:val="0"/>
          <w:sz w:val="28"/>
          <w:szCs w:val="28"/>
        </w:rPr>
        <w:t>Підозрюваний</w:t>
      </w:r>
    </w:p>
    <w:p w:rsidR="003D0921" w:rsidRPr="00A776F1" w:rsidRDefault="003D0921" w:rsidP="003A4DA4">
      <w:pPr>
        <w:spacing w:line="228" w:lineRule="auto"/>
        <w:ind w:firstLine="567"/>
        <w:jc w:val="both"/>
        <w:rPr>
          <w:b w:val="0"/>
          <w:sz w:val="28"/>
          <w:szCs w:val="28"/>
        </w:rPr>
      </w:pPr>
      <w:r w:rsidRPr="00A776F1">
        <w:rPr>
          <w:b w:val="0"/>
          <w:sz w:val="28"/>
          <w:szCs w:val="28"/>
        </w:rPr>
        <w:t>Підозрюваний, обвинувачений має право:</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1) знати, у вчиненні якого кримінального правопорушення його підозрюють;</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2) бути чітко і своєчасно повідомленим про свої права, а також отримати їх роз'яснення у разі необхідності;</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3) на першу вимогу мати захисника і побачення з ним до першого та перед кожним наступним допитом з  дотриманням умов, що забезпечують конфіденційність спілкування, на присутність захисника під час допиту та інших процесуальних дій, на відмову від послуг захисника в будь-який момент кримінального провадження, на отримання послуг захисника за рахунок держави у випадку відсутності коштів на оплату таких послуг;</w:t>
      </w:r>
    </w:p>
    <w:p w:rsidR="003D0921" w:rsidRPr="00A776F1" w:rsidRDefault="003D0921" w:rsidP="003A4DA4">
      <w:pPr>
        <w:tabs>
          <w:tab w:val="num" w:pos="1260"/>
        </w:tabs>
        <w:spacing w:line="228" w:lineRule="auto"/>
        <w:ind w:firstLine="567"/>
        <w:jc w:val="both"/>
        <w:rPr>
          <w:b w:val="0"/>
          <w:strike/>
          <w:sz w:val="28"/>
          <w:szCs w:val="28"/>
        </w:rPr>
      </w:pPr>
      <w:r w:rsidRPr="00A776F1">
        <w:rPr>
          <w:b w:val="0"/>
          <w:sz w:val="28"/>
          <w:szCs w:val="28"/>
        </w:rPr>
        <w:t>4) не говорити нічого з приводу підозри проти нього або у будь-який момент відмовитися відповідати на запитання;</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5) давати пояснення, показання з приводу підозри чи в будь-який момент відмовитися їх давати;</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6) вимагати перевірки обґрунтованості затримання;</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7) у разі затримання – на негайне повідомлення членів сім'ї, близьких родичів чи інших осіб про затримання і місце свого перебування;</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8) збирати і подавати слідчому, прокурору, слідчому судді докази;</w:t>
      </w:r>
    </w:p>
    <w:p w:rsidR="003D0921" w:rsidRPr="00A776F1" w:rsidRDefault="003D0921" w:rsidP="003A4DA4">
      <w:pPr>
        <w:pStyle w:val="StyleZakonu"/>
        <w:tabs>
          <w:tab w:val="left" w:pos="1080"/>
        </w:tabs>
        <w:spacing w:after="0" w:line="228" w:lineRule="auto"/>
        <w:ind w:firstLine="567"/>
        <w:rPr>
          <w:sz w:val="28"/>
          <w:szCs w:val="28"/>
        </w:rPr>
      </w:pPr>
      <w:r w:rsidRPr="00A776F1">
        <w:rPr>
          <w:sz w:val="28"/>
          <w:szCs w:val="28"/>
        </w:rPr>
        <w:t>9) брати участь у проведенні процесуальних дій;</w:t>
      </w:r>
    </w:p>
    <w:p w:rsidR="003D0921" w:rsidRPr="00A776F1" w:rsidRDefault="003D0921" w:rsidP="003A4DA4">
      <w:pPr>
        <w:pStyle w:val="StyleZakonu"/>
        <w:tabs>
          <w:tab w:val="left" w:pos="1080"/>
        </w:tabs>
        <w:spacing w:after="0" w:line="228" w:lineRule="auto"/>
        <w:ind w:firstLine="567"/>
        <w:rPr>
          <w:sz w:val="28"/>
          <w:szCs w:val="28"/>
        </w:rPr>
      </w:pPr>
      <w:r w:rsidRPr="00A776F1">
        <w:rPr>
          <w:sz w:val="28"/>
          <w:szCs w:val="28"/>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3D0921" w:rsidRPr="00A776F1" w:rsidRDefault="003D0921" w:rsidP="003A4DA4">
      <w:pPr>
        <w:pStyle w:val="StyleZakonu"/>
        <w:tabs>
          <w:tab w:val="left" w:pos="1080"/>
        </w:tabs>
        <w:spacing w:after="0" w:line="228" w:lineRule="auto"/>
        <w:ind w:firstLine="567"/>
        <w:rPr>
          <w:sz w:val="28"/>
          <w:szCs w:val="28"/>
        </w:rPr>
      </w:pPr>
      <w:r w:rsidRPr="00A776F1">
        <w:rPr>
          <w:sz w:val="28"/>
          <w:szCs w:val="28"/>
        </w:rPr>
        <w:t>11) застосовувати з додержанням вимог КПК України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вмотивована постанова (ухвала);</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13) заявляти відводи;</w:t>
      </w:r>
    </w:p>
    <w:p w:rsidR="003D0921" w:rsidRPr="00A776F1" w:rsidRDefault="003D0921" w:rsidP="003A4DA4">
      <w:pPr>
        <w:tabs>
          <w:tab w:val="left" w:pos="900"/>
          <w:tab w:val="left" w:pos="1260"/>
        </w:tabs>
        <w:spacing w:line="228" w:lineRule="auto"/>
        <w:ind w:firstLine="567"/>
        <w:jc w:val="both"/>
        <w:rPr>
          <w:b w:val="0"/>
          <w:sz w:val="28"/>
          <w:szCs w:val="28"/>
        </w:rPr>
      </w:pPr>
      <w:r w:rsidRPr="00A776F1">
        <w:rPr>
          <w:b w:val="0"/>
          <w:sz w:val="28"/>
          <w:szCs w:val="28"/>
        </w:rPr>
        <w:t>14) ознайомлюватися з матеріалами досудового розслідування, та вимагати відкриття матеріалів;</w:t>
      </w:r>
    </w:p>
    <w:p w:rsidR="003D0921" w:rsidRPr="00A776F1" w:rsidRDefault="003D0921" w:rsidP="003A4DA4">
      <w:pPr>
        <w:pStyle w:val="StyleZakonu"/>
        <w:tabs>
          <w:tab w:val="left" w:pos="1080"/>
        </w:tabs>
        <w:spacing w:after="0" w:line="228" w:lineRule="auto"/>
        <w:ind w:firstLine="567"/>
        <w:rPr>
          <w:sz w:val="28"/>
          <w:szCs w:val="28"/>
        </w:rPr>
      </w:pPr>
      <w:r w:rsidRPr="00A776F1">
        <w:rPr>
          <w:sz w:val="28"/>
          <w:szCs w:val="28"/>
        </w:rPr>
        <w:t>15) одержувати копії процесуальних документів та письмові повідомлення;</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16) оскаржувати рішення, дії та бездіяльність слідчого, прокурора, слідчого судді;</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rsidR="003D0921" w:rsidRPr="00A776F1" w:rsidRDefault="003D0921" w:rsidP="003A4DA4">
      <w:pPr>
        <w:tabs>
          <w:tab w:val="num" w:pos="1260"/>
        </w:tabs>
        <w:spacing w:line="228" w:lineRule="auto"/>
        <w:ind w:firstLine="567"/>
        <w:jc w:val="both"/>
        <w:rPr>
          <w:b w:val="0"/>
          <w:sz w:val="28"/>
          <w:szCs w:val="28"/>
        </w:rPr>
      </w:pPr>
      <w:r w:rsidRPr="00A776F1">
        <w:rPr>
          <w:b w:val="0"/>
          <w:sz w:val="28"/>
          <w:szCs w:val="28"/>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3D0921" w:rsidRPr="00A776F1" w:rsidRDefault="003D0921" w:rsidP="003A4DA4">
      <w:pPr>
        <w:spacing w:line="228" w:lineRule="auto"/>
        <w:ind w:firstLine="567"/>
        <w:jc w:val="both"/>
        <w:rPr>
          <w:b w:val="0"/>
          <w:sz w:val="28"/>
          <w:szCs w:val="28"/>
        </w:rPr>
      </w:pPr>
      <w:r w:rsidRPr="00A776F1">
        <w:rPr>
          <w:b w:val="0"/>
          <w:sz w:val="28"/>
          <w:szCs w:val="28"/>
        </w:rPr>
        <w:lastRenderedPageBreak/>
        <w:t>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ув'язнення.</w:t>
      </w:r>
    </w:p>
    <w:p w:rsidR="003D0921" w:rsidRPr="00A776F1" w:rsidRDefault="003D0921" w:rsidP="003A4DA4">
      <w:pPr>
        <w:spacing w:line="228" w:lineRule="auto"/>
        <w:ind w:firstLine="567"/>
        <w:jc w:val="both"/>
        <w:rPr>
          <w:sz w:val="28"/>
          <w:szCs w:val="28"/>
        </w:rPr>
      </w:pPr>
      <w:r w:rsidRPr="00A776F1">
        <w:rPr>
          <w:sz w:val="28"/>
          <w:szCs w:val="28"/>
        </w:rPr>
        <w:t>Підозрюваний зобов’язаний:</w:t>
      </w:r>
    </w:p>
    <w:p w:rsidR="003D0921" w:rsidRPr="00A776F1" w:rsidRDefault="003D0921" w:rsidP="003A4DA4">
      <w:pPr>
        <w:spacing w:line="228" w:lineRule="auto"/>
        <w:ind w:firstLine="567"/>
        <w:jc w:val="both"/>
        <w:rPr>
          <w:b w:val="0"/>
          <w:sz w:val="28"/>
          <w:szCs w:val="28"/>
        </w:rPr>
      </w:pPr>
      <w:r w:rsidRPr="00A776F1">
        <w:rPr>
          <w:b w:val="0"/>
          <w:sz w:val="28"/>
          <w:szCs w:val="28"/>
        </w:rPr>
        <w:t>1) прибувати за викликом до суду, а в разі неможливості прибути за викликом у призначений строк – заздалегідь повідомити про це суд;</w:t>
      </w:r>
    </w:p>
    <w:p w:rsidR="003D0921" w:rsidRPr="00A776F1" w:rsidRDefault="003D0921" w:rsidP="003A4DA4">
      <w:pPr>
        <w:spacing w:line="228" w:lineRule="auto"/>
        <w:ind w:firstLine="567"/>
        <w:jc w:val="both"/>
        <w:rPr>
          <w:b w:val="0"/>
          <w:sz w:val="28"/>
          <w:szCs w:val="28"/>
        </w:rPr>
      </w:pPr>
      <w:r w:rsidRPr="00A776F1">
        <w:rPr>
          <w:b w:val="0"/>
          <w:sz w:val="28"/>
          <w:szCs w:val="28"/>
        </w:rPr>
        <w:t>2) виконувати обов'язки, покладені на нього рішенням про застосування заходів забезпечення кримінального провадження;</w:t>
      </w:r>
    </w:p>
    <w:p w:rsidR="003D0921" w:rsidRPr="00A776F1" w:rsidRDefault="003D0921" w:rsidP="003A4DA4">
      <w:pPr>
        <w:spacing w:line="228" w:lineRule="auto"/>
        <w:ind w:firstLine="567"/>
        <w:jc w:val="both"/>
        <w:rPr>
          <w:b w:val="0"/>
          <w:sz w:val="28"/>
          <w:szCs w:val="28"/>
        </w:rPr>
      </w:pPr>
      <w:r w:rsidRPr="00A776F1">
        <w:rPr>
          <w:b w:val="0"/>
          <w:sz w:val="28"/>
          <w:szCs w:val="28"/>
        </w:rPr>
        <w:t>3) підкорятися законним вимогам та розпорядженням слідчого, прокурора, слідчого судді, суду.</w:t>
      </w:r>
    </w:p>
    <w:p w:rsidR="003D0921" w:rsidRPr="00A776F1" w:rsidRDefault="003D0921" w:rsidP="003A4DA4">
      <w:pPr>
        <w:spacing w:line="228" w:lineRule="auto"/>
        <w:ind w:firstLine="567"/>
        <w:jc w:val="both"/>
        <w:rPr>
          <w:b w:val="0"/>
          <w:sz w:val="28"/>
          <w:szCs w:val="28"/>
        </w:rPr>
      </w:pPr>
      <w:r w:rsidRPr="00A776F1">
        <w:rPr>
          <w:b w:val="0"/>
          <w:sz w:val="28"/>
          <w:szCs w:val="28"/>
        </w:rPr>
        <w:t>На всіх стадіях кримінального провадження підозрюваний має право примиритися з потерпілим і укласти угоду про примирення. У передбачених законом України про кримінальну відповідальність та КПК України випадках примирення є підставою для закриття кримінального провадження.</w:t>
      </w:r>
    </w:p>
    <w:p w:rsidR="003D0921" w:rsidRPr="00A776F1" w:rsidRDefault="003D0921" w:rsidP="003A4DA4">
      <w:pPr>
        <w:spacing w:line="228" w:lineRule="auto"/>
        <w:ind w:firstLine="567"/>
        <w:jc w:val="both"/>
        <w:rPr>
          <w:b w:val="0"/>
          <w:sz w:val="28"/>
          <w:szCs w:val="28"/>
        </w:rPr>
      </w:pPr>
      <w:r w:rsidRPr="00A776F1">
        <w:rPr>
          <w:b w:val="0"/>
          <w:sz w:val="28"/>
          <w:szCs w:val="28"/>
        </w:rPr>
        <w:t xml:space="preserve">Права мені роз’яснені та зрозумілі. Пам’ятку про процесуальні права та обов’язки підозрюваного отримав. </w:t>
      </w:r>
    </w:p>
    <w:p w:rsidR="00B74A29" w:rsidRPr="00A776F1" w:rsidRDefault="00B74A29" w:rsidP="003A4DA4">
      <w:pPr>
        <w:spacing w:line="228" w:lineRule="auto"/>
        <w:ind w:firstLine="567"/>
        <w:jc w:val="both"/>
        <w:rPr>
          <w:b w:val="0"/>
          <w:spacing w:val="-4"/>
          <w:sz w:val="28"/>
          <w:szCs w:val="28"/>
        </w:rPr>
      </w:pPr>
    </w:p>
    <w:p w:rsidR="009072CF" w:rsidRPr="00A776F1" w:rsidRDefault="009072CF" w:rsidP="003A4DA4">
      <w:pPr>
        <w:spacing w:line="228" w:lineRule="auto"/>
        <w:ind w:firstLine="567"/>
        <w:jc w:val="both"/>
        <w:rPr>
          <w:i/>
          <w:iCs/>
          <w:spacing w:val="-4"/>
          <w:sz w:val="28"/>
          <w:szCs w:val="28"/>
        </w:rPr>
      </w:pPr>
      <w:r w:rsidRPr="00A776F1">
        <w:rPr>
          <w:i/>
          <w:iCs/>
          <w:spacing w:val="-4"/>
          <w:sz w:val="28"/>
          <w:szCs w:val="28"/>
        </w:rPr>
        <w:t>Про підозру мені повідомлено, письмове повідомлення про підозру та пам’ятка про процесуальні права і обов’язки вручені, права підозрюваного мені  оголошені та роз’яснені.</w:t>
      </w:r>
    </w:p>
    <w:p w:rsidR="009072CF" w:rsidRPr="00A776F1" w:rsidRDefault="009072CF" w:rsidP="003A4DA4">
      <w:pPr>
        <w:spacing w:line="228" w:lineRule="auto"/>
        <w:jc w:val="both"/>
        <w:rPr>
          <w:rFonts w:eastAsia="Calibri"/>
          <w:sz w:val="28"/>
          <w:szCs w:val="28"/>
        </w:rPr>
      </w:pPr>
    </w:p>
    <w:p w:rsidR="009072CF" w:rsidRPr="00A776F1" w:rsidRDefault="009072CF" w:rsidP="003A4DA4">
      <w:pPr>
        <w:spacing w:line="228" w:lineRule="auto"/>
        <w:rPr>
          <w:b w:val="0"/>
          <w:bCs/>
          <w:sz w:val="28"/>
          <w:szCs w:val="28"/>
        </w:rPr>
      </w:pPr>
      <w:r w:rsidRPr="00A776F1">
        <w:rPr>
          <w:rFonts w:eastAsia="Calibri"/>
          <w:sz w:val="28"/>
          <w:szCs w:val="28"/>
        </w:rPr>
        <w:t>Підозрюван</w:t>
      </w:r>
      <w:r w:rsidR="00A776F1">
        <w:rPr>
          <w:rFonts w:eastAsia="Calibri"/>
          <w:sz w:val="28"/>
          <w:szCs w:val="28"/>
        </w:rPr>
        <w:t>ий</w:t>
      </w:r>
      <w:r w:rsidRPr="00A776F1">
        <w:rPr>
          <w:rFonts w:eastAsia="Calibri"/>
          <w:sz w:val="28"/>
          <w:szCs w:val="28"/>
        </w:rPr>
        <w:t>:</w:t>
      </w:r>
      <w:r w:rsidRPr="00A776F1">
        <w:rPr>
          <w:rFonts w:eastAsia="Calibri"/>
          <w:b w:val="0"/>
          <w:sz w:val="28"/>
          <w:szCs w:val="28"/>
        </w:rPr>
        <w:t xml:space="preserve"> </w:t>
      </w:r>
      <w:r w:rsidRPr="00A776F1">
        <w:rPr>
          <w:b w:val="0"/>
          <w:bCs/>
          <w:sz w:val="28"/>
          <w:szCs w:val="28"/>
        </w:rPr>
        <w:t xml:space="preserve">___________________            </w:t>
      </w:r>
      <w:r w:rsidR="003A760E" w:rsidRPr="00A776F1">
        <w:rPr>
          <w:b w:val="0"/>
          <w:bCs/>
          <w:sz w:val="28"/>
          <w:szCs w:val="28"/>
        </w:rPr>
        <w:t xml:space="preserve">       </w:t>
      </w:r>
      <w:r w:rsidRPr="00A776F1">
        <w:rPr>
          <w:b w:val="0"/>
          <w:bCs/>
          <w:sz w:val="28"/>
          <w:szCs w:val="28"/>
        </w:rPr>
        <w:t xml:space="preserve">/ </w:t>
      </w:r>
      <w:r w:rsidR="003A4DA4" w:rsidRPr="00A776F1">
        <w:rPr>
          <w:b w:val="0"/>
          <w:bCs/>
          <w:sz w:val="28"/>
          <w:szCs w:val="28"/>
        </w:rPr>
        <w:t xml:space="preserve"> </w:t>
      </w:r>
      <w:r w:rsidR="00CC3DD4" w:rsidRPr="00A776F1">
        <w:rPr>
          <w:b w:val="0"/>
          <w:bCs/>
          <w:sz w:val="28"/>
          <w:szCs w:val="28"/>
        </w:rPr>
        <w:t xml:space="preserve"> </w:t>
      </w:r>
      <w:r w:rsidRPr="00A776F1">
        <w:rPr>
          <w:b w:val="0"/>
          <w:bCs/>
          <w:sz w:val="28"/>
          <w:szCs w:val="28"/>
        </w:rPr>
        <w:t xml:space="preserve"> </w:t>
      </w:r>
      <w:r w:rsidR="00A776F1">
        <w:rPr>
          <w:b w:val="0"/>
          <w:bCs/>
          <w:sz w:val="28"/>
          <w:szCs w:val="28"/>
        </w:rPr>
        <w:t>В.В.Хая</w:t>
      </w:r>
      <w:r w:rsidR="00153325" w:rsidRPr="00A776F1">
        <w:rPr>
          <w:b w:val="0"/>
          <w:bCs/>
          <w:sz w:val="28"/>
          <w:szCs w:val="28"/>
        </w:rPr>
        <w:t xml:space="preserve">   </w:t>
      </w:r>
      <w:r w:rsidRPr="00A776F1">
        <w:rPr>
          <w:b w:val="0"/>
          <w:bCs/>
          <w:sz w:val="28"/>
          <w:szCs w:val="28"/>
        </w:rPr>
        <w:t xml:space="preserve">/ </w:t>
      </w:r>
    </w:p>
    <w:p w:rsidR="009072CF" w:rsidRPr="00A776F1" w:rsidRDefault="009072CF" w:rsidP="003A4DA4">
      <w:pPr>
        <w:tabs>
          <w:tab w:val="left" w:pos="3119"/>
          <w:tab w:val="left" w:pos="5954"/>
        </w:tabs>
        <w:spacing w:line="228" w:lineRule="auto"/>
        <w:rPr>
          <w:b w:val="0"/>
          <w:sz w:val="28"/>
          <w:szCs w:val="28"/>
          <w:vertAlign w:val="superscript"/>
        </w:rPr>
      </w:pPr>
      <w:r w:rsidRPr="00A776F1">
        <w:rPr>
          <w:b w:val="0"/>
          <w:bCs/>
          <w:sz w:val="28"/>
          <w:szCs w:val="28"/>
          <w:vertAlign w:val="superscript"/>
        </w:rPr>
        <w:tab/>
        <w:t xml:space="preserve">(підпис) </w:t>
      </w:r>
      <w:r w:rsidRPr="00A776F1">
        <w:rPr>
          <w:b w:val="0"/>
          <w:bCs/>
          <w:sz w:val="28"/>
          <w:szCs w:val="28"/>
          <w:vertAlign w:val="superscript"/>
        </w:rPr>
        <w:tab/>
        <w:t>(прізвище та ініціали)</w:t>
      </w:r>
    </w:p>
    <w:p w:rsidR="009072CF" w:rsidRPr="00A776F1" w:rsidRDefault="009072CF" w:rsidP="003A4DA4">
      <w:pPr>
        <w:spacing w:line="228" w:lineRule="auto"/>
        <w:rPr>
          <w:rFonts w:eastAsia="Calibri"/>
          <w:sz w:val="28"/>
          <w:szCs w:val="28"/>
        </w:rPr>
      </w:pPr>
    </w:p>
    <w:p w:rsidR="009072CF" w:rsidRPr="00A776F1" w:rsidRDefault="009072CF" w:rsidP="003A4DA4">
      <w:pPr>
        <w:spacing w:line="228" w:lineRule="auto"/>
        <w:rPr>
          <w:b w:val="0"/>
          <w:bCs/>
          <w:sz w:val="28"/>
          <w:szCs w:val="28"/>
        </w:rPr>
      </w:pPr>
      <w:r w:rsidRPr="00A776F1">
        <w:rPr>
          <w:rFonts w:eastAsia="Calibri"/>
          <w:bCs/>
          <w:sz w:val="28"/>
          <w:szCs w:val="28"/>
        </w:rPr>
        <w:t>Захисник:</w:t>
      </w:r>
      <w:r w:rsidRPr="00A776F1">
        <w:rPr>
          <w:rFonts w:eastAsia="Calibri"/>
          <w:b w:val="0"/>
          <w:sz w:val="28"/>
          <w:szCs w:val="28"/>
        </w:rPr>
        <w:t xml:space="preserve"> </w:t>
      </w:r>
      <w:r w:rsidRPr="00A776F1">
        <w:rPr>
          <w:b w:val="0"/>
          <w:bCs/>
          <w:sz w:val="28"/>
          <w:szCs w:val="28"/>
        </w:rPr>
        <w:t xml:space="preserve">___________________ / ___________________________/ </w:t>
      </w:r>
    </w:p>
    <w:p w:rsidR="009072CF" w:rsidRPr="00A776F1" w:rsidRDefault="009072CF" w:rsidP="003A4DA4">
      <w:pPr>
        <w:tabs>
          <w:tab w:val="left" w:pos="3119"/>
          <w:tab w:val="left" w:pos="5954"/>
        </w:tabs>
        <w:spacing w:line="228" w:lineRule="auto"/>
        <w:rPr>
          <w:b w:val="0"/>
          <w:sz w:val="28"/>
          <w:szCs w:val="28"/>
          <w:vertAlign w:val="superscript"/>
        </w:rPr>
      </w:pPr>
      <w:r w:rsidRPr="00A776F1">
        <w:rPr>
          <w:b w:val="0"/>
          <w:bCs/>
          <w:sz w:val="28"/>
          <w:szCs w:val="28"/>
          <w:vertAlign w:val="superscript"/>
        </w:rPr>
        <w:tab/>
        <w:t xml:space="preserve">(підпис) </w:t>
      </w:r>
      <w:r w:rsidRPr="00A776F1">
        <w:rPr>
          <w:b w:val="0"/>
          <w:bCs/>
          <w:sz w:val="28"/>
          <w:szCs w:val="28"/>
          <w:vertAlign w:val="superscript"/>
        </w:rPr>
        <w:tab/>
        <w:t>(прізвище та ініціали)</w:t>
      </w:r>
    </w:p>
    <w:p w:rsidR="009072CF" w:rsidRPr="00A776F1" w:rsidRDefault="009072CF" w:rsidP="003A4DA4">
      <w:pPr>
        <w:spacing w:line="228" w:lineRule="auto"/>
        <w:rPr>
          <w:rFonts w:eastAsia="Calibri"/>
          <w:b w:val="0"/>
          <w:sz w:val="28"/>
          <w:szCs w:val="28"/>
        </w:rPr>
      </w:pPr>
    </w:p>
    <w:p w:rsidR="009072CF" w:rsidRPr="00A776F1" w:rsidRDefault="001E5B28" w:rsidP="003A4DA4">
      <w:pPr>
        <w:spacing w:line="228" w:lineRule="auto"/>
        <w:rPr>
          <w:rFonts w:eastAsia="Calibri"/>
          <w:b w:val="0"/>
          <w:sz w:val="28"/>
          <w:szCs w:val="28"/>
        </w:rPr>
      </w:pPr>
      <w:r w:rsidRPr="00A776F1">
        <w:rPr>
          <w:rFonts w:eastAsia="Calibri"/>
          <w:b w:val="0"/>
          <w:sz w:val="28"/>
          <w:szCs w:val="28"/>
        </w:rPr>
        <w:t>___</w:t>
      </w:r>
      <w:r w:rsidR="009072CF" w:rsidRPr="00A776F1">
        <w:rPr>
          <w:rFonts w:eastAsia="Calibri"/>
          <w:b w:val="0"/>
          <w:sz w:val="28"/>
          <w:szCs w:val="28"/>
        </w:rPr>
        <w:t xml:space="preserve"> годин </w:t>
      </w:r>
      <w:r w:rsidRPr="00A776F1">
        <w:rPr>
          <w:rFonts w:eastAsia="Calibri"/>
          <w:b w:val="0"/>
          <w:sz w:val="28"/>
          <w:szCs w:val="28"/>
        </w:rPr>
        <w:t>___</w:t>
      </w:r>
      <w:r w:rsidR="009072CF" w:rsidRPr="00A776F1">
        <w:rPr>
          <w:rFonts w:eastAsia="Calibri"/>
          <w:b w:val="0"/>
          <w:sz w:val="28"/>
          <w:szCs w:val="28"/>
        </w:rPr>
        <w:t xml:space="preserve"> хвилин </w:t>
      </w:r>
      <w:r w:rsidR="00FA69B6" w:rsidRPr="00A776F1">
        <w:rPr>
          <w:b w:val="0"/>
          <w:sz w:val="28"/>
          <w:szCs w:val="28"/>
          <w:lang w:val="ru-RU"/>
        </w:rPr>
        <w:t>__</w:t>
      </w:r>
      <w:r w:rsidR="003A4DA4" w:rsidRPr="00A776F1">
        <w:rPr>
          <w:b w:val="0"/>
          <w:sz w:val="28"/>
          <w:szCs w:val="28"/>
        </w:rPr>
        <w:t>.</w:t>
      </w:r>
      <w:r w:rsidR="00A776F1">
        <w:rPr>
          <w:b w:val="0"/>
          <w:sz w:val="28"/>
          <w:szCs w:val="28"/>
        </w:rPr>
        <w:t>12</w:t>
      </w:r>
      <w:r w:rsidR="009072CF" w:rsidRPr="00A776F1">
        <w:rPr>
          <w:b w:val="0"/>
          <w:sz w:val="28"/>
          <w:szCs w:val="28"/>
        </w:rPr>
        <w:t>.20</w:t>
      </w:r>
      <w:r w:rsidR="00D962B4" w:rsidRPr="00A776F1">
        <w:rPr>
          <w:b w:val="0"/>
          <w:sz w:val="28"/>
          <w:szCs w:val="28"/>
        </w:rPr>
        <w:t>2</w:t>
      </w:r>
      <w:r w:rsidR="00A776F1">
        <w:rPr>
          <w:b w:val="0"/>
          <w:sz w:val="28"/>
          <w:szCs w:val="28"/>
        </w:rPr>
        <w:t>4</w:t>
      </w:r>
    </w:p>
    <w:p w:rsidR="009072CF" w:rsidRPr="00A776F1" w:rsidRDefault="009072CF" w:rsidP="003A4DA4">
      <w:pPr>
        <w:spacing w:line="228" w:lineRule="auto"/>
        <w:jc w:val="both"/>
        <w:rPr>
          <w:rFonts w:eastAsia="Calibri"/>
          <w:b w:val="0"/>
          <w:sz w:val="28"/>
          <w:szCs w:val="28"/>
          <w:u w:val="single"/>
        </w:rPr>
      </w:pPr>
    </w:p>
    <w:p w:rsidR="009072CF" w:rsidRPr="00A776F1" w:rsidRDefault="009072CF" w:rsidP="003A4DA4">
      <w:pPr>
        <w:spacing w:line="228" w:lineRule="auto"/>
        <w:jc w:val="both"/>
        <w:rPr>
          <w:rFonts w:eastAsia="Calibri"/>
          <w:b w:val="0"/>
          <w:sz w:val="28"/>
          <w:szCs w:val="28"/>
          <w:u w:val="single"/>
        </w:rPr>
      </w:pPr>
      <w:r w:rsidRPr="00A776F1">
        <w:rPr>
          <w:rFonts w:eastAsia="Calibri"/>
          <w:b w:val="0"/>
          <w:sz w:val="28"/>
          <w:szCs w:val="28"/>
          <w:u w:val="single"/>
        </w:rPr>
        <w:t xml:space="preserve">Повідомлення про підозру здійснив: </w:t>
      </w:r>
    </w:p>
    <w:p w:rsidR="009072CF" w:rsidRPr="00A776F1" w:rsidRDefault="009072CF" w:rsidP="003A4DA4">
      <w:pPr>
        <w:spacing w:line="228" w:lineRule="auto"/>
        <w:ind w:right="140"/>
        <w:jc w:val="both"/>
        <w:rPr>
          <w:sz w:val="28"/>
          <w:szCs w:val="28"/>
        </w:rPr>
      </w:pPr>
      <w:r w:rsidRPr="00A776F1">
        <w:rPr>
          <w:sz w:val="28"/>
          <w:szCs w:val="28"/>
        </w:rPr>
        <w:t>С</w:t>
      </w:r>
      <w:r w:rsidR="00A776F1">
        <w:rPr>
          <w:sz w:val="28"/>
          <w:szCs w:val="28"/>
        </w:rPr>
        <w:t>тарший с</w:t>
      </w:r>
      <w:r w:rsidRPr="00A776F1">
        <w:rPr>
          <w:sz w:val="28"/>
          <w:szCs w:val="28"/>
        </w:rPr>
        <w:t xml:space="preserve">лідчий в ОВС </w:t>
      </w:r>
      <w:r w:rsidR="00B93E3D" w:rsidRPr="00A776F1">
        <w:rPr>
          <w:sz w:val="28"/>
          <w:szCs w:val="28"/>
        </w:rPr>
        <w:t xml:space="preserve">СВ </w:t>
      </w:r>
      <w:r w:rsidRPr="00A776F1">
        <w:rPr>
          <w:sz w:val="28"/>
          <w:szCs w:val="28"/>
        </w:rPr>
        <w:t>2 управління</w:t>
      </w:r>
    </w:p>
    <w:p w:rsidR="009072CF" w:rsidRPr="00A776F1" w:rsidRDefault="009072CF" w:rsidP="003A4DA4">
      <w:pPr>
        <w:spacing w:line="228" w:lineRule="auto"/>
        <w:ind w:right="140"/>
        <w:jc w:val="both"/>
        <w:rPr>
          <w:sz w:val="28"/>
          <w:szCs w:val="28"/>
        </w:rPr>
      </w:pPr>
      <w:r w:rsidRPr="00A776F1">
        <w:rPr>
          <w:sz w:val="28"/>
          <w:szCs w:val="28"/>
        </w:rPr>
        <w:t>(з дислокацією у м. Маріуполь Донецької області)</w:t>
      </w:r>
    </w:p>
    <w:p w:rsidR="009072CF" w:rsidRPr="00A776F1" w:rsidRDefault="009072CF" w:rsidP="003A4DA4">
      <w:pPr>
        <w:spacing w:line="228" w:lineRule="auto"/>
        <w:ind w:right="140"/>
        <w:jc w:val="both"/>
        <w:rPr>
          <w:sz w:val="28"/>
          <w:szCs w:val="28"/>
        </w:rPr>
      </w:pPr>
      <w:r w:rsidRPr="00A776F1">
        <w:rPr>
          <w:sz w:val="28"/>
          <w:szCs w:val="28"/>
        </w:rPr>
        <w:t>ГУ СБУ в Донецькій та Луганській областях</w:t>
      </w:r>
    </w:p>
    <w:p w:rsidR="009072CF" w:rsidRDefault="00A776F1" w:rsidP="003A4DA4">
      <w:pPr>
        <w:tabs>
          <w:tab w:val="right" w:pos="9356"/>
        </w:tabs>
        <w:spacing w:line="228" w:lineRule="auto"/>
        <w:ind w:right="140"/>
        <w:jc w:val="both"/>
        <w:rPr>
          <w:sz w:val="28"/>
          <w:szCs w:val="28"/>
        </w:rPr>
      </w:pPr>
      <w:r>
        <w:rPr>
          <w:sz w:val="28"/>
          <w:szCs w:val="28"/>
        </w:rPr>
        <w:t>п</w:t>
      </w:r>
      <w:r w:rsidR="001E5B28" w:rsidRPr="00A776F1">
        <w:rPr>
          <w:sz w:val="28"/>
          <w:szCs w:val="28"/>
        </w:rPr>
        <w:t>ідполковник</w:t>
      </w:r>
      <w:r>
        <w:rPr>
          <w:sz w:val="28"/>
          <w:szCs w:val="28"/>
        </w:rPr>
        <w:t xml:space="preserve"> юстиції</w:t>
      </w:r>
      <w:r w:rsidR="009072CF" w:rsidRPr="00A776F1">
        <w:rPr>
          <w:sz w:val="28"/>
          <w:szCs w:val="28"/>
        </w:rPr>
        <w:tab/>
      </w:r>
      <w:r w:rsidR="003907F6">
        <w:rPr>
          <w:noProof/>
          <w:sz w:val="28"/>
          <w:szCs w:val="28"/>
          <w:lang w:val="en-US" w:eastAsia="en-US"/>
        </w:rPr>
        <w:drawing>
          <wp:anchor distT="0" distB="0" distL="114300" distR="114300" simplePos="0" relativeHeight="251660800" behindDoc="1" locked="0" layoutInCell="1" allowOverlap="1">
            <wp:simplePos x="0" y="0"/>
            <wp:positionH relativeFrom="column">
              <wp:posOffset>2983865</wp:posOffset>
            </wp:positionH>
            <wp:positionV relativeFrom="paragraph">
              <wp:posOffset>-5715</wp:posOffset>
            </wp:positionV>
            <wp:extent cx="1184910" cy="1221105"/>
            <wp:effectExtent l="0" t="0" r="0" b="0"/>
            <wp:wrapNone/>
            <wp:docPr id="5" name="Рисунок 5" descr="WhatsApp Image 2024-04-18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4-18 at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910" cy="1221105"/>
                    </a:xfrm>
                    <a:prstGeom prst="rect">
                      <a:avLst/>
                    </a:prstGeom>
                    <a:noFill/>
                    <a:ln>
                      <a:noFill/>
                    </a:ln>
                  </pic:spPr>
                </pic:pic>
              </a:graphicData>
            </a:graphic>
          </wp:anchor>
        </w:drawing>
      </w:r>
      <w:r w:rsidR="00B93E3D" w:rsidRPr="00A776F1">
        <w:rPr>
          <w:sz w:val="28"/>
          <w:szCs w:val="28"/>
        </w:rPr>
        <w:t>Олексій ФЕЛЬДМАН</w:t>
      </w:r>
    </w:p>
    <w:p w:rsidR="003907F6" w:rsidRDefault="003907F6" w:rsidP="003A4DA4">
      <w:pPr>
        <w:tabs>
          <w:tab w:val="right" w:pos="9356"/>
        </w:tabs>
        <w:spacing w:line="228" w:lineRule="auto"/>
        <w:ind w:right="140"/>
        <w:jc w:val="both"/>
        <w:rPr>
          <w:noProof/>
          <w:sz w:val="28"/>
          <w:szCs w:val="28"/>
          <w:lang w:val="en-US" w:eastAsia="en-US"/>
        </w:rPr>
      </w:pPr>
    </w:p>
    <w:p w:rsidR="003907F6" w:rsidRPr="00A776F1" w:rsidRDefault="003907F6" w:rsidP="003A4DA4">
      <w:pPr>
        <w:tabs>
          <w:tab w:val="right" w:pos="9356"/>
        </w:tabs>
        <w:spacing w:line="228" w:lineRule="auto"/>
        <w:ind w:right="140"/>
        <w:jc w:val="both"/>
        <w:rPr>
          <w:sz w:val="28"/>
          <w:szCs w:val="28"/>
        </w:rPr>
      </w:pPr>
      <w:bookmarkStart w:id="6" w:name="_GoBack"/>
      <w:bookmarkEnd w:id="6"/>
    </w:p>
    <w:sectPr w:rsidR="003907F6" w:rsidRPr="00A776F1" w:rsidSect="006B22C5">
      <w:headerReference w:type="default" r:id="rId15"/>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12" w:rsidRDefault="00BB4512" w:rsidP="00E539AA">
      <w:r>
        <w:separator/>
      </w:r>
    </w:p>
  </w:endnote>
  <w:endnote w:type="continuationSeparator" w:id="0">
    <w:p w:rsidR="00BB4512" w:rsidRDefault="00BB4512" w:rsidP="00E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12" w:rsidRDefault="00BB4512" w:rsidP="00E539AA">
      <w:r>
        <w:separator/>
      </w:r>
    </w:p>
  </w:footnote>
  <w:footnote w:type="continuationSeparator" w:id="0">
    <w:p w:rsidR="00BB4512" w:rsidRDefault="00BB4512" w:rsidP="00E539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441254"/>
      <w:docPartObj>
        <w:docPartGallery w:val="Page Numbers (Top of Page)"/>
        <w:docPartUnique/>
      </w:docPartObj>
    </w:sdtPr>
    <w:sdtEndPr/>
    <w:sdtContent>
      <w:p w:rsidR="00E539AA" w:rsidRDefault="00E539AA">
        <w:pPr>
          <w:pStyle w:val="ac"/>
          <w:jc w:val="center"/>
        </w:pPr>
        <w:r>
          <w:fldChar w:fldCharType="begin"/>
        </w:r>
        <w:r>
          <w:instrText>PAGE   \* MERGEFORMAT</w:instrText>
        </w:r>
        <w:r>
          <w:fldChar w:fldCharType="separate"/>
        </w:r>
        <w:r w:rsidR="003907F6" w:rsidRPr="003907F6">
          <w:rPr>
            <w:noProof/>
            <w:lang w:val="ru-RU"/>
          </w:rPr>
          <w:t>9</w:t>
        </w:r>
        <w:r>
          <w:fldChar w:fldCharType="end"/>
        </w:r>
      </w:p>
    </w:sdtContent>
  </w:sdt>
  <w:p w:rsidR="00E539AA" w:rsidRDefault="00E539A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0727"/>
    <w:multiLevelType w:val="hybridMultilevel"/>
    <w:tmpl w:val="8CCAB60A"/>
    <w:lvl w:ilvl="0" w:tplc="F496E0F4">
      <w:start w:val="1"/>
      <w:numFmt w:val="bullet"/>
      <w:lvlText w:val=""/>
      <w:lvlJc w:val="left"/>
      <w:pPr>
        <w:ind w:left="1080" w:hanging="360"/>
      </w:pPr>
      <w:rPr>
        <w:rFonts w:ascii="Symbol" w:hAnsi="Symbol" w:hint="default"/>
      </w:rPr>
    </w:lvl>
    <w:lvl w:ilvl="1" w:tplc="2EBE7F88">
      <w:numFmt w:val="bullet"/>
      <w:lvlText w:val="-"/>
      <w:lvlJc w:val="left"/>
      <w:pPr>
        <w:ind w:left="1800" w:hanging="360"/>
      </w:pPr>
      <w:rPr>
        <w:rFonts w:ascii="Times New Roman" w:eastAsia="Calibri" w:hAnsi="Times New Roman" w:cs="Times New Roman" w:hint="default"/>
      </w:rPr>
    </w:lvl>
    <w:lvl w:ilvl="2" w:tplc="04220005">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EB56052"/>
    <w:multiLevelType w:val="hybridMultilevel"/>
    <w:tmpl w:val="DB587724"/>
    <w:lvl w:ilvl="0" w:tplc="20AE2B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73C2203B"/>
    <w:multiLevelType w:val="hybridMultilevel"/>
    <w:tmpl w:val="7A9C48BE"/>
    <w:lvl w:ilvl="0" w:tplc="F496E0F4">
      <w:start w:val="1"/>
      <w:numFmt w:val="bullet"/>
      <w:lvlText w:val=""/>
      <w:lvlJc w:val="left"/>
      <w:pPr>
        <w:ind w:left="1080" w:hanging="360"/>
      </w:pPr>
      <w:rPr>
        <w:rFonts w:ascii="Symbol" w:hAnsi="Symbol" w:hint="default"/>
      </w:rPr>
    </w:lvl>
    <w:lvl w:ilvl="1" w:tplc="F496E0F4">
      <w:start w:val="1"/>
      <w:numFmt w:val="bullet"/>
      <w:lvlText w:val=""/>
      <w:lvlJc w:val="left"/>
      <w:pPr>
        <w:ind w:left="1800" w:hanging="360"/>
      </w:pPr>
      <w:rPr>
        <w:rFonts w:ascii="Symbol" w:hAnsi="Symbol"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75D303AB"/>
    <w:multiLevelType w:val="hybridMultilevel"/>
    <w:tmpl w:val="DAF203C0"/>
    <w:lvl w:ilvl="0" w:tplc="20AE2B2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BE"/>
    <w:rsid w:val="00000DA7"/>
    <w:rsid w:val="00006DC8"/>
    <w:rsid w:val="000104EF"/>
    <w:rsid w:val="00014B35"/>
    <w:rsid w:val="00023767"/>
    <w:rsid w:val="0003512A"/>
    <w:rsid w:val="00036F7F"/>
    <w:rsid w:val="00037F98"/>
    <w:rsid w:val="00043FFB"/>
    <w:rsid w:val="00051763"/>
    <w:rsid w:val="00054A4D"/>
    <w:rsid w:val="00055B20"/>
    <w:rsid w:val="0006746C"/>
    <w:rsid w:val="000717E5"/>
    <w:rsid w:val="00072D83"/>
    <w:rsid w:val="00074932"/>
    <w:rsid w:val="0008082E"/>
    <w:rsid w:val="00087AC6"/>
    <w:rsid w:val="00094CAE"/>
    <w:rsid w:val="00095593"/>
    <w:rsid w:val="000977C4"/>
    <w:rsid w:val="000A1213"/>
    <w:rsid w:val="000C1E12"/>
    <w:rsid w:val="000C597C"/>
    <w:rsid w:val="000D2CE5"/>
    <w:rsid w:val="000D3227"/>
    <w:rsid w:val="000D6AC3"/>
    <w:rsid w:val="000D7BDF"/>
    <w:rsid w:val="000E2ADA"/>
    <w:rsid w:val="000F4AE7"/>
    <w:rsid w:val="000F7C68"/>
    <w:rsid w:val="001017D9"/>
    <w:rsid w:val="00104D20"/>
    <w:rsid w:val="0011097D"/>
    <w:rsid w:val="00114B0F"/>
    <w:rsid w:val="00120FCA"/>
    <w:rsid w:val="0012372F"/>
    <w:rsid w:val="001376DE"/>
    <w:rsid w:val="0014021C"/>
    <w:rsid w:val="00141767"/>
    <w:rsid w:val="00142512"/>
    <w:rsid w:val="00143B85"/>
    <w:rsid w:val="001456FC"/>
    <w:rsid w:val="00145D20"/>
    <w:rsid w:val="001469C8"/>
    <w:rsid w:val="00153325"/>
    <w:rsid w:val="001540FA"/>
    <w:rsid w:val="00162288"/>
    <w:rsid w:val="00162410"/>
    <w:rsid w:val="00164A5C"/>
    <w:rsid w:val="00180BC5"/>
    <w:rsid w:val="00192E32"/>
    <w:rsid w:val="0019436F"/>
    <w:rsid w:val="001A08F6"/>
    <w:rsid w:val="001A27FE"/>
    <w:rsid w:val="001A4445"/>
    <w:rsid w:val="001C2AC1"/>
    <w:rsid w:val="001C2E1E"/>
    <w:rsid w:val="001C4F99"/>
    <w:rsid w:val="001C64B2"/>
    <w:rsid w:val="001D170A"/>
    <w:rsid w:val="001D1745"/>
    <w:rsid w:val="001D28AB"/>
    <w:rsid w:val="001D2BD2"/>
    <w:rsid w:val="001D602F"/>
    <w:rsid w:val="001D73DE"/>
    <w:rsid w:val="001E1268"/>
    <w:rsid w:val="001E2340"/>
    <w:rsid w:val="001E23F6"/>
    <w:rsid w:val="001E3064"/>
    <w:rsid w:val="001E5B28"/>
    <w:rsid w:val="001E61A2"/>
    <w:rsid w:val="001F0AD1"/>
    <w:rsid w:val="001F1496"/>
    <w:rsid w:val="0021125D"/>
    <w:rsid w:val="00212309"/>
    <w:rsid w:val="002133BB"/>
    <w:rsid w:val="00216AFB"/>
    <w:rsid w:val="00217237"/>
    <w:rsid w:val="002309D5"/>
    <w:rsid w:val="002320A4"/>
    <w:rsid w:val="00235A9B"/>
    <w:rsid w:val="002401D9"/>
    <w:rsid w:val="0024165F"/>
    <w:rsid w:val="00246AEC"/>
    <w:rsid w:val="00251434"/>
    <w:rsid w:val="002637D3"/>
    <w:rsid w:val="00270797"/>
    <w:rsid w:val="00272A0A"/>
    <w:rsid w:val="00274A44"/>
    <w:rsid w:val="002B5CF8"/>
    <w:rsid w:val="002B7414"/>
    <w:rsid w:val="002B7CF8"/>
    <w:rsid w:val="002C5CC8"/>
    <w:rsid w:val="002C732F"/>
    <w:rsid w:val="002D0891"/>
    <w:rsid w:val="002D164F"/>
    <w:rsid w:val="002D26A1"/>
    <w:rsid w:val="002D5D06"/>
    <w:rsid w:val="002D7143"/>
    <w:rsid w:val="002E1D54"/>
    <w:rsid w:val="002F16A5"/>
    <w:rsid w:val="00301F15"/>
    <w:rsid w:val="00304FC6"/>
    <w:rsid w:val="00307A9A"/>
    <w:rsid w:val="00316380"/>
    <w:rsid w:val="00320E86"/>
    <w:rsid w:val="003237A3"/>
    <w:rsid w:val="00332653"/>
    <w:rsid w:val="0033552D"/>
    <w:rsid w:val="00341E8D"/>
    <w:rsid w:val="0035112E"/>
    <w:rsid w:val="00351D39"/>
    <w:rsid w:val="00352598"/>
    <w:rsid w:val="0035355A"/>
    <w:rsid w:val="003543F7"/>
    <w:rsid w:val="00357C78"/>
    <w:rsid w:val="00357FE7"/>
    <w:rsid w:val="0036211B"/>
    <w:rsid w:val="00362DE7"/>
    <w:rsid w:val="003659F1"/>
    <w:rsid w:val="0037538B"/>
    <w:rsid w:val="0037699E"/>
    <w:rsid w:val="0038306C"/>
    <w:rsid w:val="00387D93"/>
    <w:rsid w:val="003907F6"/>
    <w:rsid w:val="00390DB9"/>
    <w:rsid w:val="00394493"/>
    <w:rsid w:val="003A4DA4"/>
    <w:rsid w:val="003A5C89"/>
    <w:rsid w:val="003A760E"/>
    <w:rsid w:val="003C32B7"/>
    <w:rsid w:val="003C6603"/>
    <w:rsid w:val="003D084D"/>
    <w:rsid w:val="003D0921"/>
    <w:rsid w:val="003D60BE"/>
    <w:rsid w:val="003E1BFC"/>
    <w:rsid w:val="003F025D"/>
    <w:rsid w:val="003F34FB"/>
    <w:rsid w:val="003F4A88"/>
    <w:rsid w:val="00406E72"/>
    <w:rsid w:val="004142C4"/>
    <w:rsid w:val="00432954"/>
    <w:rsid w:val="00453BB8"/>
    <w:rsid w:val="00455FF6"/>
    <w:rsid w:val="00462758"/>
    <w:rsid w:val="004739FF"/>
    <w:rsid w:val="0047564F"/>
    <w:rsid w:val="00480738"/>
    <w:rsid w:val="00480A73"/>
    <w:rsid w:val="004854A9"/>
    <w:rsid w:val="00490F7E"/>
    <w:rsid w:val="0049249F"/>
    <w:rsid w:val="0049638C"/>
    <w:rsid w:val="004A13A2"/>
    <w:rsid w:val="004A6CAB"/>
    <w:rsid w:val="004A7718"/>
    <w:rsid w:val="004A7C32"/>
    <w:rsid w:val="004B0D5B"/>
    <w:rsid w:val="004B16E5"/>
    <w:rsid w:val="004B42DE"/>
    <w:rsid w:val="004B5178"/>
    <w:rsid w:val="004B52F8"/>
    <w:rsid w:val="004B6807"/>
    <w:rsid w:val="004D188A"/>
    <w:rsid w:val="004D76B3"/>
    <w:rsid w:val="004E00E6"/>
    <w:rsid w:val="004E1308"/>
    <w:rsid w:val="004E2D1F"/>
    <w:rsid w:val="004E4C49"/>
    <w:rsid w:val="004E793C"/>
    <w:rsid w:val="004F31A2"/>
    <w:rsid w:val="00500DA2"/>
    <w:rsid w:val="00501C03"/>
    <w:rsid w:val="00502AA2"/>
    <w:rsid w:val="00510E18"/>
    <w:rsid w:val="00534A89"/>
    <w:rsid w:val="0053615B"/>
    <w:rsid w:val="00536460"/>
    <w:rsid w:val="0054132C"/>
    <w:rsid w:val="00541521"/>
    <w:rsid w:val="00542E8E"/>
    <w:rsid w:val="0056132E"/>
    <w:rsid w:val="0056289A"/>
    <w:rsid w:val="00575570"/>
    <w:rsid w:val="00576C0C"/>
    <w:rsid w:val="00580858"/>
    <w:rsid w:val="00590927"/>
    <w:rsid w:val="00594AAA"/>
    <w:rsid w:val="00594EAD"/>
    <w:rsid w:val="005A167F"/>
    <w:rsid w:val="005A208D"/>
    <w:rsid w:val="005A50E8"/>
    <w:rsid w:val="005B0EA0"/>
    <w:rsid w:val="005B26ED"/>
    <w:rsid w:val="005C1CEE"/>
    <w:rsid w:val="005C26DE"/>
    <w:rsid w:val="005C72CC"/>
    <w:rsid w:val="005D44FD"/>
    <w:rsid w:val="005D5F50"/>
    <w:rsid w:val="005D715A"/>
    <w:rsid w:val="005D7392"/>
    <w:rsid w:val="005E1B10"/>
    <w:rsid w:val="005E4A65"/>
    <w:rsid w:val="005E5D0A"/>
    <w:rsid w:val="00602E35"/>
    <w:rsid w:val="00603AC1"/>
    <w:rsid w:val="006168C5"/>
    <w:rsid w:val="006213D2"/>
    <w:rsid w:val="00630B0B"/>
    <w:rsid w:val="00651AF9"/>
    <w:rsid w:val="00654F68"/>
    <w:rsid w:val="00656CAD"/>
    <w:rsid w:val="006575DC"/>
    <w:rsid w:val="006627C2"/>
    <w:rsid w:val="0066351B"/>
    <w:rsid w:val="00666AE2"/>
    <w:rsid w:val="00674BC6"/>
    <w:rsid w:val="006800A1"/>
    <w:rsid w:val="00682F88"/>
    <w:rsid w:val="00692952"/>
    <w:rsid w:val="006A2776"/>
    <w:rsid w:val="006A39B6"/>
    <w:rsid w:val="006A47C0"/>
    <w:rsid w:val="006A5A1C"/>
    <w:rsid w:val="006B22C5"/>
    <w:rsid w:val="006B5E6D"/>
    <w:rsid w:val="006B6DA5"/>
    <w:rsid w:val="006C65F7"/>
    <w:rsid w:val="006E1E91"/>
    <w:rsid w:val="006F0336"/>
    <w:rsid w:val="006F208B"/>
    <w:rsid w:val="006F2A9F"/>
    <w:rsid w:val="0070081B"/>
    <w:rsid w:val="007034D0"/>
    <w:rsid w:val="00703F3E"/>
    <w:rsid w:val="007048A0"/>
    <w:rsid w:val="007148D0"/>
    <w:rsid w:val="007408C8"/>
    <w:rsid w:val="00751952"/>
    <w:rsid w:val="007651E8"/>
    <w:rsid w:val="00770804"/>
    <w:rsid w:val="007722D1"/>
    <w:rsid w:val="007726DE"/>
    <w:rsid w:val="007824A3"/>
    <w:rsid w:val="0079744F"/>
    <w:rsid w:val="007A03F4"/>
    <w:rsid w:val="007A60A0"/>
    <w:rsid w:val="007A6701"/>
    <w:rsid w:val="007C0DE8"/>
    <w:rsid w:val="007C4A41"/>
    <w:rsid w:val="007C5CF1"/>
    <w:rsid w:val="007D66B5"/>
    <w:rsid w:val="007D71AE"/>
    <w:rsid w:val="007E1B4A"/>
    <w:rsid w:val="007E1E15"/>
    <w:rsid w:val="007E2632"/>
    <w:rsid w:val="007E58B2"/>
    <w:rsid w:val="007E5F1B"/>
    <w:rsid w:val="007E67FC"/>
    <w:rsid w:val="007E73C1"/>
    <w:rsid w:val="007E7D3D"/>
    <w:rsid w:val="007F44CD"/>
    <w:rsid w:val="00802AD5"/>
    <w:rsid w:val="008055E3"/>
    <w:rsid w:val="00810B06"/>
    <w:rsid w:val="00810FE7"/>
    <w:rsid w:val="00812302"/>
    <w:rsid w:val="00816CC2"/>
    <w:rsid w:val="0081769B"/>
    <w:rsid w:val="00820D35"/>
    <w:rsid w:val="00835BB0"/>
    <w:rsid w:val="00840EB5"/>
    <w:rsid w:val="008421E5"/>
    <w:rsid w:val="00843322"/>
    <w:rsid w:val="0084526B"/>
    <w:rsid w:val="008516DD"/>
    <w:rsid w:val="008658BB"/>
    <w:rsid w:val="008678DD"/>
    <w:rsid w:val="008842DC"/>
    <w:rsid w:val="0088772A"/>
    <w:rsid w:val="00887E1F"/>
    <w:rsid w:val="00890069"/>
    <w:rsid w:val="00895170"/>
    <w:rsid w:val="008A1D8B"/>
    <w:rsid w:val="008A5ED2"/>
    <w:rsid w:val="008A7615"/>
    <w:rsid w:val="008B01F3"/>
    <w:rsid w:val="008B2FCD"/>
    <w:rsid w:val="008B49DF"/>
    <w:rsid w:val="008C4047"/>
    <w:rsid w:val="008C433F"/>
    <w:rsid w:val="008C4E59"/>
    <w:rsid w:val="008D30DD"/>
    <w:rsid w:val="008E2FAF"/>
    <w:rsid w:val="008E4D3F"/>
    <w:rsid w:val="008F441C"/>
    <w:rsid w:val="008F55C8"/>
    <w:rsid w:val="00900AE3"/>
    <w:rsid w:val="00901C0E"/>
    <w:rsid w:val="00901C3D"/>
    <w:rsid w:val="00904F46"/>
    <w:rsid w:val="00905691"/>
    <w:rsid w:val="00905E55"/>
    <w:rsid w:val="009072CF"/>
    <w:rsid w:val="00911ADB"/>
    <w:rsid w:val="00912E52"/>
    <w:rsid w:val="009203E3"/>
    <w:rsid w:val="00924DD4"/>
    <w:rsid w:val="00925141"/>
    <w:rsid w:val="00930E4A"/>
    <w:rsid w:val="00941694"/>
    <w:rsid w:val="00963B57"/>
    <w:rsid w:val="00971620"/>
    <w:rsid w:val="00974447"/>
    <w:rsid w:val="00975360"/>
    <w:rsid w:val="00977C52"/>
    <w:rsid w:val="009833E6"/>
    <w:rsid w:val="0098574F"/>
    <w:rsid w:val="00995D80"/>
    <w:rsid w:val="009A2B9F"/>
    <w:rsid w:val="009A373F"/>
    <w:rsid w:val="009A5CC2"/>
    <w:rsid w:val="009B3085"/>
    <w:rsid w:val="009C3BD2"/>
    <w:rsid w:val="009C618A"/>
    <w:rsid w:val="009C78CE"/>
    <w:rsid w:val="009D1A4D"/>
    <w:rsid w:val="009D2F70"/>
    <w:rsid w:val="009E05A9"/>
    <w:rsid w:val="009F0C5B"/>
    <w:rsid w:val="009F17A7"/>
    <w:rsid w:val="009F1BEA"/>
    <w:rsid w:val="009F28E6"/>
    <w:rsid w:val="009F5733"/>
    <w:rsid w:val="009F7690"/>
    <w:rsid w:val="00A04956"/>
    <w:rsid w:val="00A076B3"/>
    <w:rsid w:val="00A10187"/>
    <w:rsid w:val="00A11FE5"/>
    <w:rsid w:val="00A14F82"/>
    <w:rsid w:val="00A154F7"/>
    <w:rsid w:val="00A24968"/>
    <w:rsid w:val="00A24CDB"/>
    <w:rsid w:val="00A25D65"/>
    <w:rsid w:val="00A25EB9"/>
    <w:rsid w:val="00A27506"/>
    <w:rsid w:val="00A33B2B"/>
    <w:rsid w:val="00A37F3C"/>
    <w:rsid w:val="00A41517"/>
    <w:rsid w:val="00A423FE"/>
    <w:rsid w:val="00A42A89"/>
    <w:rsid w:val="00A4361B"/>
    <w:rsid w:val="00A45C99"/>
    <w:rsid w:val="00A46A0B"/>
    <w:rsid w:val="00A53E63"/>
    <w:rsid w:val="00A6556F"/>
    <w:rsid w:val="00A67DE7"/>
    <w:rsid w:val="00A71A5F"/>
    <w:rsid w:val="00A7305D"/>
    <w:rsid w:val="00A7308F"/>
    <w:rsid w:val="00A752D0"/>
    <w:rsid w:val="00A776F1"/>
    <w:rsid w:val="00A87AEB"/>
    <w:rsid w:val="00A950B9"/>
    <w:rsid w:val="00A96515"/>
    <w:rsid w:val="00AA13FB"/>
    <w:rsid w:val="00AA1F20"/>
    <w:rsid w:val="00AA3E9D"/>
    <w:rsid w:val="00AA4216"/>
    <w:rsid w:val="00AA5F53"/>
    <w:rsid w:val="00AA75CA"/>
    <w:rsid w:val="00AB55E8"/>
    <w:rsid w:val="00AC4DB6"/>
    <w:rsid w:val="00AC7201"/>
    <w:rsid w:val="00AC7297"/>
    <w:rsid w:val="00AE20A9"/>
    <w:rsid w:val="00AE481D"/>
    <w:rsid w:val="00AF1155"/>
    <w:rsid w:val="00AF3F86"/>
    <w:rsid w:val="00B006C1"/>
    <w:rsid w:val="00B05593"/>
    <w:rsid w:val="00B13805"/>
    <w:rsid w:val="00B13F51"/>
    <w:rsid w:val="00B158B7"/>
    <w:rsid w:val="00B206DC"/>
    <w:rsid w:val="00B240A7"/>
    <w:rsid w:val="00B2753B"/>
    <w:rsid w:val="00B4035E"/>
    <w:rsid w:val="00B4293F"/>
    <w:rsid w:val="00B46AB0"/>
    <w:rsid w:val="00B70290"/>
    <w:rsid w:val="00B74A29"/>
    <w:rsid w:val="00B74B8D"/>
    <w:rsid w:val="00B80ED7"/>
    <w:rsid w:val="00B8133A"/>
    <w:rsid w:val="00B8581F"/>
    <w:rsid w:val="00B91120"/>
    <w:rsid w:val="00B92A4D"/>
    <w:rsid w:val="00B93E3D"/>
    <w:rsid w:val="00B97ABF"/>
    <w:rsid w:val="00B97F7F"/>
    <w:rsid w:val="00BA476B"/>
    <w:rsid w:val="00BB1EE9"/>
    <w:rsid w:val="00BB4512"/>
    <w:rsid w:val="00BB59DB"/>
    <w:rsid w:val="00BD071B"/>
    <w:rsid w:val="00BD33FE"/>
    <w:rsid w:val="00BD443B"/>
    <w:rsid w:val="00BD5314"/>
    <w:rsid w:val="00BE5FE4"/>
    <w:rsid w:val="00BF4918"/>
    <w:rsid w:val="00BF5FCB"/>
    <w:rsid w:val="00C01EAC"/>
    <w:rsid w:val="00C03146"/>
    <w:rsid w:val="00C04845"/>
    <w:rsid w:val="00C2103F"/>
    <w:rsid w:val="00C24473"/>
    <w:rsid w:val="00C3009B"/>
    <w:rsid w:val="00C343CE"/>
    <w:rsid w:val="00C42308"/>
    <w:rsid w:val="00C52432"/>
    <w:rsid w:val="00C63911"/>
    <w:rsid w:val="00C8542B"/>
    <w:rsid w:val="00C96F23"/>
    <w:rsid w:val="00C97DC4"/>
    <w:rsid w:val="00CB0537"/>
    <w:rsid w:val="00CB39E9"/>
    <w:rsid w:val="00CB79DC"/>
    <w:rsid w:val="00CC3DD4"/>
    <w:rsid w:val="00CC7600"/>
    <w:rsid w:val="00CD25E8"/>
    <w:rsid w:val="00CD3320"/>
    <w:rsid w:val="00CD505F"/>
    <w:rsid w:val="00CD58AC"/>
    <w:rsid w:val="00CE7D0D"/>
    <w:rsid w:val="00CF3E09"/>
    <w:rsid w:val="00D01479"/>
    <w:rsid w:val="00D03CBF"/>
    <w:rsid w:val="00D1045B"/>
    <w:rsid w:val="00D1069A"/>
    <w:rsid w:val="00D239B1"/>
    <w:rsid w:val="00D26B10"/>
    <w:rsid w:val="00D32E91"/>
    <w:rsid w:val="00D426F7"/>
    <w:rsid w:val="00D434E0"/>
    <w:rsid w:val="00D44534"/>
    <w:rsid w:val="00D478E1"/>
    <w:rsid w:val="00D51226"/>
    <w:rsid w:val="00D606CA"/>
    <w:rsid w:val="00D66CA7"/>
    <w:rsid w:val="00D80E5C"/>
    <w:rsid w:val="00D962B4"/>
    <w:rsid w:val="00DA36B9"/>
    <w:rsid w:val="00DA3EF7"/>
    <w:rsid w:val="00DB7BBA"/>
    <w:rsid w:val="00DC4A2C"/>
    <w:rsid w:val="00DC5B72"/>
    <w:rsid w:val="00DE11BC"/>
    <w:rsid w:val="00DE30CE"/>
    <w:rsid w:val="00DE4D2E"/>
    <w:rsid w:val="00DE55A1"/>
    <w:rsid w:val="00DE5F48"/>
    <w:rsid w:val="00DE6184"/>
    <w:rsid w:val="00DF01A0"/>
    <w:rsid w:val="00E05E2F"/>
    <w:rsid w:val="00E141E9"/>
    <w:rsid w:val="00E16D11"/>
    <w:rsid w:val="00E20E26"/>
    <w:rsid w:val="00E22F9A"/>
    <w:rsid w:val="00E33841"/>
    <w:rsid w:val="00E33BEB"/>
    <w:rsid w:val="00E4533B"/>
    <w:rsid w:val="00E539AA"/>
    <w:rsid w:val="00E55008"/>
    <w:rsid w:val="00E554C4"/>
    <w:rsid w:val="00E710F6"/>
    <w:rsid w:val="00E75610"/>
    <w:rsid w:val="00E766BE"/>
    <w:rsid w:val="00E777D8"/>
    <w:rsid w:val="00E80662"/>
    <w:rsid w:val="00E92B15"/>
    <w:rsid w:val="00E92DD5"/>
    <w:rsid w:val="00E96B98"/>
    <w:rsid w:val="00EA0E95"/>
    <w:rsid w:val="00EA2EE0"/>
    <w:rsid w:val="00EB17FF"/>
    <w:rsid w:val="00EB470E"/>
    <w:rsid w:val="00EC0A60"/>
    <w:rsid w:val="00EC29C8"/>
    <w:rsid w:val="00EC6DE7"/>
    <w:rsid w:val="00ED0DBD"/>
    <w:rsid w:val="00ED5266"/>
    <w:rsid w:val="00EE1EED"/>
    <w:rsid w:val="00EE7C87"/>
    <w:rsid w:val="00EF0CCC"/>
    <w:rsid w:val="00EF398B"/>
    <w:rsid w:val="00EF6CF7"/>
    <w:rsid w:val="00F026B6"/>
    <w:rsid w:val="00F040A2"/>
    <w:rsid w:val="00F17A07"/>
    <w:rsid w:val="00F17D82"/>
    <w:rsid w:val="00F34668"/>
    <w:rsid w:val="00F467EF"/>
    <w:rsid w:val="00F5282E"/>
    <w:rsid w:val="00F55D21"/>
    <w:rsid w:val="00F567BA"/>
    <w:rsid w:val="00F62C1D"/>
    <w:rsid w:val="00F75722"/>
    <w:rsid w:val="00F77EA3"/>
    <w:rsid w:val="00F8036C"/>
    <w:rsid w:val="00F8229C"/>
    <w:rsid w:val="00F846BD"/>
    <w:rsid w:val="00F90576"/>
    <w:rsid w:val="00F90700"/>
    <w:rsid w:val="00FA11CE"/>
    <w:rsid w:val="00FA1507"/>
    <w:rsid w:val="00FA2BBB"/>
    <w:rsid w:val="00FA4BBC"/>
    <w:rsid w:val="00FA5506"/>
    <w:rsid w:val="00FA69B6"/>
    <w:rsid w:val="00FA7772"/>
    <w:rsid w:val="00FB1BD5"/>
    <w:rsid w:val="00FB2ABF"/>
    <w:rsid w:val="00FB499A"/>
    <w:rsid w:val="00FB5D52"/>
    <w:rsid w:val="00FC058C"/>
    <w:rsid w:val="00FD2163"/>
    <w:rsid w:val="00FD46E7"/>
    <w:rsid w:val="00FE05F0"/>
    <w:rsid w:val="00FE1B2A"/>
    <w:rsid w:val="00FF14D4"/>
    <w:rsid w:val="00FF29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7FB6"/>
  <w15:docId w15:val="{676AA949-E552-4D97-81B6-932A0E81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1E"/>
    <w:pPr>
      <w:spacing w:after="0" w:line="240" w:lineRule="auto"/>
    </w:pPr>
    <w:rPr>
      <w:rFonts w:ascii="Times New Roman" w:eastAsia="Times New Roman" w:hAnsi="Times New Roman" w:cs="Times New Roman"/>
      <w:b/>
      <w:lang w:eastAsia="ru-RU"/>
    </w:rPr>
  </w:style>
  <w:style w:type="paragraph" w:styleId="1">
    <w:name w:val="heading 1"/>
    <w:basedOn w:val="a"/>
    <w:next w:val="a"/>
    <w:link w:val="10"/>
    <w:uiPriority w:val="9"/>
    <w:qFormat/>
    <w:rsid w:val="002123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237A3"/>
    <w:pPr>
      <w:keepNext/>
      <w:keepLines/>
      <w:spacing w:before="200"/>
      <w:outlineLvl w:val="1"/>
    </w:pPr>
    <w:rPr>
      <w:rFonts w:asciiTheme="majorHAnsi" w:eastAsiaTheme="majorEastAsia" w:hAnsiTheme="majorHAnsi" w:cstheme="majorBidi"/>
      <w:b w:val="0"/>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D60BE"/>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 Полужирный"/>
    <w:rsid w:val="003D60BE"/>
    <w:rPr>
      <w:b/>
      <w:bCs/>
      <w:color w:val="000000"/>
      <w:spacing w:val="0"/>
      <w:w w:val="100"/>
      <w:position w:val="0"/>
      <w:sz w:val="29"/>
      <w:szCs w:val="29"/>
      <w:shd w:val="clear" w:color="auto" w:fill="FFFFFF"/>
      <w:lang w:val="uk-UA" w:eastAsia="x-none"/>
    </w:rPr>
  </w:style>
  <w:style w:type="paragraph" w:styleId="a5">
    <w:name w:val="Balloon Text"/>
    <w:basedOn w:val="a"/>
    <w:link w:val="a6"/>
    <w:uiPriority w:val="99"/>
    <w:semiHidden/>
    <w:unhideWhenUsed/>
    <w:rsid w:val="007E2632"/>
    <w:rPr>
      <w:rFonts w:ascii="Segoe UI" w:hAnsi="Segoe UI" w:cs="Segoe UI"/>
      <w:sz w:val="18"/>
      <w:szCs w:val="18"/>
    </w:rPr>
  </w:style>
  <w:style w:type="character" w:customStyle="1" w:styleId="a6">
    <w:name w:val="Текст выноски Знак"/>
    <w:basedOn w:val="a0"/>
    <w:link w:val="a5"/>
    <w:uiPriority w:val="99"/>
    <w:semiHidden/>
    <w:rsid w:val="007E2632"/>
    <w:rPr>
      <w:rFonts w:ascii="Segoe UI" w:eastAsia="Times New Roman" w:hAnsi="Segoe UI" w:cs="Segoe UI"/>
      <w:b/>
      <w:sz w:val="18"/>
      <w:szCs w:val="18"/>
      <w:lang w:eastAsia="ru-RU"/>
    </w:rPr>
  </w:style>
  <w:style w:type="character" w:customStyle="1" w:styleId="21">
    <w:name w:val="Основной текст (2)_"/>
    <w:link w:val="22"/>
    <w:rsid w:val="007726D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726DE"/>
    <w:pPr>
      <w:widowControl w:val="0"/>
      <w:shd w:val="clear" w:color="auto" w:fill="FFFFFF"/>
      <w:spacing w:line="278" w:lineRule="exact"/>
      <w:jc w:val="both"/>
    </w:pPr>
    <w:rPr>
      <w:b w:val="0"/>
      <w:lang w:eastAsia="en-US"/>
    </w:rPr>
  </w:style>
  <w:style w:type="character" w:customStyle="1" w:styleId="20">
    <w:name w:val="Заголовок 2 Знак"/>
    <w:basedOn w:val="a0"/>
    <w:link w:val="2"/>
    <w:uiPriority w:val="9"/>
    <w:semiHidden/>
    <w:rsid w:val="003237A3"/>
    <w:rPr>
      <w:rFonts w:asciiTheme="majorHAnsi" w:eastAsiaTheme="majorEastAsia" w:hAnsiTheme="majorHAnsi" w:cstheme="majorBidi"/>
      <w:bCs/>
      <w:color w:val="5B9BD5" w:themeColor="accent1"/>
      <w:sz w:val="26"/>
      <w:szCs w:val="26"/>
      <w:lang w:eastAsia="ru-RU"/>
    </w:rPr>
  </w:style>
  <w:style w:type="character" w:styleId="a7">
    <w:name w:val="Hyperlink"/>
    <w:basedOn w:val="a0"/>
    <w:uiPriority w:val="99"/>
    <w:unhideWhenUsed/>
    <w:rsid w:val="003237A3"/>
    <w:rPr>
      <w:color w:val="0563C1" w:themeColor="hyperlink"/>
      <w:u w:val="single"/>
    </w:rPr>
  </w:style>
  <w:style w:type="paragraph" w:styleId="a8">
    <w:name w:val="List Paragraph"/>
    <w:basedOn w:val="a"/>
    <w:uiPriority w:val="34"/>
    <w:qFormat/>
    <w:rsid w:val="00F55D21"/>
    <w:pPr>
      <w:ind w:left="720"/>
      <w:contextualSpacing/>
    </w:pPr>
  </w:style>
  <w:style w:type="character" w:customStyle="1" w:styleId="rvts0">
    <w:name w:val="rvts0"/>
    <w:rsid w:val="006B6DA5"/>
    <w:rPr>
      <w:rFonts w:cs="Times New Roman"/>
    </w:rPr>
  </w:style>
  <w:style w:type="paragraph" w:customStyle="1" w:styleId="StyleZakonu">
    <w:name w:val="StyleZakonu"/>
    <w:basedOn w:val="a"/>
    <w:link w:val="StyleZakonu0"/>
    <w:rsid w:val="00A25EB9"/>
    <w:pPr>
      <w:spacing w:after="60" w:line="220" w:lineRule="exact"/>
      <w:ind w:firstLine="284"/>
      <w:jc w:val="both"/>
    </w:pPr>
    <w:rPr>
      <w:rFonts w:eastAsia="Calibri"/>
      <w:b w:val="0"/>
      <w:sz w:val="20"/>
      <w:szCs w:val="20"/>
    </w:rPr>
  </w:style>
  <w:style w:type="character" w:customStyle="1" w:styleId="StyleZakonu0">
    <w:name w:val="StyleZakonu Знак"/>
    <w:link w:val="StyleZakonu"/>
    <w:locked/>
    <w:rsid w:val="00A25EB9"/>
    <w:rPr>
      <w:rFonts w:ascii="Times New Roman" w:eastAsia="Calibri" w:hAnsi="Times New Roman" w:cs="Times New Roman"/>
      <w:sz w:val="20"/>
      <w:szCs w:val="20"/>
      <w:lang w:eastAsia="ru-RU"/>
    </w:rPr>
  </w:style>
  <w:style w:type="character" w:customStyle="1" w:styleId="3">
    <w:name w:val="Основной текст (3)_"/>
    <w:link w:val="30"/>
    <w:rsid w:val="00E33BEB"/>
    <w:rPr>
      <w:rFonts w:ascii="Times New Roman" w:eastAsia="Times New Roman" w:hAnsi="Times New Roman" w:cs="Times New Roman"/>
      <w:shd w:val="clear" w:color="auto" w:fill="FFFFFF"/>
    </w:rPr>
  </w:style>
  <w:style w:type="paragraph" w:customStyle="1" w:styleId="30">
    <w:name w:val="Основной текст (3)"/>
    <w:basedOn w:val="a"/>
    <w:link w:val="3"/>
    <w:rsid w:val="00E33BEB"/>
    <w:pPr>
      <w:widowControl w:val="0"/>
      <w:shd w:val="clear" w:color="auto" w:fill="FFFFFF"/>
      <w:spacing w:line="269" w:lineRule="exact"/>
      <w:jc w:val="both"/>
    </w:pPr>
    <w:rPr>
      <w:b w:val="0"/>
      <w:lang w:eastAsia="en-US"/>
    </w:rPr>
  </w:style>
  <w:style w:type="character" w:customStyle="1" w:styleId="10">
    <w:name w:val="Заголовок 1 Знак"/>
    <w:basedOn w:val="a0"/>
    <w:link w:val="1"/>
    <w:uiPriority w:val="9"/>
    <w:rsid w:val="00212309"/>
    <w:rPr>
      <w:rFonts w:asciiTheme="majorHAnsi" w:eastAsiaTheme="majorEastAsia" w:hAnsiTheme="majorHAnsi" w:cstheme="majorBidi"/>
      <w:b/>
      <w:color w:val="2E74B5" w:themeColor="accent1" w:themeShade="BF"/>
      <w:sz w:val="32"/>
      <w:szCs w:val="32"/>
      <w:lang w:eastAsia="ru-RU"/>
    </w:rPr>
  </w:style>
  <w:style w:type="paragraph" w:styleId="a9">
    <w:name w:val="Body Text"/>
    <w:basedOn w:val="a"/>
    <w:link w:val="aa"/>
    <w:uiPriority w:val="1"/>
    <w:qFormat/>
    <w:rsid w:val="00212309"/>
    <w:pPr>
      <w:widowControl w:val="0"/>
      <w:autoSpaceDE w:val="0"/>
      <w:autoSpaceDN w:val="0"/>
    </w:pPr>
    <w:rPr>
      <w:b w:val="0"/>
      <w:sz w:val="26"/>
      <w:szCs w:val="26"/>
      <w:lang w:eastAsia="en-US"/>
    </w:rPr>
  </w:style>
  <w:style w:type="character" w:customStyle="1" w:styleId="aa">
    <w:name w:val="Основной текст Знак"/>
    <w:basedOn w:val="a0"/>
    <w:link w:val="a9"/>
    <w:uiPriority w:val="1"/>
    <w:rsid w:val="00212309"/>
    <w:rPr>
      <w:rFonts w:ascii="Times New Roman" w:eastAsia="Times New Roman" w:hAnsi="Times New Roman" w:cs="Times New Roman"/>
      <w:sz w:val="26"/>
      <w:szCs w:val="26"/>
    </w:rPr>
  </w:style>
  <w:style w:type="character" w:styleId="ab">
    <w:name w:val="Emphasis"/>
    <w:basedOn w:val="a0"/>
    <w:uiPriority w:val="20"/>
    <w:qFormat/>
    <w:rsid w:val="00212309"/>
    <w:rPr>
      <w:i/>
      <w:iCs/>
    </w:rPr>
  </w:style>
  <w:style w:type="paragraph" w:customStyle="1" w:styleId="Default">
    <w:name w:val="Default"/>
    <w:rsid w:val="00CB79DC"/>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c">
    <w:name w:val="header"/>
    <w:basedOn w:val="a"/>
    <w:link w:val="ad"/>
    <w:uiPriority w:val="99"/>
    <w:unhideWhenUsed/>
    <w:rsid w:val="00E539AA"/>
    <w:pPr>
      <w:tabs>
        <w:tab w:val="center" w:pos="4677"/>
        <w:tab w:val="right" w:pos="9355"/>
      </w:tabs>
    </w:pPr>
  </w:style>
  <w:style w:type="character" w:customStyle="1" w:styleId="ad">
    <w:name w:val="Верхний колонтитул Знак"/>
    <w:basedOn w:val="a0"/>
    <w:link w:val="ac"/>
    <w:uiPriority w:val="99"/>
    <w:rsid w:val="00E539AA"/>
    <w:rPr>
      <w:rFonts w:ascii="Times New Roman" w:eastAsia="Times New Roman" w:hAnsi="Times New Roman" w:cs="Times New Roman"/>
      <w:b/>
      <w:lang w:eastAsia="ru-RU"/>
    </w:rPr>
  </w:style>
  <w:style w:type="paragraph" w:styleId="ae">
    <w:name w:val="footer"/>
    <w:basedOn w:val="a"/>
    <w:link w:val="af"/>
    <w:uiPriority w:val="99"/>
    <w:unhideWhenUsed/>
    <w:rsid w:val="00E539AA"/>
    <w:pPr>
      <w:tabs>
        <w:tab w:val="center" w:pos="4677"/>
        <w:tab w:val="right" w:pos="9355"/>
      </w:tabs>
    </w:pPr>
  </w:style>
  <w:style w:type="character" w:customStyle="1" w:styleId="af">
    <w:name w:val="Нижний колонтитул Знак"/>
    <w:basedOn w:val="a0"/>
    <w:link w:val="ae"/>
    <w:uiPriority w:val="99"/>
    <w:rsid w:val="00E539AA"/>
    <w:rPr>
      <w:rFonts w:ascii="Times New Roman" w:eastAsia="Times New Roman" w:hAnsi="Times New Roman" w:cs="Times New Roman"/>
      <w:b/>
      <w:lang w:eastAsia="ru-RU"/>
    </w:rPr>
  </w:style>
  <w:style w:type="paragraph" w:customStyle="1" w:styleId="11">
    <w:name w:val="заголовок 1"/>
    <w:basedOn w:val="a"/>
    <w:next w:val="a"/>
    <w:rsid w:val="00576C0C"/>
    <w:pPr>
      <w:keepNext/>
      <w:widowControl w:val="0"/>
      <w:jc w:val="center"/>
    </w:pPr>
    <w:rPr>
      <w:sz w:val="24"/>
      <w:szCs w:val="24"/>
      <w:lang w:val="ru-RU"/>
    </w:rPr>
  </w:style>
  <w:style w:type="paragraph" w:styleId="HTML">
    <w:name w:val="HTML Preformatted"/>
    <w:basedOn w:val="a"/>
    <w:link w:val="HTML0"/>
    <w:uiPriority w:val="99"/>
    <w:semiHidden/>
    <w:unhideWhenUsed/>
    <w:rsid w:val="002F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lang w:val="ru-RU"/>
    </w:rPr>
  </w:style>
  <w:style w:type="character" w:customStyle="1" w:styleId="HTML0">
    <w:name w:val="Стандартный HTML Знак"/>
    <w:basedOn w:val="a0"/>
    <w:link w:val="HTML"/>
    <w:uiPriority w:val="99"/>
    <w:semiHidden/>
    <w:rsid w:val="002F16A5"/>
    <w:rPr>
      <w:rFonts w:ascii="Courier New" w:eastAsia="Times New Roman" w:hAnsi="Courier New" w:cs="Courier New"/>
      <w:sz w:val="20"/>
      <w:szCs w:val="20"/>
      <w:lang w:val="ru-RU" w:eastAsia="ru-RU"/>
    </w:rPr>
  </w:style>
  <w:style w:type="character" w:customStyle="1" w:styleId="y2iqfc">
    <w:name w:val="y2iqfc"/>
    <w:basedOn w:val="a0"/>
    <w:rsid w:val="002F16A5"/>
  </w:style>
  <w:style w:type="paragraph" w:styleId="af0">
    <w:name w:val="Normal (Web)"/>
    <w:basedOn w:val="a"/>
    <w:uiPriority w:val="99"/>
    <w:semiHidden/>
    <w:unhideWhenUsed/>
    <w:rsid w:val="00E92B15"/>
    <w:pPr>
      <w:spacing w:before="100" w:beforeAutospacing="1" w:after="100" w:afterAutospacing="1"/>
    </w:pPr>
    <w:rPr>
      <w:b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1059">
      <w:bodyDiv w:val="1"/>
      <w:marLeft w:val="0"/>
      <w:marRight w:val="0"/>
      <w:marTop w:val="0"/>
      <w:marBottom w:val="0"/>
      <w:divBdr>
        <w:top w:val="none" w:sz="0" w:space="0" w:color="auto"/>
        <w:left w:val="none" w:sz="0" w:space="0" w:color="auto"/>
        <w:bottom w:val="none" w:sz="0" w:space="0" w:color="auto"/>
        <w:right w:val="none" w:sz="0" w:space="0" w:color="auto"/>
      </w:divBdr>
    </w:div>
    <w:div w:id="55667244">
      <w:bodyDiv w:val="1"/>
      <w:marLeft w:val="0"/>
      <w:marRight w:val="0"/>
      <w:marTop w:val="0"/>
      <w:marBottom w:val="0"/>
      <w:divBdr>
        <w:top w:val="none" w:sz="0" w:space="0" w:color="auto"/>
        <w:left w:val="none" w:sz="0" w:space="0" w:color="auto"/>
        <w:bottom w:val="none" w:sz="0" w:space="0" w:color="auto"/>
        <w:right w:val="none" w:sz="0" w:space="0" w:color="auto"/>
      </w:divBdr>
    </w:div>
    <w:div w:id="61755349">
      <w:bodyDiv w:val="1"/>
      <w:marLeft w:val="0"/>
      <w:marRight w:val="0"/>
      <w:marTop w:val="0"/>
      <w:marBottom w:val="0"/>
      <w:divBdr>
        <w:top w:val="none" w:sz="0" w:space="0" w:color="auto"/>
        <w:left w:val="none" w:sz="0" w:space="0" w:color="auto"/>
        <w:bottom w:val="none" w:sz="0" w:space="0" w:color="auto"/>
        <w:right w:val="none" w:sz="0" w:space="0" w:color="auto"/>
      </w:divBdr>
    </w:div>
    <w:div w:id="195628846">
      <w:bodyDiv w:val="1"/>
      <w:marLeft w:val="0"/>
      <w:marRight w:val="0"/>
      <w:marTop w:val="0"/>
      <w:marBottom w:val="0"/>
      <w:divBdr>
        <w:top w:val="none" w:sz="0" w:space="0" w:color="auto"/>
        <w:left w:val="none" w:sz="0" w:space="0" w:color="auto"/>
        <w:bottom w:val="none" w:sz="0" w:space="0" w:color="auto"/>
        <w:right w:val="none" w:sz="0" w:space="0" w:color="auto"/>
      </w:divBdr>
    </w:div>
    <w:div w:id="226654073">
      <w:bodyDiv w:val="1"/>
      <w:marLeft w:val="0"/>
      <w:marRight w:val="0"/>
      <w:marTop w:val="0"/>
      <w:marBottom w:val="0"/>
      <w:divBdr>
        <w:top w:val="none" w:sz="0" w:space="0" w:color="auto"/>
        <w:left w:val="none" w:sz="0" w:space="0" w:color="auto"/>
        <w:bottom w:val="none" w:sz="0" w:space="0" w:color="auto"/>
        <w:right w:val="none" w:sz="0" w:space="0" w:color="auto"/>
      </w:divBdr>
    </w:div>
    <w:div w:id="230191717">
      <w:bodyDiv w:val="1"/>
      <w:marLeft w:val="0"/>
      <w:marRight w:val="0"/>
      <w:marTop w:val="0"/>
      <w:marBottom w:val="0"/>
      <w:divBdr>
        <w:top w:val="none" w:sz="0" w:space="0" w:color="auto"/>
        <w:left w:val="none" w:sz="0" w:space="0" w:color="auto"/>
        <w:bottom w:val="none" w:sz="0" w:space="0" w:color="auto"/>
        <w:right w:val="none" w:sz="0" w:space="0" w:color="auto"/>
      </w:divBdr>
    </w:div>
    <w:div w:id="313335593">
      <w:bodyDiv w:val="1"/>
      <w:marLeft w:val="0"/>
      <w:marRight w:val="0"/>
      <w:marTop w:val="0"/>
      <w:marBottom w:val="0"/>
      <w:divBdr>
        <w:top w:val="none" w:sz="0" w:space="0" w:color="auto"/>
        <w:left w:val="none" w:sz="0" w:space="0" w:color="auto"/>
        <w:bottom w:val="none" w:sz="0" w:space="0" w:color="auto"/>
        <w:right w:val="none" w:sz="0" w:space="0" w:color="auto"/>
      </w:divBdr>
    </w:div>
    <w:div w:id="349841484">
      <w:bodyDiv w:val="1"/>
      <w:marLeft w:val="0"/>
      <w:marRight w:val="0"/>
      <w:marTop w:val="0"/>
      <w:marBottom w:val="0"/>
      <w:divBdr>
        <w:top w:val="none" w:sz="0" w:space="0" w:color="auto"/>
        <w:left w:val="none" w:sz="0" w:space="0" w:color="auto"/>
        <w:bottom w:val="none" w:sz="0" w:space="0" w:color="auto"/>
        <w:right w:val="none" w:sz="0" w:space="0" w:color="auto"/>
      </w:divBdr>
    </w:div>
    <w:div w:id="367266482">
      <w:bodyDiv w:val="1"/>
      <w:marLeft w:val="0"/>
      <w:marRight w:val="0"/>
      <w:marTop w:val="0"/>
      <w:marBottom w:val="0"/>
      <w:divBdr>
        <w:top w:val="none" w:sz="0" w:space="0" w:color="auto"/>
        <w:left w:val="none" w:sz="0" w:space="0" w:color="auto"/>
        <w:bottom w:val="none" w:sz="0" w:space="0" w:color="auto"/>
        <w:right w:val="none" w:sz="0" w:space="0" w:color="auto"/>
      </w:divBdr>
    </w:div>
    <w:div w:id="455296946">
      <w:bodyDiv w:val="1"/>
      <w:marLeft w:val="0"/>
      <w:marRight w:val="0"/>
      <w:marTop w:val="0"/>
      <w:marBottom w:val="0"/>
      <w:divBdr>
        <w:top w:val="none" w:sz="0" w:space="0" w:color="auto"/>
        <w:left w:val="none" w:sz="0" w:space="0" w:color="auto"/>
        <w:bottom w:val="none" w:sz="0" w:space="0" w:color="auto"/>
        <w:right w:val="none" w:sz="0" w:space="0" w:color="auto"/>
      </w:divBdr>
      <w:divsChild>
        <w:div w:id="445737685">
          <w:marLeft w:val="0"/>
          <w:marRight w:val="0"/>
          <w:marTop w:val="0"/>
          <w:marBottom w:val="0"/>
          <w:divBdr>
            <w:top w:val="none" w:sz="0" w:space="0" w:color="auto"/>
            <w:left w:val="none" w:sz="0" w:space="0" w:color="auto"/>
            <w:bottom w:val="none" w:sz="0" w:space="0" w:color="auto"/>
            <w:right w:val="none" w:sz="0" w:space="0" w:color="auto"/>
          </w:divBdr>
        </w:div>
      </w:divsChild>
    </w:div>
    <w:div w:id="455831695">
      <w:bodyDiv w:val="1"/>
      <w:marLeft w:val="0"/>
      <w:marRight w:val="0"/>
      <w:marTop w:val="0"/>
      <w:marBottom w:val="0"/>
      <w:divBdr>
        <w:top w:val="none" w:sz="0" w:space="0" w:color="auto"/>
        <w:left w:val="none" w:sz="0" w:space="0" w:color="auto"/>
        <w:bottom w:val="none" w:sz="0" w:space="0" w:color="auto"/>
        <w:right w:val="none" w:sz="0" w:space="0" w:color="auto"/>
      </w:divBdr>
    </w:div>
    <w:div w:id="492912926">
      <w:bodyDiv w:val="1"/>
      <w:marLeft w:val="0"/>
      <w:marRight w:val="0"/>
      <w:marTop w:val="0"/>
      <w:marBottom w:val="0"/>
      <w:divBdr>
        <w:top w:val="none" w:sz="0" w:space="0" w:color="auto"/>
        <w:left w:val="none" w:sz="0" w:space="0" w:color="auto"/>
        <w:bottom w:val="none" w:sz="0" w:space="0" w:color="auto"/>
        <w:right w:val="none" w:sz="0" w:space="0" w:color="auto"/>
      </w:divBdr>
      <w:divsChild>
        <w:div w:id="1513639113">
          <w:marLeft w:val="0"/>
          <w:marRight w:val="0"/>
          <w:marTop w:val="0"/>
          <w:marBottom w:val="0"/>
          <w:divBdr>
            <w:top w:val="none" w:sz="0" w:space="0" w:color="auto"/>
            <w:left w:val="none" w:sz="0" w:space="0" w:color="auto"/>
            <w:bottom w:val="none" w:sz="0" w:space="0" w:color="auto"/>
            <w:right w:val="none" w:sz="0" w:space="0" w:color="auto"/>
          </w:divBdr>
        </w:div>
      </w:divsChild>
    </w:div>
    <w:div w:id="523639289">
      <w:bodyDiv w:val="1"/>
      <w:marLeft w:val="0"/>
      <w:marRight w:val="0"/>
      <w:marTop w:val="0"/>
      <w:marBottom w:val="0"/>
      <w:divBdr>
        <w:top w:val="none" w:sz="0" w:space="0" w:color="auto"/>
        <w:left w:val="none" w:sz="0" w:space="0" w:color="auto"/>
        <w:bottom w:val="none" w:sz="0" w:space="0" w:color="auto"/>
        <w:right w:val="none" w:sz="0" w:space="0" w:color="auto"/>
      </w:divBdr>
    </w:div>
    <w:div w:id="526217243">
      <w:bodyDiv w:val="1"/>
      <w:marLeft w:val="0"/>
      <w:marRight w:val="0"/>
      <w:marTop w:val="0"/>
      <w:marBottom w:val="0"/>
      <w:divBdr>
        <w:top w:val="none" w:sz="0" w:space="0" w:color="auto"/>
        <w:left w:val="none" w:sz="0" w:space="0" w:color="auto"/>
        <w:bottom w:val="none" w:sz="0" w:space="0" w:color="auto"/>
        <w:right w:val="none" w:sz="0" w:space="0" w:color="auto"/>
      </w:divBdr>
    </w:div>
    <w:div w:id="543056987">
      <w:bodyDiv w:val="1"/>
      <w:marLeft w:val="0"/>
      <w:marRight w:val="0"/>
      <w:marTop w:val="0"/>
      <w:marBottom w:val="0"/>
      <w:divBdr>
        <w:top w:val="none" w:sz="0" w:space="0" w:color="auto"/>
        <w:left w:val="none" w:sz="0" w:space="0" w:color="auto"/>
        <w:bottom w:val="none" w:sz="0" w:space="0" w:color="auto"/>
        <w:right w:val="none" w:sz="0" w:space="0" w:color="auto"/>
      </w:divBdr>
    </w:div>
    <w:div w:id="559555744">
      <w:bodyDiv w:val="1"/>
      <w:marLeft w:val="0"/>
      <w:marRight w:val="0"/>
      <w:marTop w:val="0"/>
      <w:marBottom w:val="0"/>
      <w:divBdr>
        <w:top w:val="none" w:sz="0" w:space="0" w:color="auto"/>
        <w:left w:val="none" w:sz="0" w:space="0" w:color="auto"/>
        <w:bottom w:val="none" w:sz="0" w:space="0" w:color="auto"/>
        <w:right w:val="none" w:sz="0" w:space="0" w:color="auto"/>
      </w:divBdr>
      <w:divsChild>
        <w:div w:id="568538948">
          <w:marLeft w:val="0"/>
          <w:marRight w:val="150"/>
          <w:marTop w:val="0"/>
          <w:marBottom w:val="0"/>
          <w:divBdr>
            <w:top w:val="none" w:sz="0" w:space="0" w:color="auto"/>
            <w:left w:val="none" w:sz="0" w:space="0" w:color="auto"/>
            <w:bottom w:val="none" w:sz="0" w:space="0" w:color="auto"/>
            <w:right w:val="single" w:sz="6" w:space="8" w:color="EDEDED"/>
          </w:divBdr>
        </w:div>
        <w:div w:id="414281884">
          <w:marLeft w:val="0"/>
          <w:marRight w:val="150"/>
          <w:marTop w:val="0"/>
          <w:marBottom w:val="0"/>
          <w:divBdr>
            <w:top w:val="none" w:sz="0" w:space="0" w:color="auto"/>
            <w:left w:val="none" w:sz="0" w:space="0" w:color="auto"/>
            <w:bottom w:val="none" w:sz="0" w:space="0" w:color="auto"/>
            <w:right w:val="single" w:sz="6" w:space="8" w:color="EDEDED"/>
          </w:divBdr>
          <w:divsChild>
            <w:div w:id="1257010905">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sChild>
                    <w:div w:id="8553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9160">
          <w:marLeft w:val="0"/>
          <w:marRight w:val="150"/>
          <w:marTop w:val="0"/>
          <w:marBottom w:val="0"/>
          <w:divBdr>
            <w:top w:val="none" w:sz="0" w:space="0" w:color="auto"/>
            <w:left w:val="none" w:sz="0" w:space="0" w:color="auto"/>
            <w:bottom w:val="none" w:sz="0" w:space="0" w:color="auto"/>
            <w:right w:val="none" w:sz="0" w:space="0" w:color="auto"/>
          </w:divBdr>
          <w:divsChild>
            <w:div w:id="55858718">
              <w:marLeft w:val="0"/>
              <w:marRight w:val="0"/>
              <w:marTop w:val="0"/>
              <w:marBottom w:val="0"/>
              <w:divBdr>
                <w:top w:val="none" w:sz="0" w:space="0" w:color="auto"/>
                <w:left w:val="none" w:sz="0" w:space="0" w:color="auto"/>
                <w:bottom w:val="none" w:sz="0" w:space="0" w:color="auto"/>
                <w:right w:val="none" w:sz="0" w:space="0" w:color="auto"/>
              </w:divBdr>
              <w:divsChild>
                <w:div w:id="1329483281">
                  <w:marLeft w:val="0"/>
                  <w:marRight w:val="0"/>
                  <w:marTop w:val="0"/>
                  <w:marBottom w:val="0"/>
                  <w:divBdr>
                    <w:top w:val="none" w:sz="0" w:space="0" w:color="auto"/>
                    <w:left w:val="none" w:sz="0" w:space="0" w:color="auto"/>
                    <w:bottom w:val="none" w:sz="0" w:space="0" w:color="auto"/>
                    <w:right w:val="none" w:sz="0" w:space="0" w:color="auto"/>
                  </w:divBdr>
                  <w:divsChild>
                    <w:div w:id="10138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56">
      <w:bodyDiv w:val="1"/>
      <w:marLeft w:val="0"/>
      <w:marRight w:val="0"/>
      <w:marTop w:val="0"/>
      <w:marBottom w:val="0"/>
      <w:divBdr>
        <w:top w:val="none" w:sz="0" w:space="0" w:color="auto"/>
        <w:left w:val="none" w:sz="0" w:space="0" w:color="auto"/>
        <w:bottom w:val="none" w:sz="0" w:space="0" w:color="auto"/>
        <w:right w:val="none" w:sz="0" w:space="0" w:color="auto"/>
      </w:divBdr>
    </w:div>
    <w:div w:id="687876666">
      <w:bodyDiv w:val="1"/>
      <w:marLeft w:val="0"/>
      <w:marRight w:val="0"/>
      <w:marTop w:val="0"/>
      <w:marBottom w:val="0"/>
      <w:divBdr>
        <w:top w:val="none" w:sz="0" w:space="0" w:color="auto"/>
        <w:left w:val="none" w:sz="0" w:space="0" w:color="auto"/>
        <w:bottom w:val="none" w:sz="0" w:space="0" w:color="auto"/>
        <w:right w:val="none" w:sz="0" w:space="0" w:color="auto"/>
      </w:divBdr>
    </w:div>
    <w:div w:id="696124026">
      <w:bodyDiv w:val="1"/>
      <w:marLeft w:val="0"/>
      <w:marRight w:val="0"/>
      <w:marTop w:val="0"/>
      <w:marBottom w:val="0"/>
      <w:divBdr>
        <w:top w:val="none" w:sz="0" w:space="0" w:color="auto"/>
        <w:left w:val="none" w:sz="0" w:space="0" w:color="auto"/>
        <w:bottom w:val="none" w:sz="0" w:space="0" w:color="auto"/>
        <w:right w:val="none" w:sz="0" w:space="0" w:color="auto"/>
      </w:divBdr>
    </w:div>
    <w:div w:id="700939619">
      <w:bodyDiv w:val="1"/>
      <w:marLeft w:val="0"/>
      <w:marRight w:val="0"/>
      <w:marTop w:val="0"/>
      <w:marBottom w:val="0"/>
      <w:divBdr>
        <w:top w:val="none" w:sz="0" w:space="0" w:color="auto"/>
        <w:left w:val="none" w:sz="0" w:space="0" w:color="auto"/>
        <w:bottom w:val="none" w:sz="0" w:space="0" w:color="auto"/>
        <w:right w:val="none" w:sz="0" w:space="0" w:color="auto"/>
      </w:divBdr>
    </w:div>
    <w:div w:id="763065185">
      <w:bodyDiv w:val="1"/>
      <w:marLeft w:val="0"/>
      <w:marRight w:val="0"/>
      <w:marTop w:val="0"/>
      <w:marBottom w:val="0"/>
      <w:divBdr>
        <w:top w:val="none" w:sz="0" w:space="0" w:color="auto"/>
        <w:left w:val="none" w:sz="0" w:space="0" w:color="auto"/>
        <w:bottom w:val="none" w:sz="0" w:space="0" w:color="auto"/>
        <w:right w:val="none" w:sz="0" w:space="0" w:color="auto"/>
      </w:divBdr>
    </w:div>
    <w:div w:id="828398523">
      <w:bodyDiv w:val="1"/>
      <w:marLeft w:val="0"/>
      <w:marRight w:val="0"/>
      <w:marTop w:val="0"/>
      <w:marBottom w:val="0"/>
      <w:divBdr>
        <w:top w:val="none" w:sz="0" w:space="0" w:color="auto"/>
        <w:left w:val="none" w:sz="0" w:space="0" w:color="auto"/>
        <w:bottom w:val="none" w:sz="0" w:space="0" w:color="auto"/>
        <w:right w:val="none" w:sz="0" w:space="0" w:color="auto"/>
      </w:divBdr>
    </w:div>
    <w:div w:id="885021764">
      <w:bodyDiv w:val="1"/>
      <w:marLeft w:val="0"/>
      <w:marRight w:val="0"/>
      <w:marTop w:val="0"/>
      <w:marBottom w:val="0"/>
      <w:divBdr>
        <w:top w:val="none" w:sz="0" w:space="0" w:color="auto"/>
        <w:left w:val="none" w:sz="0" w:space="0" w:color="auto"/>
        <w:bottom w:val="none" w:sz="0" w:space="0" w:color="auto"/>
        <w:right w:val="none" w:sz="0" w:space="0" w:color="auto"/>
      </w:divBdr>
    </w:div>
    <w:div w:id="936445836">
      <w:bodyDiv w:val="1"/>
      <w:marLeft w:val="0"/>
      <w:marRight w:val="0"/>
      <w:marTop w:val="0"/>
      <w:marBottom w:val="0"/>
      <w:divBdr>
        <w:top w:val="none" w:sz="0" w:space="0" w:color="auto"/>
        <w:left w:val="none" w:sz="0" w:space="0" w:color="auto"/>
        <w:bottom w:val="none" w:sz="0" w:space="0" w:color="auto"/>
        <w:right w:val="none" w:sz="0" w:space="0" w:color="auto"/>
      </w:divBdr>
    </w:div>
    <w:div w:id="943876652">
      <w:bodyDiv w:val="1"/>
      <w:marLeft w:val="0"/>
      <w:marRight w:val="0"/>
      <w:marTop w:val="0"/>
      <w:marBottom w:val="0"/>
      <w:divBdr>
        <w:top w:val="none" w:sz="0" w:space="0" w:color="auto"/>
        <w:left w:val="none" w:sz="0" w:space="0" w:color="auto"/>
        <w:bottom w:val="none" w:sz="0" w:space="0" w:color="auto"/>
        <w:right w:val="none" w:sz="0" w:space="0" w:color="auto"/>
      </w:divBdr>
    </w:div>
    <w:div w:id="949166928">
      <w:bodyDiv w:val="1"/>
      <w:marLeft w:val="0"/>
      <w:marRight w:val="0"/>
      <w:marTop w:val="0"/>
      <w:marBottom w:val="0"/>
      <w:divBdr>
        <w:top w:val="none" w:sz="0" w:space="0" w:color="auto"/>
        <w:left w:val="none" w:sz="0" w:space="0" w:color="auto"/>
        <w:bottom w:val="none" w:sz="0" w:space="0" w:color="auto"/>
        <w:right w:val="none" w:sz="0" w:space="0" w:color="auto"/>
      </w:divBdr>
    </w:div>
    <w:div w:id="981233359">
      <w:bodyDiv w:val="1"/>
      <w:marLeft w:val="0"/>
      <w:marRight w:val="0"/>
      <w:marTop w:val="0"/>
      <w:marBottom w:val="0"/>
      <w:divBdr>
        <w:top w:val="none" w:sz="0" w:space="0" w:color="auto"/>
        <w:left w:val="none" w:sz="0" w:space="0" w:color="auto"/>
        <w:bottom w:val="none" w:sz="0" w:space="0" w:color="auto"/>
        <w:right w:val="none" w:sz="0" w:space="0" w:color="auto"/>
      </w:divBdr>
    </w:div>
    <w:div w:id="1000307129">
      <w:bodyDiv w:val="1"/>
      <w:marLeft w:val="0"/>
      <w:marRight w:val="0"/>
      <w:marTop w:val="0"/>
      <w:marBottom w:val="0"/>
      <w:divBdr>
        <w:top w:val="none" w:sz="0" w:space="0" w:color="auto"/>
        <w:left w:val="none" w:sz="0" w:space="0" w:color="auto"/>
        <w:bottom w:val="none" w:sz="0" w:space="0" w:color="auto"/>
        <w:right w:val="none" w:sz="0" w:space="0" w:color="auto"/>
      </w:divBdr>
    </w:div>
    <w:div w:id="1014960725">
      <w:bodyDiv w:val="1"/>
      <w:marLeft w:val="0"/>
      <w:marRight w:val="0"/>
      <w:marTop w:val="0"/>
      <w:marBottom w:val="0"/>
      <w:divBdr>
        <w:top w:val="none" w:sz="0" w:space="0" w:color="auto"/>
        <w:left w:val="none" w:sz="0" w:space="0" w:color="auto"/>
        <w:bottom w:val="none" w:sz="0" w:space="0" w:color="auto"/>
        <w:right w:val="none" w:sz="0" w:space="0" w:color="auto"/>
      </w:divBdr>
    </w:div>
    <w:div w:id="1028994784">
      <w:bodyDiv w:val="1"/>
      <w:marLeft w:val="0"/>
      <w:marRight w:val="0"/>
      <w:marTop w:val="0"/>
      <w:marBottom w:val="0"/>
      <w:divBdr>
        <w:top w:val="none" w:sz="0" w:space="0" w:color="auto"/>
        <w:left w:val="none" w:sz="0" w:space="0" w:color="auto"/>
        <w:bottom w:val="none" w:sz="0" w:space="0" w:color="auto"/>
        <w:right w:val="none" w:sz="0" w:space="0" w:color="auto"/>
      </w:divBdr>
    </w:div>
    <w:div w:id="1051733673">
      <w:bodyDiv w:val="1"/>
      <w:marLeft w:val="0"/>
      <w:marRight w:val="0"/>
      <w:marTop w:val="0"/>
      <w:marBottom w:val="0"/>
      <w:divBdr>
        <w:top w:val="none" w:sz="0" w:space="0" w:color="auto"/>
        <w:left w:val="none" w:sz="0" w:space="0" w:color="auto"/>
        <w:bottom w:val="none" w:sz="0" w:space="0" w:color="auto"/>
        <w:right w:val="none" w:sz="0" w:space="0" w:color="auto"/>
      </w:divBdr>
    </w:div>
    <w:div w:id="1076628608">
      <w:bodyDiv w:val="1"/>
      <w:marLeft w:val="0"/>
      <w:marRight w:val="0"/>
      <w:marTop w:val="0"/>
      <w:marBottom w:val="0"/>
      <w:divBdr>
        <w:top w:val="none" w:sz="0" w:space="0" w:color="auto"/>
        <w:left w:val="none" w:sz="0" w:space="0" w:color="auto"/>
        <w:bottom w:val="none" w:sz="0" w:space="0" w:color="auto"/>
        <w:right w:val="none" w:sz="0" w:space="0" w:color="auto"/>
      </w:divBdr>
    </w:div>
    <w:div w:id="1112676030">
      <w:bodyDiv w:val="1"/>
      <w:marLeft w:val="0"/>
      <w:marRight w:val="0"/>
      <w:marTop w:val="0"/>
      <w:marBottom w:val="0"/>
      <w:divBdr>
        <w:top w:val="none" w:sz="0" w:space="0" w:color="auto"/>
        <w:left w:val="none" w:sz="0" w:space="0" w:color="auto"/>
        <w:bottom w:val="none" w:sz="0" w:space="0" w:color="auto"/>
        <w:right w:val="none" w:sz="0" w:space="0" w:color="auto"/>
      </w:divBdr>
    </w:div>
    <w:div w:id="1213732698">
      <w:bodyDiv w:val="1"/>
      <w:marLeft w:val="0"/>
      <w:marRight w:val="0"/>
      <w:marTop w:val="0"/>
      <w:marBottom w:val="0"/>
      <w:divBdr>
        <w:top w:val="none" w:sz="0" w:space="0" w:color="auto"/>
        <w:left w:val="none" w:sz="0" w:space="0" w:color="auto"/>
        <w:bottom w:val="none" w:sz="0" w:space="0" w:color="auto"/>
        <w:right w:val="none" w:sz="0" w:space="0" w:color="auto"/>
      </w:divBdr>
    </w:div>
    <w:div w:id="1285506612">
      <w:bodyDiv w:val="1"/>
      <w:marLeft w:val="0"/>
      <w:marRight w:val="0"/>
      <w:marTop w:val="0"/>
      <w:marBottom w:val="0"/>
      <w:divBdr>
        <w:top w:val="none" w:sz="0" w:space="0" w:color="auto"/>
        <w:left w:val="none" w:sz="0" w:space="0" w:color="auto"/>
        <w:bottom w:val="none" w:sz="0" w:space="0" w:color="auto"/>
        <w:right w:val="none" w:sz="0" w:space="0" w:color="auto"/>
      </w:divBdr>
      <w:divsChild>
        <w:div w:id="27996515">
          <w:marLeft w:val="0"/>
          <w:marRight w:val="0"/>
          <w:marTop w:val="0"/>
          <w:marBottom w:val="0"/>
          <w:divBdr>
            <w:top w:val="none" w:sz="0" w:space="0" w:color="auto"/>
            <w:left w:val="none" w:sz="0" w:space="0" w:color="auto"/>
            <w:bottom w:val="none" w:sz="0" w:space="0" w:color="auto"/>
            <w:right w:val="none" w:sz="0" w:space="0" w:color="auto"/>
          </w:divBdr>
        </w:div>
      </w:divsChild>
    </w:div>
    <w:div w:id="1350180150">
      <w:bodyDiv w:val="1"/>
      <w:marLeft w:val="0"/>
      <w:marRight w:val="0"/>
      <w:marTop w:val="0"/>
      <w:marBottom w:val="0"/>
      <w:divBdr>
        <w:top w:val="none" w:sz="0" w:space="0" w:color="auto"/>
        <w:left w:val="none" w:sz="0" w:space="0" w:color="auto"/>
        <w:bottom w:val="none" w:sz="0" w:space="0" w:color="auto"/>
        <w:right w:val="none" w:sz="0" w:space="0" w:color="auto"/>
      </w:divBdr>
      <w:divsChild>
        <w:div w:id="447310504">
          <w:marLeft w:val="0"/>
          <w:marRight w:val="0"/>
          <w:marTop w:val="0"/>
          <w:marBottom w:val="0"/>
          <w:divBdr>
            <w:top w:val="none" w:sz="0" w:space="0" w:color="auto"/>
            <w:left w:val="none" w:sz="0" w:space="0" w:color="auto"/>
            <w:bottom w:val="none" w:sz="0" w:space="0" w:color="auto"/>
            <w:right w:val="none" w:sz="0" w:space="0" w:color="auto"/>
          </w:divBdr>
        </w:div>
      </w:divsChild>
    </w:div>
    <w:div w:id="1400439214">
      <w:bodyDiv w:val="1"/>
      <w:marLeft w:val="0"/>
      <w:marRight w:val="0"/>
      <w:marTop w:val="0"/>
      <w:marBottom w:val="0"/>
      <w:divBdr>
        <w:top w:val="none" w:sz="0" w:space="0" w:color="auto"/>
        <w:left w:val="none" w:sz="0" w:space="0" w:color="auto"/>
        <w:bottom w:val="none" w:sz="0" w:space="0" w:color="auto"/>
        <w:right w:val="none" w:sz="0" w:space="0" w:color="auto"/>
      </w:divBdr>
    </w:div>
    <w:div w:id="1429230656">
      <w:bodyDiv w:val="1"/>
      <w:marLeft w:val="0"/>
      <w:marRight w:val="0"/>
      <w:marTop w:val="0"/>
      <w:marBottom w:val="0"/>
      <w:divBdr>
        <w:top w:val="none" w:sz="0" w:space="0" w:color="auto"/>
        <w:left w:val="none" w:sz="0" w:space="0" w:color="auto"/>
        <w:bottom w:val="none" w:sz="0" w:space="0" w:color="auto"/>
        <w:right w:val="none" w:sz="0" w:space="0" w:color="auto"/>
      </w:divBdr>
      <w:divsChild>
        <w:div w:id="71195523">
          <w:marLeft w:val="0"/>
          <w:marRight w:val="150"/>
          <w:marTop w:val="0"/>
          <w:marBottom w:val="0"/>
          <w:divBdr>
            <w:top w:val="none" w:sz="0" w:space="0" w:color="auto"/>
            <w:left w:val="none" w:sz="0" w:space="0" w:color="auto"/>
            <w:bottom w:val="none" w:sz="0" w:space="0" w:color="auto"/>
            <w:right w:val="single" w:sz="6" w:space="8" w:color="EDEDED"/>
          </w:divBdr>
        </w:div>
        <w:div w:id="969868904">
          <w:marLeft w:val="0"/>
          <w:marRight w:val="150"/>
          <w:marTop w:val="0"/>
          <w:marBottom w:val="0"/>
          <w:divBdr>
            <w:top w:val="none" w:sz="0" w:space="0" w:color="auto"/>
            <w:left w:val="none" w:sz="0" w:space="0" w:color="auto"/>
            <w:bottom w:val="none" w:sz="0" w:space="0" w:color="auto"/>
            <w:right w:val="single" w:sz="6" w:space="8" w:color="EDEDED"/>
          </w:divBdr>
          <w:divsChild>
            <w:div w:id="1370959987">
              <w:marLeft w:val="0"/>
              <w:marRight w:val="0"/>
              <w:marTop w:val="0"/>
              <w:marBottom w:val="0"/>
              <w:divBdr>
                <w:top w:val="none" w:sz="0" w:space="0" w:color="auto"/>
                <w:left w:val="none" w:sz="0" w:space="0" w:color="auto"/>
                <w:bottom w:val="none" w:sz="0" w:space="0" w:color="auto"/>
                <w:right w:val="none" w:sz="0" w:space="0" w:color="auto"/>
              </w:divBdr>
              <w:divsChild>
                <w:div w:id="2085763485">
                  <w:marLeft w:val="0"/>
                  <w:marRight w:val="0"/>
                  <w:marTop w:val="0"/>
                  <w:marBottom w:val="0"/>
                  <w:divBdr>
                    <w:top w:val="none" w:sz="0" w:space="0" w:color="auto"/>
                    <w:left w:val="none" w:sz="0" w:space="0" w:color="auto"/>
                    <w:bottom w:val="none" w:sz="0" w:space="0" w:color="auto"/>
                    <w:right w:val="none" w:sz="0" w:space="0" w:color="auto"/>
                  </w:divBdr>
                  <w:divsChild>
                    <w:div w:id="12789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3661">
          <w:marLeft w:val="0"/>
          <w:marRight w:val="150"/>
          <w:marTop w:val="0"/>
          <w:marBottom w:val="0"/>
          <w:divBdr>
            <w:top w:val="none" w:sz="0" w:space="0" w:color="auto"/>
            <w:left w:val="none" w:sz="0" w:space="0" w:color="auto"/>
            <w:bottom w:val="none" w:sz="0" w:space="0" w:color="auto"/>
            <w:right w:val="none" w:sz="0" w:space="0" w:color="auto"/>
          </w:divBdr>
          <w:divsChild>
            <w:div w:id="1591960615">
              <w:marLeft w:val="0"/>
              <w:marRight w:val="0"/>
              <w:marTop w:val="0"/>
              <w:marBottom w:val="0"/>
              <w:divBdr>
                <w:top w:val="none" w:sz="0" w:space="0" w:color="auto"/>
                <w:left w:val="none" w:sz="0" w:space="0" w:color="auto"/>
                <w:bottom w:val="none" w:sz="0" w:space="0" w:color="auto"/>
                <w:right w:val="none" w:sz="0" w:space="0" w:color="auto"/>
              </w:divBdr>
              <w:divsChild>
                <w:div w:id="211701378">
                  <w:marLeft w:val="0"/>
                  <w:marRight w:val="0"/>
                  <w:marTop w:val="0"/>
                  <w:marBottom w:val="0"/>
                  <w:divBdr>
                    <w:top w:val="none" w:sz="0" w:space="0" w:color="auto"/>
                    <w:left w:val="none" w:sz="0" w:space="0" w:color="auto"/>
                    <w:bottom w:val="none" w:sz="0" w:space="0" w:color="auto"/>
                    <w:right w:val="none" w:sz="0" w:space="0" w:color="auto"/>
                  </w:divBdr>
                  <w:divsChild>
                    <w:div w:id="12008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6534">
      <w:bodyDiv w:val="1"/>
      <w:marLeft w:val="0"/>
      <w:marRight w:val="0"/>
      <w:marTop w:val="0"/>
      <w:marBottom w:val="0"/>
      <w:divBdr>
        <w:top w:val="none" w:sz="0" w:space="0" w:color="auto"/>
        <w:left w:val="none" w:sz="0" w:space="0" w:color="auto"/>
        <w:bottom w:val="none" w:sz="0" w:space="0" w:color="auto"/>
        <w:right w:val="none" w:sz="0" w:space="0" w:color="auto"/>
      </w:divBdr>
    </w:div>
    <w:div w:id="1523320278">
      <w:bodyDiv w:val="1"/>
      <w:marLeft w:val="0"/>
      <w:marRight w:val="0"/>
      <w:marTop w:val="0"/>
      <w:marBottom w:val="0"/>
      <w:divBdr>
        <w:top w:val="none" w:sz="0" w:space="0" w:color="auto"/>
        <w:left w:val="none" w:sz="0" w:space="0" w:color="auto"/>
        <w:bottom w:val="none" w:sz="0" w:space="0" w:color="auto"/>
        <w:right w:val="none" w:sz="0" w:space="0" w:color="auto"/>
      </w:divBdr>
    </w:div>
    <w:div w:id="1524827327">
      <w:bodyDiv w:val="1"/>
      <w:marLeft w:val="0"/>
      <w:marRight w:val="0"/>
      <w:marTop w:val="0"/>
      <w:marBottom w:val="0"/>
      <w:divBdr>
        <w:top w:val="none" w:sz="0" w:space="0" w:color="auto"/>
        <w:left w:val="none" w:sz="0" w:space="0" w:color="auto"/>
        <w:bottom w:val="none" w:sz="0" w:space="0" w:color="auto"/>
        <w:right w:val="none" w:sz="0" w:space="0" w:color="auto"/>
      </w:divBdr>
    </w:div>
    <w:div w:id="1530140675">
      <w:bodyDiv w:val="1"/>
      <w:marLeft w:val="0"/>
      <w:marRight w:val="0"/>
      <w:marTop w:val="0"/>
      <w:marBottom w:val="0"/>
      <w:divBdr>
        <w:top w:val="none" w:sz="0" w:space="0" w:color="auto"/>
        <w:left w:val="none" w:sz="0" w:space="0" w:color="auto"/>
        <w:bottom w:val="none" w:sz="0" w:space="0" w:color="auto"/>
        <w:right w:val="none" w:sz="0" w:space="0" w:color="auto"/>
      </w:divBdr>
    </w:div>
    <w:div w:id="1550998894">
      <w:bodyDiv w:val="1"/>
      <w:marLeft w:val="0"/>
      <w:marRight w:val="0"/>
      <w:marTop w:val="0"/>
      <w:marBottom w:val="0"/>
      <w:divBdr>
        <w:top w:val="none" w:sz="0" w:space="0" w:color="auto"/>
        <w:left w:val="none" w:sz="0" w:space="0" w:color="auto"/>
        <w:bottom w:val="none" w:sz="0" w:space="0" w:color="auto"/>
        <w:right w:val="none" w:sz="0" w:space="0" w:color="auto"/>
      </w:divBdr>
    </w:div>
    <w:div w:id="1579437838">
      <w:bodyDiv w:val="1"/>
      <w:marLeft w:val="0"/>
      <w:marRight w:val="0"/>
      <w:marTop w:val="0"/>
      <w:marBottom w:val="0"/>
      <w:divBdr>
        <w:top w:val="none" w:sz="0" w:space="0" w:color="auto"/>
        <w:left w:val="none" w:sz="0" w:space="0" w:color="auto"/>
        <w:bottom w:val="none" w:sz="0" w:space="0" w:color="auto"/>
        <w:right w:val="none" w:sz="0" w:space="0" w:color="auto"/>
      </w:divBdr>
    </w:div>
    <w:div w:id="1700888019">
      <w:bodyDiv w:val="1"/>
      <w:marLeft w:val="0"/>
      <w:marRight w:val="0"/>
      <w:marTop w:val="0"/>
      <w:marBottom w:val="0"/>
      <w:divBdr>
        <w:top w:val="none" w:sz="0" w:space="0" w:color="auto"/>
        <w:left w:val="none" w:sz="0" w:space="0" w:color="auto"/>
        <w:bottom w:val="none" w:sz="0" w:space="0" w:color="auto"/>
        <w:right w:val="none" w:sz="0" w:space="0" w:color="auto"/>
      </w:divBdr>
    </w:div>
    <w:div w:id="1710178367">
      <w:bodyDiv w:val="1"/>
      <w:marLeft w:val="0"/>
      <w:marRight w:val="0"/>
      <w:marTop w:val="0"/>
      <w:marBottom w:val="0"/>
      <w:divBdr>
        <w:top w:val="none" w:sz="0" w:space="0" w:color="auto"/>
        <w:left w:val="none" w:sz="0" w:space="0" w:color="auto"/>
        <w:bottom w:val="none" w:sz="0" w:space="0" w:color="auto"/>
        <w:right w:val="none" w:sz="0" w:space="0" w:color="auto"/>
      </w:divBdr>
    </w:div>
    <w:div w:id="1793595565">
      <w:bodyDiv w:val="1"/>
      <w:marLeft w:val="0"/>
      <w:marRight w:val="0"/>
      <w:marTop w:val="0"/>
      <w:marBottom w:val="0"/>
      <w:divBdr>
        <w:top w:val="none" w:sz="0" w:space="0" w:color="auto"/>
        <w:left w:val="none" w:sz="0" w:space="0" w:color="auto"/>
        <w:bottom w:val="none" w:sz="0" w:space="0" w:color="auto"/>
        <w:right w:val="none" w:sz="0" w:space="0" w:color="auto"/>
      </w:divBdr>
    </w:div>
    <w:div w:id="1837459492">
      <w:bodyDiv w:val="1"/>
      <w:marLeft w:val="0"/>
      <w:marRight w:val="0"/>
      <w:marTop w:val="0"/>
      <w:marBottom w:val="0"/>
      <w:divBdr>
        <w:top w:val="none" w:sz="0" w:space="0" w:color="auto"/>
        <w:left w:val="none" w:sz="0" w:space="0" w:color="auto"/>
        <w:bottom w:val="none" w:sz="0" w:space="0" w:color="auto"/>
        <w:right w:val="none" w:sz="0" w:space="0" w:color="auto"/>
      </w:divBdr>
      <w:divsChild>
        <w:div w:id="1682849593">
          <w:marLeft w:val="0"/>
          <w:marRight w:val="0"/>
          <w:marTop w:val="0"/>
          <w:marBottom w:val="0"/>
          <w:divBdr>
            <w:top w:val="none" w:sz="0" w:space="0" w:color="auto"/>
            <w:left w:val="none" w:sz="0" w:space="0" w:color="auto"/>
            <w:bottom w:val="none" w:sz="0" w:space="0" w:color="auto"/>
            <w:right w:val="none" w:sz="0" w:space="0" w:color="auto"/>
          </w:divBdr>
        </w:div>
      </w:divsChild>
    </w:div>
    <w:div w:id="1954096977">
      <w:bodyDiv w:val="1"/>
      <w:marLeft w:val="0"/>
      <w:marRight w:val="0"/>
      <w:marTop w:val="0"/>
      <w:marBottom w:val="0"/>
      <w:divBdr>
        <w:top w:val="none" w:sz="0" w:space="0" w:color="auto"/>
        <w:left w:val="none" w:sz="0" w:space="0" w:color="auto"/>
        <w:bottom w:val="none" w:sz="0" w:space="0" w:color="auto"/>
        <w:right w:val="none" w:sz="0" w:space="0" w:color="auto"/>
      </w:divBdr>
    </w:div>
    <w:div w:id="1983195004">
      <w:bodyDiv w:val="1"/>
      <w:marLeft w:val="0"/>
      <w:marRight w:val="0"/>
      <w:marTop w:val="0"/>
      <w:marBottom w:val="0"/>
      <w:divBdr>
        <w:top w:val="none" w:sz="0" w:space="0" w:color="auto"/>
        <w:left w:val="none" w:sz="0" w:space="0" w:color="auto"/>
        <w:bottom w:val="none" w:sz="0" w:space="0" w:color="auto"/>
        <w:right w:val="none" w:sz="0" w:space="0" w:color="auto"/>
      </w:divBdr>
    </w:div>
    <w:div w:id="1993022989">
      <w:bodyDiv w:val="1"/>
      <w:marLeft w:val="0"/>
      <w:marRight w:val="0"/>
      <w:marTop w:val="0"/>
      <w:marBottom w:val="0"/>
      <w:divBdr>
        <w:top w:val="none" w:sz="0" w:space="0" w:color="auto"/>
        <w:left w:val="none" w:sz="0" w:space="0" w:color="auto"/>
        <w:bottom w:val="none" w:sz="0" w:space="0" w:color="auto"/>
        <w:right w:val="none" w:sz="0" w:space="0" w:color="auto"/>
      </w:divBdr>
      <w:divsChild>
        <w:div w:id="589000366">
          <w:marLeft w:val="0"/>
          <w:marRight w:val="0"/>
          <w:marTop w:val="0"/>
          <w:marBottom w:val="0"/>
          <w:divBdr>
            <w:top w:val="none" w:sz="0" w:space="0" w:color="auto"/>
            <w:left w:val="none" w:sz="0" w:space="0" w:color="auto"/>
            <w:bottom w:val="none" w:sz="0" w:space="0" w:color="auto"/>
            <w:right w:val="none" w:sz="0" w:space="0" w:color="auto"/>
          </w:divBdr>
        </w:div>
      </w:divsChild>
    </w:div>
    <w:div w:id="2012559045">
      <w:bodyDiv w:val="1"/>
      <w:marLeft w:val="0"/>
      <w:marRight w:val="0"/>
      <w:marTop w:val="0"/>
      <w:marBottom w:val="0"/>
      <w:divBdr>
        <w:top w:val="none" w:sz="0" w:space="0" w:color="auto"/>
        <w:left w:val="none" w:sz="0" w:space="0" w:color="auto"/>
        <w:bottom w:val="none" w:sz="0" w:space="0" w:color="auto"/>
        <w:right w:val="none" w:sz="0" w:space="0" w:color="auto"/>
      </w:divBdr>
    </w:div>
    <w:div w:id="2058505566">
      <w:bodyDiv w:val="1"/>
      <w:marLeft w:val="0"/>
      <w:marRight w:val="0"/>
      <w:marTop w:val="0"/>
      <w:marBottom w:val="0"/>
      <w:divBdr>
        <w:top w:val="none" w:sz="0" w:space="0" w:color="auto"/>
        <w:left w:val="none" w:sz="0" w:space="0" w:color="auto"/>
        <w:bottom w:val="none" w:sz="0" w:space="0" w:color="auto"/>
        <w:right w:val="none" w:sz="0" w:space="0" w:color="auto"/>
      </w:divBdr>
      <w:divsChild>
        <w:div w:id="2096316208">
          <w:marLeft w:val="0"/>
          <w:marRight w:val="0"/>
          <w:marTop w:val="0"/>
          <w:marBottom w:val="0"/>
          <w:divBdr>
            <w:top w:val="none" w:sz="0" w:space="0" w:color="auto"/>
            <w:left w:val="none" w:sz="0" w:space="0" w:color="auto"/>
            <w:bottom w:val="none" w:sz="0" w:space="0" w:color="auto"/>
            <w:right w:val="none" w:sz="0" w:space="0" w:color="auto"/>
          </w:divBdr>
        </w:div>
      </w:divsChild>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
    <w:div w:id="2074616893">
      <w:bodyDiv w:val="1"/>
      <w:marLeft w:val="0"/>
      <w:marRight w:val="0"/>
      <w:marTop w:val="0"/>
      <w:marBottom w:val="0"/>
      <w:divBdr>
        <w:top w:val="none" w:sz="0" w:space="0" w:color="auto"/>
        <w:left w:val="none" w:sz="0" w:space="0" w:color="auto"/>
        <w:bottom w:val="none" w:sz="0" w:space="0" w:color="auto"/>
        <w:right w:val="none" w:sz="0" w:space="0" w:color="auto"/>
      </w:divBdr>
    </w:div>
    <w:div w:id="2087992604">
      <w:bodyDiv w:val="1"/>
      <w:marLeft w:val="0"/>
      <w:marRight w:val="0"/>
      <w:marTop w:val="0"/>
      <w:marBottom w:val="0"/>
      <w:divBdr>
        <w:top w:val="none" w:sz="0" w:space="0" w:color="auto"/>
        <w:left w:val="none" w:sz="0" w:space="0" w:color="auto"/>
        <w:bottom w:val="none" w:sz="0" w:space="0" w:color="auto"/>
        <w:right w:val="none" w:sz="0" w:space="0" w:color="auto"/>
      </w:divBdr>
    </w:div>
    <w:div w:id="2124692305">
      <w:bodyDiv w:val="1"/>
      <w:marLeft w:val="0"/>
      <w:marRight w:val="0"/>
      <w:marTop w:val="0"/>
      <w:marBottom w:val="0"/>
      <w:divBdr>
        <w:top w:val="none" w:sz="0" w:space="0" w:color="auto"/>
        <w:left w:val="none" w:sz="0" w:space="0" w:color="auto"/>
        <w:bottom w:val="none" w:sz="0" w:space="0" w:color="auto"/>
        <w:right w:val="none" w:sz="0" w:space="0" w:color="auto"/>
      </w:divBdr>
      <w:divsChild>
        <w:div w:id="95220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http://www.ssu.gov.ua"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F6CF-B1CB-469F-8DC5-6E8E46CE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3848</Words>
  <Characters>21937</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Маринка</dc:creator>
  <cp:lastModifiedBy>Alex</cp:lastModifiedBy>
  <cp:revision>59</cp:revision>
  <cp:lastPrinted>2022-12-03T06:35:00Z</cp:lastPrinted>
  <dcterms:created xsi:type="dcterms:W3CDTF">2023-07-03T11:46:00Z</dcterms:created>
  <dcterms:modified xsi:type="dcterms:W3CDTF">2024-12-10T11:49:00Z</dcterms:modified>
</cp:coreProperties>
</file>