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065F" w14:textId="77777777" w:rsidR="009934F2" w:rsidRDefault="009934F2" w:rsidP="00D85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12D5B84" w14:textId="77777777" w:rsidR="005C46F5" w:rsidRPr="005C46F5" w:rsidRDefault="005C46F5" w:rsidP="00D854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AD681" w14:textId="77777777" w:rsidR="007012B3" w:rsidRDefault="007012B3" w:rsidP="00701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ПОВІСТКА ПРО ВИКЛИК ПІДОЗРЮВАНОГО</w:t>
      </w:r>
    </w:p>
    <w:p w14:paraId="311400EF" w14:textId="77777777" w:rsidR="007012B3" w:rsidRDefault="007012B3" w:rsidP="007012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8822E" w14:textId="77777777" w:rsidR="00FA028C" w:rsidRPr="005C46F5" w:rsidRDefault="00FA028C" w:rsidP="00FA0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F5">
        <w:rPr>
          <w:rFonts w:ascii="Times New Roman" w:hAnsi="Times New Roman" w:cs="Times New Roman"/>
          <w:sz w:val="28"/>
          <w:szCs w:val="28"/>
        </w:rPr>
        <w:t>На підставі ст. ст. 133, 135, 137 КПК України викликається підозрюван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46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3664006"/>
      <w:r>
        <w:rPr>
          <w:rFonts w:ascii="Times New Roman" w:hAnsi="Times New Roman"/>
          <w:b/>
          <w:bCs/>
          <w:sz w:val="28"/>
          <w:szCs w:val="28"/>
        </w:rPr>
        <w:t>Шебалков Олексій Вікторович</w:t>
      </w:r>
      <w:r w:rsidRPr="00EC097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26.01.1976</w:t>
      </w:r>
      <w:r w:rsidRPr="00EC09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33C9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AB238D">
        <w:rPr>
          <w:rFonts w:ascii="Times New Roman" w:hAnsi="Times New Roman" w:cs="Times New Roman"/>
          <w:sz w:val="28"/>
          <w:szCs w:val="28"/>
        </w:rPr>
        <w:t xml:space="preserve">., </w:t>
      </w:r>
      <w:bookmarkStart w:id="2" w:name="_Hlk136355176"/>
      <w:r w:rsidRPr="00537687">
        <w:rPr>
          <w:rFonts w:ascii="Times New Roman" w:hAnsi="Times New Roman" w:cs="Times New Roman"/>
          <w:sz w:val="28"/>
          <w:szCs w:val="28"/>
        </w:rPr>
        <w:t xml:space="preserve">останнє відоме місце реєстрації та проживання за адресою: </w:t>
      </w:r>
      <w:r w:rsidRPr="007E216E">
        <w:rPr>
          <w:rFonts w:ascii="Times New Roman" w:hAnsi="Times New Roman"/>
          <w:bCs/>
          <w:sz w:val="28"/>
          <w:szCs w:val="28"/>
        </w:rPr>
        <w:t>Донецька область,                     м. Донецьк, бульвар Шевченка, буд. 8а, кв. 48</w:t>
      </w:r>
      <w:r w:rsidRPr="007E216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  <w:t>,</w:t>
      </w:r>
      <w:r w:rsidRPr="00320EA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5C46F5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3" w:name="_Hlk119325790"/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E216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 xml:space="preserve">.2023 о 12:00, 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 xml:space="preserve">.2023 о 12:00 та 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D53F5">
        <w:rPr>
          <w:rFonts w:ascii="Times New Roman" w:hAnsi="Times New Roman" w:cs="Times New Roman"/>
          <w:b/>
          <w:bCs/>
          <w:sz w:val="28"/>
          <w:szCs w:val="28"/>
        </w:rPr>
        <w:t>.2023 о 12:00</w:t>
      </w:r>
      <w:bookmarkEnd w:id="3"/>
      <w:r w:rsidRPr="005C46F5">
        <w:rPr>
          <w:rFonts w:ascii="Times New Roman" w:hAnsi="Times New Roman" w:cs="Times New Roman"/>
          <w:sz w:val="28"/>
          <w:szCs w:val="28"/>
        </w:rPr>
        <w:t xml:space="preserve"> до будівлі тимчасової дислокації слідчого відділу 2 управління (з дислокацією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6F5">
        <w:rPr>
          <w:rFonts w:ascii="Times New Roman" w:hAnsi="Times New Roman" w:cs="Times New Roman"/>
          <w:sz w:val="28"/>
          <w:szCs w:val="28"/>
        </w:rPr>
        <w:t xml:space="preserve">м. Маріуполь) ГУ СБУ в Донецькій та Луганській областях за адресою: м. Дніпро, пл. Шевченка, 7, каб. 130, для отримання письмового повідомлення про підозру у </w:t>
      </w:r>
      <w:r>
        <w:rPr>
          <w:rFonts w:ascii="Times New Roman" w:hAnsi="Times New Roman" w:cs="Times New Roman"/>
          <w:sz w:val="28"/>
          <w:szCs w:val="28"/>
        </w:rPr>
        <w:t xml:space="preserve">вчиненні </w:t>
      </w:r>
      <w:r w:rsidRPr="005C46F5">
        <w:rPr>
          <w:rFonts w:ascii="Times New Roman" w:hAnsi="Times New Roman" w:cs="Times New Roman"/>
          <w:sz w:val="28"/>
          <w:szCs w:val="28"/>
        </w:rPr>
        <w:t>кримінального правопорушення у кримінальному провадженн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bookmarkStart w:id="4" w:name="_Hlk119325809"/>
      <w:r>
        <w:rPr>
          <w:rFonts w:ascii="Times New Roman" w:hAnsi="Times New Roman" w:cs="Times New Roman"/>
          <w:sz w:val="28"/>
          <w:szCs w:val="28"/>
        </w:rPr>
        <w:t xml:space="preserve">                                № </w:t>
      </w:r>
      <w:r w:rsidRPr="007E216E">
        <w:rPr>
          <w:rFonts w:ascii="Times New Roman" w:hAnsi="Times New Roman" w:cs="Times New Roman"/>
          <w:bCs/>
          <w:sz w:val="28"/>
          <w:szCs w:val="28"/>
        </w:rPr>
        <w:t>22019050000000144</w:t>
      </w:r>
      <w:r w:rsidRPr="007E216E">
        <w:rPr>
          <w:rFonts w:ascii="Times New Roman" w:hAnsi="Times New Roman" w:cs="Times New Roman"/>
          <w:sz w:val="28"/>
          <w:szCs w:val="28"/>
        </w:rPr>
        <w:t xml:space="preserve">, внесеного до Єдиного реєстру досудових розслідувань </w:t>
      </w:r>
      <w:r w:rsidRPr="007E216E">
        <w:rPr>
          <w:rFonts w:ascii="Times New Roman" w:hAnsi="Times New Roman" w:cs="Times New Roman"/>
          <w:bCs/>
          <w:sz w:val="28"/>
          <w:szCs w:val="28"/>
        </w:rPr>
        <w:t>03.07.2019</w:t>
      </w:r>
      <w:r w:rsidRPr="003A7D2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 w:rsidRPr="005C46F5">
        <w:rPr>
          <w:rFonts w:ascii="Times New Roman" w:hAnsi="Times New Roman" w:cs="Times New Roman"/>
          <w:sz w:val="28"/>
          <w:szCs w:val="28"/>
        </w:rPr>
        <w:t>за ч.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5C46F5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110</w:t>
      </w:r>
      <w:r w:rsidRPr="005C46F5">
        <w:rPr>
          <w:rFonts w:ascii="Times New Roman" w:hAnsi="Times New Roman" w:cs="Times New Roman"/>
          <w:sz w:val="28"/>
          <w:szCs w:val="28"/>
        </w:rPr>
        <w:t xml:space="preserve"> КК України, допиту як підозрювано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46F5">
        <w:rPr>
          <w:rFonts w:ascii="Times New Roman" w:hAnsi="Times New Roman" w:cs="Times New Roman"/>
          <w:sz w:val="28"/>
          <w:szCs w:val="28"/>
        </w:rPr>
        <w:t>, а також проведення інших слідчих та процесуальних дій у зазначеному кримінальному провадженні</w:t>
      </w:r>
      <w:bookmarkEnd w:id="4"/>
      <w:r w:rsidRPr="005C46F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00CCD88E" w14:textId="77777777" w:rsidR="007012B3" w:rsidRDefault="007012B3" w:rsidP="00701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Поважні причини неприбуття та наслідки неприбуття зазначені у                     ст. ст. 138, 139 КПК України, у тому числі: можливість застосування приводу та здійснення спеціального досудового розслідування. </w:t>
      </w:r>
    </w:p>
    <w:p w14:paraId="4D9C7BC1" w14:textId="77777777" w:rsidR="007012B3" w:rsidRDefault="007012B3" w:rsidP="00701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C702FF" w14:textId="7F890455" w:rsidR="00DA45CE" w:rsidRPr="007012B3" w:rsidRDefault="00B24B74" w:rsidP="00DA4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752" behindDoc="1" locked="0" layoutInCell="1" allowOverlap="1" wp14:anchorId="108E8A43" wp14:editId="530ECEBB">
            <wp:simplePos x="0" y="0"/>
            <wp:positionH relativeFrom="column">
              <wp:posOffset>436245</wp:posOffset>
            </wp:positionH>
            <wp:positionV relativeFrom="paragraph">
              <wp:posOffset>160655</wp:posOffset>
            </wp:positionV>
            <wp:extent cx="1788160" cy="1727616"/>
            <wp:effectExtent l="0" t="0" r="254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971" cy="172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B28E7" w14:textId="77777777" w:rsidR="003A7D2E" w:rsidRPr="00DA45CE" w:rsidRDefault="003A7D2E" w:rsidP="00D85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8F2E5D" w14:textId="62A0611F" w:rsidR="00C5501B" w:rsidRPr="005C46F5" w:rsidRDefault="003A7D2E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652B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т. с</w:t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лідчий в ОВС СВ 2 управління</w:t>
      </w:r>
    </w:p>
    <w:p w14:paraId="64F29D38" w14:textId="77777777" w:rsidR="00C5501B" w:rsidRPr="005C46F5" w:rsidRDefault="00C5501B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(з дислокацією у м. Маріуполь Донецької області) </w:t>
      </w:r>
    </w:p>
    <w:p w14:paraId="4A865BB6" w14:textId="4819C7CF" w:rsidR="00C5501B" w:rsidRPr="005C46F5" w:rsidRDefault="0099381C" w:rsidP="00C55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2AF">
        <w:rPr>
          <w:noProof/>
          <w:lang w:eastAsia="uk-UA"/>
        </w:rPr>
        <w:drawing>
          <wp:anchor distT="0" distB="0" distL="114300" distR="114300" simplePos="0" relativeHeight="251656704" behindDoc="0" locked="0" layoutInCell="1" allowOverlap="1" wp14:anchorId="518704DB" wp14:editId="5CBED7F7">
            <wp:simplePos x="0" y="0"/>
            <wp:positionH relativeFrom="column">
              <wp:posOffset>2668905</wp:posOffset>
            </wp:positionH>
            <wp:positionV relativeFrom="paragraph">
              <wp:posOffset>207645</wp:posOffset>
            </wp:positionV>
            <wp:extent cx="1310640" cy="5715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7" t="28435" r="24704" b="19235"/>
                    <a:stretch/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ГУСБ України в Донецькій та Луганській областях </w:t>
      </w:r>
    </w:p>
    <w:p w14:paraId="1F794450" w14:textId="48D3C713" w:rsidR="00C5501B" w:rsidRPr="00B24B74" w:rsidRDefault="003A7D2E" w:rsidP="00C550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підполковник</w:t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юстиції</w:t>
      </w:r>
      <w:r w:rsidR="00C5501B" w:rsidRPr="005C46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Олена РУМЯНЦЕВА</w:t>
      </w:r>
    </w:p>
    <w:p w14:paraId="0A3E79D2" w14:textId="77777777" w:rsidR="00D85427" w:rsidRPr="005C46F5" w:rsidRDefault="00D85427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D42F14" w14:textId="698757A6" w:rsidR="00D85427" w:rsidRPr="005C46F5" w:rsidRDefault="00D85427" w:rsidP="00D8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5427" w:rsidRPr="005C46F5" w:rsidSect="00D85427">
      <w:pgSz w:w="11906" w:h="16838" w:code="9"/>
      <w:pgMar w:top="426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8"/>
    <w:rsid w:val="000C6BAC"/>
    <w:rsid w:val="00102A9A"/>
    <w:rsid w:val="00103662"/>
    <w:rsid w:val="00191F4A"/>
    <w:rsid w:val="00222A0D"/>
    <w:rsid w:val="002D4D9C"/>
    <w:rsid w:val="002D67C0"/>
    <w:rsid w:val="002E78E5"/>
    <w:rsid w:val="00312F27"/>
    <w:rsid w:val="00337BAD"/>
    <w:rsid w:val="003A7D2E"/>
    <w:rsid w:val="00436091"/>
    <w:rsid w:val="00442E42"/>
    <w:rsid w:val="004B2383"/>
    <w:rsid w:val="004C3195"/>
    <w:rsid w:val="005C46F5"/>
    <w:rsid w:val="00651B3B"/>
    <w:rsid w:val="00664596"/>
    <w:rsid w:val="00681753"/>
    <w:rsid w:val="00686F17"/>
    <w:rsid w:val="007012B3"/>
    <w:rsid w:val="007169AD"/>
    <w:rsid w:val="008C10F2"/>
    <w:rsid w:val="00975932"/>
    <w:rsid w:val="009934F2"/>
    <w:rsid w:val="0099381C"/>
    <w:rsid w:val="00AB238D"/>
    <w:rsid w:val="00AC092B"/>
    <w:rsid w:val="00AC7F18"/>
    <w:rsid w:val="00AF0F61"/>
    <w:rsid w:val="00B24B74"/>
    <w:rsid w:val="00B80938"/>
    <w:rsid w:val="00B813A9"/>
    <w:rsid w:val="00BC13A1"/>
    <w:rsid w:val="00C2142D"/>
    <w:rsid w:val="00C45FE1"/>
    <w:rsid w:val="00C5501B"/>
    <w:rsid w:val="00C632A5"/>
    <w:rsid w:val="00CD53F5"/>
    <w:rsid w:val="00CF07B1"/>
    <w:rsid w:val="00D206FB"/>
    <w:rsid w:val="00D32583"/>
    <w:rsid w:val="00D454E8"/>
    <w:rsid w:val="00D652B8"/>
    <w:rsid w:val="00D85427"/>
    <w:rsid w:val="00DA45CE"/>
    <w:rsid w:val="00DC2491"/>
    <w:rsid w:val="00DE3526"/>
    <w:rsid w:val="00F237D6"/>
    <w:rsid w:val="00F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2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1B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D32583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1B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D32583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8E64-970F-4703-8C22-BAEED674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2022-11-14T12:57:00Z</cp:lastPrinted>
  <dcterms:created xsi:type="dcterms:W3CDTF">2023-08-25T07:52:00Z</dcterms:created>
  <dcterms:modified xsi:type="dcterms:W3CDTF">2023-08-25T07:52:00Z</dcterms:modified>
</cp:coreProperties>
</file>