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F401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141747">
        <w:rPr>
          <w:rFonts w:ascii="Times New Roman" w:hAnsi="Times New Roman"/>
          <w:sz w:val="28"/>
          <w:szCs w:val="28"/>
        </w:rPr>
        <w:t>ДК 021:2015:</w:t>
      </w:r>
      <w:r w:rsidR="00F40139" w:rsidRPr="00F40139">
        <w:t xml:space="preserve"> </w:t>
      </w:r>
      <w:r w:rsidR="00F40139" w:rsidRPr="00F40139">
        <w:rPr>
          <w:rFonts w:ascii="Times New Roman" w:hAnsi="Times New Roman"/>
          <w:sz w:val="28"/>
          <w:szCs w:val="28"/>
        </w:rPr>
        <w:t>39110000-6</w:t>
      </w:r>
      <w:r w:rsidR="00F40139">
        <w:rPr>
          <w:rFonts w:ascii="Times New Roman" w:hAnsi="Times New Roman"/>
          <w:sz w:val="28"/>
          <w:szCs w:val="28"/>
        </w:rPr>
        <w:t xml:space="preserve"> </w:t>
      </w:r>
      <w:r w:rsidR="00F40139" w:rsidRPr="00F40139">
        <w:rPr>
          <w:rFonts w:ascii="Times New Roman" w:hAnsi="Times New Roman"/>
          <w:sz w:val="28"/>
          <w:szCs w:val="28"/>
        </w:rPr>
        <w:t>Сидіння, стільці та супутні вироби і частини до них</w:t>
      </w:r>
      <w:r w:rsidR="00C45A79">
        <w:rPr>
          <w:rFonts w:ascii="Times New Roman" w:hAnsi="Times New Roman"/>
          <w:sz w:val="28"/>
          <w:szCs w:val="28"/>
        </w:rPr>
        <w:t xml:space="preserve"> (</w:t>
      </w:r>
      <w:r w:rsidR="00F40139">
        <w:rPr>
          <w:rFonts w:ascii="Times New Roman" w:hAnsi="Times New Roman"/>
          <w:sz w:val="28"/>
          <w:szCs w:val="28"/>
        </w:rPr>
        <w:t>крісла у кількості 30 штук, стільці у кількості 5</w:t>
      </w:r>
      <w:r w:rsidR="00C45A79">
        <w:rPr>
          <w:rFonts w:ascii="Times New Roman" w:hAnsi="Times New Roman"/>
          <w:sz w:val="28"/>
          <w:szCs w:val="28"/>
        </w:rPr>
        <w:t>0 штук</w:t>
      </w:r>
      <w:r w:rsidR="00141747" w:rsidRPr="00141747">
        <w:rPr>
          <w:rFonts w:ascii="Times New Roman" w:hAnsi="Times New Roman"/>
          <w:sz w:val="28"/>
          <w:szCs w:val="28"/>
        </w:rPr>
        <w:t>).</w:t>
      </w:r>
    </w:p>
    <w:p w:rsidR="00141747" w:rsidRPr="00141747" w:rsidRDefault="00141747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40139" w:rsidRPr="00F40139">
        <w:rPr>
          <w:rFonts w:ascii="Times New Roman" w:hAnsi="Times New Roman" w:cs="Times New Roman"/>
          <w:bCs/>
          <w:sz w:val="28"/>
          <w:szCs w:val="28"/>
        </w:rPr>
        <w:t>UA-2023-11-06-009668-a</w:t>
      </w:r>
      <w:r w:rsidR="00C45A79" w:rsidRPr="00F40139">
        <w:rPr>
          <w:rFonts w:ascii="Times New Roman" w:hAnsi="Times New Roman" w:cs="Times New Roman"/>
          <w:bCs/>
          <w:sz w:val="28"/>
          <w:szCs w:val="28"/>
        </w:rPr>
        <w:t>.</w:t>
      </w:r>
      <w:r w:rsidR="00C45A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</w:t>
      </w:r>
      <w:r w:rsidR="00B850AA">
        <w:rPr>
          <w:rFonts w:ascii="Times New Roman" w:hAnsi="Times New Roman" w:cs="Times New Roman"/>
          <w:sz w:val="28"/>
          <w:szCs w:val="28"/>
        </w:rPr>
        <w:t>а КЕКВ 2210 до кошторису на 2023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705855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F40139">
        <w:rPr>
          <w:rFonts w:ascii="Times New Roman" w:hAnsi="Times New Roman" w:cs="Times New Roman"/>
          <w:sz w:val="28"/>
          <w:szCs w:val="28"/>
        </w:rPr>
        <w:t>125</w:t>
      </w:r>
      <w:bookmarkStart w:id="0" w:name="_GoBack"/>
      <w:bookmarkEnd w:id="0"/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41747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9392A"/>
    <w:rsid w:val="006C71CC"/>
    <w:rsid w:val="00705855"/>
    <w:rsid w:val="007522B7"/>
    <w:rsid w:val="00775346"/>
    <w:rsid w:val="008061DA"/>
    <w:rsid w:val="008A7A7E"/>
    <w:rsid w:val="00990839"/>
    <w:rsid w:val="00A340D0"/>
    <w:rsid w:val="00A835F7"/>
    <w:rsid w:val="00B05E57"/>
    <w:rsid w:val="00B850AA"/>
    <w:rsid w:val="00C45A79"/>
    <w:rsid w:val="00CB1087"/>
    <w:rsid w:val="00CD44F4"/>
    <w:rsid w:val="00F1017C"/>
    <w:rsid w:val="00F40139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7BCC"/>
  <w15:docId w15:val="{F9F47829-24E1-44F4-A94B-E0B51D6F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2023-11-09T15:32:00Z</cp:lastPrinted>
  <dcterms:created xsi:type="dcterms:W3CDTF">2023-11-09T15:32:00Z</dcterms:created>
  <dcterms:modified xsi:type="dcterms:W3CDTF">2023-11-09T15:32:00Z</dcterms:modified>
</cp:coreProperties>
</file>