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F" w:rsidRPr="00511CBF" w:rsidRDefault="00511CBF" w:rsidP="00511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Приймання запитів та надання інформації</w:t>
      </w:r>
    </w:p>
    <w:p w:rsidR="00511CBF" w:rsidRPr="00511CBF" w:rsidRDefault="00511CBF" w:rsidP="00511C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ШАНОВНІ ЗАЯВНИКИ ТА ЗАПИТУВАЧІ ІНФОРМАЦІЇ!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   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Враховуючи ускладнення епідемічної ситуації в регіоні, з метою запобігання поширенню гострої респіраторної хвороби 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COVID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-19, відповідно до Закону України від 17.03.2020 № 530-IX «Про внесення змін до деяких законодавчих актів, спрямованих на запобігання виникненню і поширенню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коронавірусної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хвороби (COVID-19)»,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коронавірусом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SARS-CoV-2», уведеного в дію Указом Президента України від 13.03.2020 № 87, постанови Кабінету Міністрів України від 11.03.2020 № 211 «Про запобігання поширенню на території України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коронавірусу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COVID-19» (зі змінами, внесеними постановою Кабінету Міністрів України від 13.10.2020  № 956), ст. 11 Закону України «Про захист населення від інфекційних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хвороб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ст. 7 Закону України «Про забезпечення санітарного та епідеміологічного благополуччя населення», наказів виконувача обов’язків Генерального прокурора від 12.03.2020 № 141 та від 13.03.2020 № 147,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ТИМЧАСОВО ОБМЕЖЕНО ДОПУСК ДО АДМІНІСТРАТИВНИХ БУДІВЕЛЬ ОРГАНІВ ПРОКУРАТУРИ ТА ВСТАНОВЛЕНО ОСОБЛИВИЙ ПОРЯДОК ЇХ РОБОТИ.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У зв’язку з цим на час дії карантину на всій території України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ПРОВЕДЕННЯ ОСОБИСТОГО ПРИЙОМУ ЗАЯВНИКІВ, ЗАПИТУВАЧІВ ІНФОРМАЦІЇ В ОРГАНАХ ПРОКУРАТУРИ ПРИЗУПИНЯЄТЬСЯ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Водночас, звернутися до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Маріупольської окружної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прокуратури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із запитами на публічну інформацію Ви можете: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поштою на адресу Марі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упольської окружної прокуратури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Мічмана Павлова, 10, місто 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ріуполь, Донецька область, 87501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через скриньку за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адресою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</w:t>
      </w:r>
      <w:proofErr w:type="spellEnd"/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Мічмана Павлова, 10, місто Ма</w:t>
      </w:r>
      <w:r w:rsidR="006B4E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ріуполь, Донецька область, 87501</w:t>
      </w: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(хол адміністративної будівлі);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на електронну пошту: </w:t>
      </w:r>
      <w:r w:rsidR="0004070C" w:rsidRPr="000407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Mariupol_1_list@don.gp.gov.ua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зателефонувавши за номером телефону </w:t>
      </w:r>
      <w:r w:rsidR="0004070C" w:rsidRPr="000407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(0629) 47-00-03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Враховуючи ситуацію, яка вимагає дотримання правил карантину, просимо обрати сприятливий час для направлення звернень та запиті</w:t>
      </w:r>
      <w:r w:rsidR="006B4E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на адресу органів прокуратури</w:t>
      </w:r>
      <w:r w:rsidRPr="00511CB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lastRenderedPageBreak/>
        <w:t>Відповідно до вимог статті 19 Закону України «Про доступ до публічної інформації»  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Письмовий запит подається в довільній формі.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Запит на інформацію має містити (стаття 19 Закону України «Про доступ до публічної інформації»):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1)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ім’я (найменування) запитувача, поштову адресу або адресу електронної пошти, а також номер засобу зв’язку, якщо такий є;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2)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загальний опис інформації або вид, назву, реквізити чи зміст документа, щодо якого зроблено запит, якщо запитувачу це відомо;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lang w:eastAsia="ru-RU"/>
        </w:rPr>
        <w:t>3)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 підпис і дату за умови подання запиту в письмовій формі.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 xml:space="preserve">Надання публічної інформації </w:t>
      </w:r>
      <w:r w:rsidR="006B4E7C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>Маріупольською окружною прокуратурою</w:t>
      </w:r>
      <w:bookmarkStart w:id="0" w:name="_GoBack"/>
      <w:bookmarkEnd w:id="0"/>
      <w:r w:rsidR="006B4E7C" w:rsidRPr="006B4E7C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 xml:space="preserve"> </w:t>
      </w:r>
      <w:r w:rsidRPr="00511CBF">
        <w:rPr>
          <w:rFonts w:ascii="Times New Roman" w:eastAsia="Times New Roman" w:hAnsi="Times New Roman" w:cs="Times New Roman"/>
          <w:b/>
          <w:bCs/>
          <w:color w:val="1F2C4F"/>
          <w:sz w:val="28"/>
          <w:szCs w:val="28"/>
          <w:shd w:val="clear" w:color="auto" w:fill="FFFFFF"/>
          <w:lang w:eastAsia="ru-RU"/>
        </w:rPr>
        <w:t>здійснюється у відповідь на запит на отримання публічної інформації.</w:t>
      </w:r>
    </w:p>
    <w:p w:rsidR="00511CBF" w:rsidRPr="00511CBF" w:rsidRDefault="00511CBF" w:rsidP="00511C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C4F"/>
          <w:sz w:val="28"/>
          <w:szCs w:val="28"/>
          <w:lang w:val="ru-RU" w:eastAsia="ru-RU"/>
        </w:rPr>
      </w:pP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З метою спрощення процедури оформлення письмових запитів на інформацію розроблено відповідні форми запитів, які можна отримати у 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відповідного працівника</w:t>
      </w:r>
      <w:r w:rsidR="0004070C" w:rsidRPr="0004070C">
        <w:t xml:space="preserve"> </w:t>
      </w:r>
      <w:r w:rsidR="0004070C" w:rsidRP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Маріупольської окружної прокуратури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та на </w:t>
      </w:r>
      <w:r w:rsidR="0004070C" w:rsidRP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веб-сайті 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Донецької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 xml:space="preserve"> обласн</w:t>
      </w:r>
      <w:r w:rsidR="0004070C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ої прокуратури</w:t>
      </w:r>
      <w:r w:rsidRPr="00511CBF">
        <w:rPr>
          <w:rFonts w:ascii="Times New Roman" w:eastAsia="Times New Roman" w:hAnsi="Times New Roman" w:cs="Times New Roman"/>
          <w:color w:val="1F2C4F"/>
          <w:sz w:val="28"/>
          <w:szCs w:val="28"/>
          <w:lang w:eastAsia="ru-RU"/>
        </w:rPr>
        <w:t>.</w:t>
      </w:r>
    </w:p>
    <w:p w:rsidR="002E0166" w:rsidRPr="00511CBF" w:rsidRDefault="002E01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E0166" w:rsidRPr="005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2"/>
    <w:rsid w:val="0004070C"/>
    <w:rsid w:val="002E0166"/>
    <w:rsid w:val="00511CBF"/>
    <w:rsid w:val="006B4E7C"/>
    <w:rsid w:val="00CF2694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2021-03-18T09:10:00Z</cp:lastPrinted>
  <dcterms:created xsi:type="dcterms:W3CDTF">2021-03-18T09:22:00Z</dcterms:created>
  <dcterms:modified xsi:type="dcterms:W3CDTF">2021-03-18T09:22:00Z</dcterms:modified>
</cp:coreProperties>
</file>