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3740"/>
        <w:gridCol w:w="5609"/>
      </w:tblGrid>
      <w:tr w:rsidR="000E5B04" w:rsidRPr="000B2571" w14:paraId="04A16F21" w14:textId="77777777" w:rsidTr="00056D2F">
        <w:tc>
          <w:tcPr>
            <w:tcW w:w="2000" w:type="pct"/>
            <w:tcBorders>
              <w:top w:val="single" w:sz="2" w:space="0" w:color="auto"/>
              <w:left w:val="single" w:sz="2" w:space="0" w:color="auto"/>
              <w:bottom w:val="single" w:sz="2" w:space="0" w:color="auto"/>
              <w:right w:val="single" w:sz="2" w:space="0" w:color="auto"/>
            </w:tcBorders>
            <w:hideMark/>
          </w:tcPr>
          <w:p w14:paraId="41CCD2A1" w14:textId="2270E819" w:rsidR="000E5B04" w:rsidRPr="000B2571" w:rsidRDefault="000E5B04" w:rsidP="002D1554">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b/>
                <w:bCs/>
                <w:sz w:val="24"/>
                <w:szCs w:val="24"/>
                <w:lang w:val="uk-UA" w:eastAsia="ru-RU"/>
              </w:rPr>
              <w:br/>
            </w:r>
            <w:r w:rsidR="00BB1539">
              <w:rPr>
                <w:rFonts w:ascii="Times New Roman" w:eastAsia="Times New Roman" w:hAnsi="Times New Roman" w:cs="Times New Roman"/>
                <w:sz w:val="24"/>
                <w:szCs w:val="24"/>
                <w:lang w:val="uk-UA" w:eastAsia="ru-RU"/>
              </w:rPr>
              <w:t xml:space="preserve"> 22042021242</w:t>
            </w:r>
          </w:p>
        </w:tc>
        <w:tc>
          <w:tcPr>
            <w:tcW w:w="3000" w:type="pct"/>
            <w:tcBorders>
              <w:top w:val="single" w:sz="2" w:space="0" w:color="auto"/>
              <w:left w:val="single" w:sz="2" w:space="0" w:color="auto"/>
              <w:bottom w:val="single" w:sz="2" w:space="0" w:color="auto"/>
              <w:right w:val="single" w:sz="2" w:space="0" w:color="auto"/>
            </w:tcBorders>
            <w:hideMark/>
          </w:tcPr>
          <w:p w14:paraId="69B94BE5" w14:textId="7F0E3693" w:rsidR="000E5B04" w:rsidRPr="000B2571" w:rsidRDefault="000E5B04" w:rsidP="002D1554">
            <w:pPr>
              <w:spacing w:after="0" w:line="240" w:lineRule="auto"/>
              <w:contextualSpacing/>
              <w:jc w:val="center"/>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ЗАТВЕРДЖЕНО</w:t>
            </w:r>
            <w:r w:rsidRPr="000B2571">
              <w:rPr>
                <w:rFonts w:ascii="Times New Roman" w:eastAsia="Times New Roman" w:hAnsi="Times New Roman" w:cs="Times New Roman"/>
                <w:sz w:val="24"/>
                <w:szCs w:val="24"/>
                <w:lang w:val="uk-UA" w:eastAsia="ru-RU"/>
              </w:rPr>
              <w:br/>
              <w:t xml:space="preserve">наказом керівника Донецької обласної прокуратури від </w:t>
            </w:r>
            <w:r w:rsidR="00661436">
              <w:rPr>
                <w:rFonts w:ascii="Times New Roman" w:eastAsia="Times New Roman" w:hAnsi="Times New Roman" w:cs="Times New Roman"/>
                <w:sz w:val="24"/>
                <w:szCs w:val="24"/>
                <w:lang w:val="uk-UA" w:eastAsia="ru-RU"/>
              </w:rPr>
              <w:t>22</w:t>
            </w:r>
            <w:r w:rsidRPr="000B2571">
              <w:rPr>
                <w:rFonts w:ascii="Times New Roman" w:eastAsia="Times New Roman" w:hAnsi="Times New Roman" w:cs="Times New Roman"/>
                <w:sz w:val="24"/>
                <w:szCs w:val="24"/>
                <w:lang w:val="uk-UA" w:eastAsia="ru-RU"/>
              </w:rPr>
              <w:t>.0</w:t>
            </w:r>
            <w:r w:rsidR="0063071E" w:rsidRPr="000B2571">
              <w:rPr>
                <w:rFonts w:ascii="Times New Roman" w:eastAsia="Times New Roman" w:hAnsi="Times New Roman" w:cs="Times New Roman"/>
                <w:sz w:val="24"/>
                <w:szCs w:val="24"/>
                <w:lang w:val="uk-UA" w:eastAsia="ru-RU"/>
              </w:rPr>
              <w:t>4</w:t>
            </w:r>
            <w:r w:rsidRPr="000B2571">
              <w:rPr>
                <w:rFonts w:ascii="Times New Roman" w:eastAsia="Times New Roman" w:hAnsi="Times New Roman" w:cs="Times New Roman"/>
                <w:sz w:val="24"/>
                <w:szCs w:val="24"/>
                <w:lang w:val="uk-UA" w:eastAsia="ru-RU"/>
              </w:rPr>
              <w:t>.2021 р. №</w:t>
            </w:r>
            <w:r w:rsidR="00C01C61">
              <w:rPr>
                <w:rFonts w:ascii="Times New Roman" w:eastAsia="Times New Roman" w:hAnsi="Times New Roman" w:cs="Times New Roman"/>
                <w:sz w:val="24"/>
                <w:szCs w:val="24"/>
                <w:lang w:val="uk-UA" w:eastAsia="ru-RU"/>
              </w:rPr>
              <w:t xml:space="preserve"> </w:t>
            </w:r>
            <w:r w:rsidR="00F826DA">
              <w:rPr>
                <w:rFonts w:ascii="Times New Roman" w:eastAsia="Times New Roman" w:hAnsi="Times New Roman" w:cs="Times New Roman"/>
                <w:sz w:val="24"/>
                <w:szCs w:val="24"/>
                <w:lang w:val="uk-UA" w:eastAsia="ru-RU"/>
              </w:rPr>
              <w:t>8</w:t>
            </w:r>
            <w:r w:rsidR="00661436">
              <w:rPr>
                <w:rFonts w:ascii="Times New Roman" w:eastAsia="Times New Roman" w:hAnsi="Times New Roman" w:cs="Times New Roman"/>
                <w:sz w:val="24"/>
                <w:szCs w:val="24"/>
                <w:lang w:val="uk-UA" w:eastAsia="ru-RU"/>
              </w:rPr>
              <w:t>31</w:t>
            </w:r>
            <w:r w:rsidRPr="000B2571">
              <w:rPr>
                <w:rFonts w:ascii="Times New Roman" w:eastAsia="Times New Roman" w:hAnsi="Times New Roman" w:cs="Times New Roman"/>
                <w:sz w:val="24"/>
                <w:szCs w:val="24"/>
                <w:lang w:val="uk-UA" w:eastAsia="ru-RU"/>
              </w:rPr>
              <w:t>-к</w:t>
            </w:r>
          </w:p>
        </w:tc>
      </w:tr>
    </w:tbl>
    <w:p w14:paraId="4030FDC9" w14:textId="3499A54F" w:rsidR="000E5B04" w:rsidRPr="000B2571" w:rsidRDefault="000E5B04" w:rsidP="002D1554">
      <w:pPr>
        <w:shd w:val="clear" w:color="auto" w:fill="FFFFFF"/>
        <w:spacing w:after="0" w:line="240" w:lineRule="auto"/>
        <w:ind w:left="450" w:right="450"/>
        <w:contextualSpacing/>
        <w:jc w:val="center"/>
        <w:rPr>
          <w:rFonts w:ascii="Times New Roman" w:eastAsia="Times New Roman" w:hAnsi="Times New Roman" w:cs="Times New Roman"/>
          <w:b/>
          <w:bCs/>
          <w:color w:val="333333"/>
          <w:sz w:val="24"/>
          <w:szCs w:val="24"/>
          <w:lang w:val="uk-UA" w:eastAsia="ru-RU"/>
        </w:rPr>
      </w:pPr>
      <w:bookmarkStart w:id="0" w:name="n195"/>
      <w:bookmarkEnd w:id="0"/>
      <w:r w:rsidRPr="000B2571">
        <w:rPr>
          <w:rFonts w:ascii="Times New Roman" w:eastAsia="Times New Roman" w:hAnsi="Times New Roman" w:cs="Times New Roman"/>
          <w:b/>
          <w:bCs/>
          <w:color w:val="333333"/>
          <w:sz w:val="24"/>
          <w:szCs w:val="24"/>
          <w:lang w:val="uk-UA" w:eastAsia="ru-RU"/>
        </w:rPr>
        <w:t>УМОВИ</w:t>
      </w:r>
      <w:r w:rsidRPr="000B2571">
        <w:rPr>
          <w:rFonts w:ascii="Times New Roman" w:eastAsia="Times New Roman" w:hAnsi="Times New Roman" w:cs="Times New Roman"/>
          <w:color w:val="333333"/>
          <w:sz w:val="24"/>
          <w:szCs w:val="24"/>
          <w:lang w:val="uk-UA" w:eastAsia="ru-RU"/>
        </w:rPr>
        <w:br/>
      </w:r>
      <w:r w:rsidRPr="000B2571">
        <w:rPr>
          <w:rFonts w:ascii="Times New Roman" w:eastAsia="Times New Roman" w:hAnsi="Times New Roman" w:cs="Times New Roman"/>
          <w:b/>
          <w:bCs/>
          <w:color w:val="333333"/>
          <w:sz w:val="24"/>
          <w:szCs w:val="24"/>
          <w:lang w:val="uk-UA" w:eastAsia="ru-RU"/>
        </w:rPr>
        <w:t>проведення конкурсу</w:t>
      </w:r>
    </w:p>
    <w:p w14:paraId="71F2334B" w14:textId="77777777" w:rsidR="000E5B04" w:rsidRPr="000B2571" w:rsidRDefault="000E5B04" w:rsidP="002D1554">
      <w:pPr>
        <w:spacing w:after="0" w:line="240" w:lineRule="auto"/>
        <w:contextualSpacing/>
        <w:jc w:val="center"/>
        <w:rPr>
          <w:rFonts w:ascii="Times New Roman" w:hAnsi="Times New Roman" w:cs="Times New Roman"/>
          <w:b/>
          <w:sz w:val="24"/>
          <w:szCs w:val="24"/>
          <w:lang w:val="uk-UA"/>
        </w:rPr>
      </w:pPr>
      <w:r w:rsidRPr="000B2571">
        <w:rPr>
          <w:rFonts w:ascii="Times New Roman" w:hAnsi="Times New Roman" w:cs="Times New Roman"/>
          <w:b/>
          <w:sz w:val="24"/>
          <w:szCs w:val="24"/>
          <w:lang w:val="uk-UA"/>
        </w:rPr>
        <w:t xml:space="preserve">на зайняття посади державної служби категорії </w:t>
      </w:r>
      <w:r w:rsidRPr="000B2571">
        <w:rPr>
          <w:rFonts w:ascii="Times New Roman" w:hAnsi="Times New Roman" w:cs="Times New Roman"/>
          <w:b/>
          <w:sz w:val="24"/>
          <w:szCs w:val="24"/>
          <w:lang w:val="uk-UA" w:eastAsia="uk-UA"/>
        </w:rPr>
        <w:t>«</w:t>
      </w:r>
      <w:r w:rsidRPr="000B2571">
        <w:rPr>
          <w:rFonts w:ascii="Times New Roman" w:hAnsi="Times New Roman" w:cs="Times New Roman"/>
          <w:b/>
          <w:sz w:val="24"/>
          <w:szCs w:val="24"/>
          <w:lang w:val="uk-UA"/>
        </w:rPr>
        <w:t>В</w:t>
      </w:r>
      <w:r w:rsidRPr="000B2571">
        <w:rPr>
          <w:rFonts w:ascii="Times New Roman" w:hAnsi="Times New Roman" w:cs="Times New Roman"/>
          <w:b/>
          <w:sz w:val="24"/>
          <w:szCs w:val="24"/>
          <w:lang w:val="uk-UA" w:eastAsia="uk-UA"/>
        </w:rPr>
        <w:t>»</w:t>
      </w:r>
      <w:r w:rsidRPr="000B2571">
        <w:rPr>
          <w:rFonts w:ascii="Times New Roman" w:hAnsi="Times New Roman" w:cs="Times New Roman"/>
          <w:b/>
          <w:sz w:val="24"/>
          <w:szCs w:val="24"/>
          <w:lang w:val="uk-UA"/>
        </w:rPr>
        <w:t xml:space="preserve"> -</w:t>
      </w:r>
    </w:p>
    <w:p w14:paraId="21331125" w14:textId="6161B61C" w:rsidR="00C01C61" w:rsidRDefault="000B2571" w:rsidP="002D1554">
      <w:pPr>
        <w:spacing w:after="0" w:line="240" w:lineRule="auto"/>
        <w:contextualSpacing/>
        <w:jc w:val="center"/>
        <w:rPr>
          <w:rFonts w:ascii="Times New Roman" w:hAnsi="Times New Roman"/>
          <w:b/>
          <w:sz w:val="24"/>
          <w:szCs w:val="24"/>
          <w:lang w:val="uk-UA"/>
        </w:rPr>
      </w:pPr>
      <w:r w:rsidRPr="000B2571">
        <w:rPr>
          <w:rFonts w:ascii="Times New Roman" w:hAnsi="Times New Roman"/>
          <w:b/>
          <w:sz w:val="24"/>
          <w:szCs w:val="24"/>
          <w:lang w:val="uk-UA"/>
        </w:rPr>
        <w:t xml:space="preserve">головного спеціаліста </w:t>
      </w:r>
      <w:r w:rsidR="00297A35">
        <w:rPr>
          <w:rFonts w:ascii="Times New Roman" w:hAnsi="Times New Roman"/>
          <w:b/>
          <w:sz w:val="24"/>
          <w:szCs w:val="24"/>
          <w:lang w:val="uk-UA"/>
        </w:rPr>
        <w:t xml:space="preserve">відділу </w:t>
      </w:r>
      <w:r w:rsidR="00F87AF2">
        <w:rPr>
          <w:rFonts w:ascii="Times New Roman" w:hAnsi="Times New Roman"/>
          <w:b/>
          <w:sz w:val="24"/>
          <w:szCs w:val="24"/>
          <w:lang w:val="uk-UA"/>
        </w:rPr>
        <w:t>захисту інтересів дітей та протидії насильству</w:t>
      </w:r>
      <w:r w:rsidR="00297A35">
        <w:rPr>
          <w:rFonts w:ascii="Times New Roman" w:hAnsi="Times New Roman"/>
          <w:b/>
          <w:sz w:val="24"/>
          <w:szCs w:val="24"/>
          <w:lang w:val="uk-UA"/>
        </w:rPr>
        <w:t xml:space="preserve"> </w:t>
      </w:r>
    </w:p>
    <w:p w14:paraId="30B1930D" w14:textId="650F90CE" w:rsidR="000B2571" w:rsidRPr="000B2571" w:rsidRDefault="000B2571" w:rsidP="002D1554">
      <w:pPr>
        <w:spacing w:after="0" w:line="240" w:lineRule="auto"/>
        <w:contextualSpacing/>
        <w:jc w:val="center"/>
        <w:rPr>
          <w:rFonts w:ascii="Times New Roman" w:hAnsi="Times New Roman"/>
          <w:b/>
          <w:sz w:val="24"/>
          <w:szCs w:val="24"/>
          <w:lang w:val="uk-UA"/>
        </w:rPr>
      </w:pPr>
      <w:r w:rsidRPr="000B2571">
        <w:rPr>
          <w:rFonts w:ascii="Times New Roman" w:hAnsi="Times New Roman"/>
          <w:b/>
          <w:sz w:val="24"/>
          <w:szCs w:val="24"/>
          <w:lang w:val="uk-UA"/>
        </w:rPr>
        <w:t xml:space="preserve">Донецької обласної прокуратури </w:t>
      </w:r>
    </w:p>
    <w:tbl>
      <w:tblPr>
        <w:tblW w:w="5078" w:type="pct"/>
        <w:tblCellMar>
          <w:left w:w="0" w:type="dxa"/>
          <w:right w:w="0" w:type="dxa"/>
        </w:tblCellMar>
        <w:tblLook w:val="04A0" w:firstRow="1" w:lastRow="0" w:firstColumn="1" w:lastColumn="0" w:noHBand="0" w:noVBand="1"/>
      </w:tblPr>
      <w:tblGrid>
        <w:gridCol w:w="555"/>
        <w:gridCol w:w="9"/>
        <w:gridCol w:w="2969"/>
        <w:gridCol w:w="8"/>
        <w:gridCol w:w="5954"/>
      </w:tblGrid>
      <w:tr w:rsidR="000E5B04" w:rsidRPr="000B2571" w14:paraId="2D07DB8C" w14:textId="77777777" w:rsidTr="00722D21">
        <w:tc>
          <w:tcPr>
            <w:tcW w:w="9495" w:type="dxa"/>
            <w:gridSpan w:val="5"/>
            <w:tcBorders>
              <w:top w:val="single" w:sz="2" w:space="0" w:color="auto"/>
              <w:left w:val="single" w:sz="2" w:space="0" w:color="auto"/>
              <w:bottom w:val="single" w:sz="2" w:space="0" w:color="auto"/>
              <w:right w:val="single" w:sz="2" w:space="0" w:color="auto"/>
            </w:tcBorders>
            <w:hideMark/>
          </w:tcPr>
          <w:p w14:paraId="3284D5B9" w14:textId="77777777" w:rsidR="000E5B04" w:rsidRPr="000B2571" w:rsidRDefault="000E5B04" w:rsidP="002D1554">
            <w:pPr>
              <w:spacing w:after="0" w:line="240" w:lineRule="auto"/>
              <w:contextualSpacing/>
              <w:jc w:val="center"/>
              <w:rPr>
                <w:rFonts w:ascii="Times New Roman" w:eastAsia="Times New Roman" w:hAnsi="Times New Roman" w:cs="Times New Roman"/>
                <w:b/>
                <w:bCs/>
                <w:sz w:val="24"/>
                <w:szCs w:val="24"/>
                <w:lang w:val="uk-UA" w:eastAsia="ru-RU"/>
              </w:rPr>
            </w:pPr>
            <w:bookmarkStart w:id="1" w:name="n766"/>
            <w:bookmarkEnd w:id="1"/>
            <w:r w:rsidRPr="000B2571">
              <w:rPr>
                <w:rFonts w:ascii="Times New Roman" w:eastAsia="Times New Roman" w:hAnsi="Times New Roman" w:cs="Times New Roman"/>
                <w:b/>
                <w:bCs/>
                <w:sz w:val="24"/>
                <w:szCs w:val="24"/>
                <w:lang w:val="uk-UA" w:eastAsia="ru-RU"/>
              </w:rPr>
              <w:t>Загальні умови</w:t>
            </w:r>
          </w:p>
        </w:tc>
      </w:tr>
      <w:tr w:rsidR="00661436" w:rsidRPr="000B2571" w14:paraId="6D67ED87"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16E9496E" w14:textId="77777777" w:rsidR="00661436" w:rsidRPr="000B2571" w:rsidRDefault="00661436" w:rsidP="00661436">
            <w:pPr>
              <w:spacing w:after="0" w:line="240" w:lineRule="auto"/>
              <w:contextualSpacing/>
              <w:jc w:val="both"/>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Посадові обов’язки</w:t>
            </w:r>
          </w:p>
          <w:p w14:paraId="217E4C53" w14:textId="02856363" w:rsidR="00661436" w:rsidRPr="000B2571" w:rsidRDefault="00661436" w:rsidP="00661436">
            <w:pPr>
              <w:spacing w:after="0" w:line="240" w:lineRule="auto"/>
              <w:contextualSpacing/>
              <w:jc w:val="both"/>
              <w:rPr>
                <w:rFonts w:ascii="Times New Roman" w:eastAsia="Times New Roman" w:hAnsi="Times New Roman" w:cs="Times New Roman"/>
                <w:sz w:val="24"/>
                <w:szCs w:val="24"/>
                <w:lang w:val="uk-UA" w:eastAsia="ru-RU"/>
              </w:rPr>
            </w:pPr>
          </w:p>
        </w:tc>
        <w:tc>
          <w:tcPr>
            <w:tcW w:w="5962" w:type="dxa"/>
            <w:gridSpan w:val="2"/>
            <w:tcBorders>
              <w:top w:val="single" w:sz="2" w:space="0" w:color="auto"/>
              <w:left w:val="single" w:sz="2" w:space="0" w:color="auto"/>
              <w:bottom w:val="single" w:sz="2" w:space="0" w:color="auto"/>
              <w:right w:val="single" w:sz="2" w:space="0" w:color="auto"/>
            </w:tcBorders>
          </w:tcPr>
          <w:p w14:paraId="252DE81D" w14:textId="77777777" w:rsidR="00C525EB" w:rsidRPr="00C525EB" w:rsidRDefault="00C525EB" w:rsidP="00C525EB">
            <w:pPr>
              <w:spacing w:after="120" w:line="240" w:lineRule="auto"/>
              <w:ind w:right="142" w:firstLine="142"/>
              <w:jc w:val="both"/>
              <w:rPr>
                <w:rFonts w:ascii="Times New Roman" w:eastAsia="Times New Roman" w:hAnsi="Times New Roman" w:cs="Times New Roman"/>
                <w:sz w:val="24"/>
                <w:szCs w:val="24"/>
                <w:lang w:val="uk-UA"/>
              </w:rPr>
            </w:pPr>
            <w:r w:rsidRPr="00C525EB">
              <w:rPr>
                <w:rFonts w:ascii="Times New Roman" w:eastAsia="Times New Roman" w:hAnsi="Times New Roman" w:cs="Times New Roman"/>
                <w:sz w:val="24"/>
                <w:szCs w:val="24"/>
                <w:lang w:val="uk-UA"/>
              </w:rPr>
              <w:t xml:space="preserve">Щомісячно формує інформаційні та аналітичні матеріали, звітність у відділі </w:t>
            </w:r>
          </w:p>
          <w:p w14:paraId="6D2E79FF" w14:textId="77777777" w:rsidR="00C525EB" w:rsidRPr="00CA49E4" w:rsidRDefault="00C525EB" w:rsidP="00C525EB">
            <w:pPr>
              <w:spacing w:after="120" w:line="240" w:lineRule="auto"/>
              <w:ind w:right="142" w:firstLine="142"/>
              <w:jc w:val="both"/>
              <w:rPr>
                <w:rFonts w:ascii="Times New Roman" w:eastAsia="Times New Roman" w:hAnsi="Times New Roman" w:cs="Times New Roman"/>
                <w:sz w:val="24"/>
                <w:szCs w:val="24"/>
              </w:rPr>
            </w:pPr>
            <w:r w:rsidRPr="00CA49E4">
              <w:rPr>
                <w:rFonts w:ascii="Times New Roman" w:eastAsia="Times New Roman" w:hAnsi="Times New Roman" w:cs="Times New Roman"/>
                <w:sz w:val="24"/>
                <w:szCs w:val="24"/>
              </w:rPr>
              <w:t>Аналізує та узагальнює практику участі прокурорів у судовому розгляді кримінальних проваджень про кримінальні правопорушення за участі неповнолітніх, а також у сфері охорони дитинства</w:t>
            </w:r>
          </w:p>
          <w:p w14:paraId="2B0B2732" w14:textId="77777777" w:rsidR="00C525EB" w:rsidRPr="00CA49E4" w:rsidRDefault="00C525EB" w:rsidP="00C525EB">
            <w:pPr>
              <w:spacing w:after="120" w:line="240" w:lineRule="auto"/>
              <w:ind w:right="142" w:firstLine="142"/>
              <w:jc w:val="both"/>
              <w:rPr>
                <w:rFonts w:ascii="Times New Roman" w:eastAsia="Times New Roman" w:hAnsi="Times New Roman" w:cs="Times New Roman"/>
                <w:sz w:val="24"/>
                <w:szCs w:val="24"/>
              </w:rPr>
            </w:pPr>
            <w:r w:rsidRPr="00CA49E4">
              <w:rPr>
                <w:rFonts w:ascii="Times New Roman" w:eastAsia="Times New Roman" w:hAnsi="Times New Roman" w:cs="Times New Roman"/>
                <w:sz w:val="24"/>
                <w:szCs w:val="24"/>
              </w:rPr>
              <w:t>Формує інформаційне забезпечення за пріоритетними напрямами представницької діяльності у сфері охорони дитинства</w:t>
            </w:r>
          </w:p>
          <w:p w14:paraId="65EB70DE" w14:textId="77777777" w:rsidR="00C525EB" w:rsidRPr="00CA49E4" w:rsidRDefault="00C525EB" w:rsidP="00C525EB">
            <w:pPr>
              <w:spacing w:after="120" w:line="240" w:lineRule="auto"/>
              <w:ind w:right="142" w:firstLine="142"/>
              <w:jc w:val="both"/>
              <w:rPr>
                <w:rFonts w:ascii="Times New Roman" w:eastAsia="Times New Roman" w:hAnsi="Times New Roman" w:cs="Times New Roman"/>
                <w:sz w:val="24"/>
                <w:szCs w:val="24"/>
              </w:rPr>
            </w:pPr>
            <w:r w:rsidRPr="00CA49E4">
              <w:rPr>
                <w:rFonts w:ascii="Times New Roman" w:eastAsia="Times New Roman" w:hAnsi="Times New Roman" w:cs="Times New Roman"/>
                <w:sz w:val="24"/>
                <w:szCs w:val="24"/>
              </w:rPr>
              <w:t xml:space="preserve"> Спільно з прокурором відділу захисту інтересів дітей та протидії насильству, за яким закріплено роботу за вказаним напрямком (темою), готує матеріали на наради у керівництва відділу захисту інтересів дітей та протидії насильству, заступників та прокурора області</w:t>
            </w:r>
          </w:p>
          <w:p w14:paraId="1455EE56" w14:textId="77777777" w:rsidR="00C525EB" w:rsidRPr="00CA49E4" w:rsidRDefault="00C525EB" w:rsidP="00C525EB">
            <w:pPr>
              <w:spacing w:after="120" w:line="240" w:lineRule="auto"/>
              <w:ind w:right="142" w:firstLine="142"/>
              <w:jc w:val="both"/>
              <w:rPr>
                <w:rFonts w:ascii="Times New Roman" w:eastAsia="Times New Roman" w:hAnsi="Times New Roman" w:cs="Times New Roman"/>
                <w:sz w:val="24"/>
                <w:szCs w:val="24"/>
              </w:rPr>
            </w:pPr>
            <w:r w:rsidRPr="00CA49E4">
              <w:rPr>
                <w:rFonts w:ascii="Times New Roman" w:eastAsia="Times New Roman" w:hAnsi="Times New Roman" w:cs="Times New Roman"/>
                <w:sz w:val="24"/>
                <w:szCs w:val="24"/>
              </w:rPr>
              <w:t>Спільно прокурором відділу захисту інтересів дітей та протидії насильству, за яким закріплено роботу за вказаним напрямком (темою), готує листи інформаційного, орієнтовного характеру, листи зауваження та про активізацію роботи за закріпленою тематикою.</w:t>
            </w:r>
          </w:p>
          <w:p w14:paraId="3FA50C1E" w14:textId="77777777" w:rsidR="00C525EB" w:rsidRPr="00CA49E4" w:rsidRDefault="00C525EB" w:rsidP="00C525EB">
            <w:pPr>
              <w:spacing w:after="120" w:line="240" w:lineRule="auto"/>
              <w:ind w:right="142" w:firstLine="142"/>
              <w:jc w:val="both"/>
              <w:rPr>
                <w:rFonts w:ascii="Times New Roman" w:eastAsia="Times New Roman" w:hAnsi="Times New Roman" w:cs="Times New Roman"/>
                <w:sz w:val="24"/>
                <w:szCs w:val="24"/>
              </w:rPr>
            </w:pPr>
            <w:r w:rsidRPr="00CA49E4">
              <w:rPr>
                <w:rFonts w:ascii="Times New Roman" w:eastAsia="Times New Roman" w:hAnsi="Times New Roman" w:cs="Times New Roman"/>
                <w:sz w:val="24"/>
                <w:szCs w:val="24"/>
              </w:rPr>
              <w:t>Готує матеріали та виступи за напрямком на семінари та інші практично-методичні заходи, в яких приймає участь відділ захисту інтересів дітей та протидії насильству.</w:t>
            </w:r>
          </w:p>
          <w:p w14:paraId="39CEC18D" w14:textId="77777777" w:rsidR="00C525EB" w:rsidRPr="00CA49E4" w:rsidRDefault="00C525EB" w:rsidP="00C525EB">
            <w:pPr>
              <w:spacing w:after="120" w:line="240" w:lineRule="auto"/>
              <w:ind w:right="142" w:firstLine="142"/>
              <w:jc w:val="both"/>
              <w:rPr>
                <w:rFonts w:ascii="Times New Roman" w:eastAsia="Times New Roman" w:hAnsi="Times New Roman" w:cs="Times New Roman"/>
                <w:sz w:val="24"/>
                <w:szCs w:val="24"/>
              </w:rPr>
            </w:pPr>
            <w:r w:rsidRPr="00CA49E4">
              <w:rPr>
                <w:rFonts w:ascii="Times New Roman" w:eastAsia="Times New Roman" w:hAnsi="Times New Roman" w:cs="Times New Roman"/>
                <w:sz w:val="24"/>
                <w:szCs w:val="24"/>
              </w:rPr>
              <w:t>Співпрацює з відділом ведення Єдиного реєстру досудових розслідувань та інформаційно-аналітичної роботи з питань організації належної інформаційно-аналітичної роботи управління.</w:t>
            </w:r>
          </w:p>
          <w:p w14:paraId="4BE41238" w14:textId="77777777" w:rsidR="00C525EB" w:rsidRPr="00CA49E4" w:rsidRDefault="00C525EB" w:rsidP="00C525EB">
            <w:pPr>
              <w:spacing w:after="120" w:line="240" w:lineRule="auto"/>
              <w:ind w:right="142" w:firstLine="142"/>
              <w:jc w:val="both"/>
              <w:rPr>
                <w:rFonts w:ascii="Times New Roman" w:eastAsia="Times New Roman" w:hAnsi="Times New Roman" w:cs="Times New Roman"/>
                <w:sz w:val="24"/>
                <w:szCs w:val="24"/>
              </w:rPr>
            </w:pPr>
            <w:r w:rsidRPr="00CA49E4">
              <w:rPr>
                <w:rFonts w:ascii="Times New Roman" w:eastAsia="Times New Roman" w:hAnsi="Times New Roman" w:cs="Times New Roman"/>
                <w:sz w:val="24"/>
                <w:szCs w:val="24"/>
              </w:rPr>
              <w:t>Веде облік листів інформаційного та орієнтовного характеру про позитивний досвід роботи, методичних рекомендацій, надісланих з Офісу Генерального прокурора, а також апаратом обласної прокуратури до місцевих (окружних) прокуратур.</w:t>
            </w:r>
          </w:p>
          <w:p w14:paraId="079BB993" w14:textId="77777777" w:rsidR="00C525EB" w:rsidRPr="00CA49E4" w:rsidRDefault="00C525EB" w:rsidP="00C525EB">
            <w:pPr>
              <w:spacing w:after="120" w:line="240" w:lineRule="auto"/>
              <w:ind w:right="142" w:firstLine="142"/>
              <w:jc w:val="both"/>
              <w:rPr>
                <w:rFonts w:ascii="Times New Roman" w:eastAsia="Times New Roman" w:hAnsi="Times New Roman" w:cs="Times New Roman"/>
                <w:sz w:val="24"/>
                <w:szCs w:val="24"/>
              </w:rPr>
            </w:pPr>
            <w:r w:rsidRPr="00CA49E4">
              <w:rPr>
                <w:rFonts w:ascii="Times New Roman" w:eastAsia="Times New Roman" w:hAnsi="Times New Roman" w:cs="Times New Roman"/>
                <w:sz w:val="24"/>
                <w:szCs w:val="24"/>
              </w:rPr>
              <w:t>Співпрацює з прес-службою обласної прокуратури щодо підготовки та надання матеріалів для висвітлення практики прокурорської ді</w:t>
            </w:r>
            <w:r>
              <w:rPr>
                <w:rFonts w:ascii="Times New Roman" w:eastAsia="Times New Roman" w:hAnsi="Times New Roman" w:cs="Times New Roman"/>
                <w:sz w:val="24"/>
                <w:szCs w:val="24"/>
              </w:rPr>
              <w:t>я</w:t>
            </w:r>
            <w:r w:rsidRPr="00CA49E4">
              <w:rPr>
                <w:rFonts w:ascii="Times New Roman" w:eastAsia="Times New Roman" w:hAnsi="Times New Roman" w:cs="Times New Roman"/>
                <w:sz w:val="24"/>
                <w:szCs w:val="24"/>
              </w:rPr>
              <w:t>льності в засобах масової інформації.</w:t>
            </w:r>
          </w:p>
          <w:p w14:paraId="0542C40E" w14:textId="7C2AFDF6" w:rsidR="00661436" w:rsidRPr="000B2571" w:rsidRDefault="00C525EB" w:rsidP="00C525EB">
            <w:pPr>
              <w:spacing w:after="0" w:line="240" w:lineRule="auto"/>
              <w:ind w:left="146"/>
              <w:contextualSpacing/>
              <w:jc w:val="both"/>
              <w:rPr>
                <w:rFonts w:ascii="Times New Roman" w:eastAsia="Times New Roman" w:hAnsi="Times New Roman" w:cs="Times New Roman"/>
                <w:sz w:val="24"/>
                <w:szCs w:val="24"/>
                <w:lang w:val="uk-UA" w:eastAsia="ru-RU"/>
              </w:rPr>
            </w:pPr>
            <w:r w:rsidRPr="00533F39">
              <w:rPr>
                <w:rFonts w:ascii="Times New Roman" w:eastAsia="Times New Roman" w:hAnsi="Times New Roman" w:cs="Times New Roman"/>
                <w:sz w:val="24"/>
                <w:szCs w:val="24"/>
              </w:rPr>
              <w:t>Виконує інші доручення начальника відділу захисту інтересів дітей та протидії насильству</w:t>
            </w:r>
          </w:p>
        </w:tc>
      </w:tr>
      <w:tr w:rsidR="00661436" w:rsidRPr="00BB1539" w14:paraId="2A9E2AE9"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471046D5" w14:textId="77777777"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lastRenderedPageBreak/>
              <w:t>Умови оплати праці</w:t>
            </w:r>
          </w:p>
        </w:tc>
        <w:tc>
          <w:tcPr>
            <w:tcW w:w="5962" w:type="dxa"/>
            <w:gridSpan w:val="2"/>
            <w:tcBorders>
              <w:top w:val="single" w:sz="2" w:space="0" w:color="auto"/>
              <w:left w:val="single" w:sz="2" w:space="0" w:color="auto"/>
              <w:bottom w:val="single" w:sz="2" w:space="0" w:color="auto"/>
              <w:right w:val="single" w:sz="2" w:space="0" w:color="auto"/>
            </w:tcBorders>
            <w:hideMark/>
          </w:tcPr>
          <w:p w14:paraId="3A20E5FE" w14:textId="77777777" w:rsidR="00661436" w:rsidRPr="000B2571" w:rsidRDefault="00661436" w:rsidP="00661436">
            <w:pPr>
              <w:spacing w:after="0" w:line="240" w:lineRule="auto"/>
              <w:contextualSpacing/>
              <w:rPr>
                <w:rFonts w:ascii="Times New Roman" w:hAnsi="Times New Roman"/>
                <w:color w:val="FF0000"/>
                <w:sz w:val="24"/>
                <w:szCs w:val="24"/>
                <w:lang w:val="uk-UA"/>
              </w:rPr>
            </w:pPr>
            <w:r w:rsidRPr="000B2571">
              <w:rPr>
                <w:rFonts w:ascii="Times New Roman" w:hAnsi="Times New Roman"/>
                <w:sz w:val="24"/>
                <w:szCs w:val="24"/>
                <w:lang w:val="uk-UA"/>
              </w:rPr>
              <w:t>Посадовий оклад – 5500,00 грн.,</w:t>
            </w:r>
            <w:r w:rsidRPr="000B2571">
              <w:rPr>
                <w:rFonts w:ascii="Times New Roman" w:hAnsi="Times New Roman"/>
                <w:color w:val="FF0000"/>
                <w:sz w:val="24"/>
                <w:szCs w:val="24"/>
                <w:lang w:val="uk-UA"/>
              </w:rPr>
              <w:t xml:space="preserve"> </w:t>
            </w:r>
          </w:p>
          <w:p w14:paraId="567A3DB5" w14:textId="5133A1EF"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hAnsi="Times New Roman"/>
                <w:sz w:val="24"/>
                <w:szCs w:val="24"/>
                <w:lang w:val="uk-UA"/>
              </w:rPr>
              <w:t>надбавки та доплати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p>
        </w:tc>
      </w:tr>
      <w:tr w:rsidR="00661436" w:rsidRPr="000B2571" w14:paraId="47A96F13"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10E1048A" w14:textId="77777777"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962" w:type="dxa"/>
            <w:gridSpan w:val="2"/>
            <w:tcBorders>
              <w:top w:val="single" w:sz="2" w:space="0" w:color="auto"/>
              <w:left w:val="single" w:sz="2" w:space="0" w:color="auto"/>
              <w:bottom w:val="single" w:sz="2" w:space="0" w:color="auto"/>
              <w:right w:val="single" w:sz="2" w:space="0" w:color="auto"/>
            </w:tcBorders>
            <w:hideMark/>
          </w:tcPr>
          <w:p w14:paraId="2AEC2D13" w14:textId="0F212980"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Безстроково.</w:t>
            </w:r>
          </w:p>
          <w:p w14:paraId="2377D815" w14:textId="4A593480"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 xml:space="preserve">Для осіб, які досягли 65-річного віку строк призначення встановлюється відповідно до  пункту 4 частини 2 статті 34 Закону України «Про державну службу». </w:t>
            </w:r>
          </w:p>
        </w:tc>
      </w:tr>
      <w:tr w:rsidR="00661436" w:rsidRPr="000B2571" w14:paraId="48573A3C"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4A1716C0" w14:textId="77777777" w:rsidR="00661436" w:rsidRPr="000B2571" w:rsidRDefault="00661436" w:rsidP="00661436">
            <w:pPr>
              <w:spacing w:after="0" w:line="240" w:lineRule="auto"/>
              <w:contextualSpacing/>
              <w:rPr>
                <w:rFonts w:ascii="Times New Roman" w:eastAsia="Times New Roman" w:hAnsi="Times New Roman" w:cs="Times New Roman"/>
                <w:color w:val="000000" w:themeColor="text1"/>
                <w:sz w:val="24"/>
                <w:szCs w:val="24"/>
                <w:lang w:val="uk-UA" w:eastAsia="ru-RU"/>
              </w:rPr>
            </w:pPr>
            <w:r w:rsidRPr="000B2571">
              <w:rPr>
                <w:rFonts w:ascii="Times New Roman" w:eastAsia="Times New Roman" w:hAnsi="Times New Roman" w:cs="Times New Roman"/>
                <w:color w:val="000000" w:themeColor="text1"/>
                <w:sz w:val="24"/>
                <w:szCs w:val="24"/>
                <w:lang w:val="uk-UA" w:eastAsia="ru-RU"/>
              </w:rPr>
              <w:t>Перелік інформації, необхідної для участі в конкурсі, та строк її подання</w:t>
            </w:r>
          </w:p>
        </w:tc>
        <w:tc>
          <w:tcPr>
            <w:tcW w:w="5962" w:type="dxa"/>
            <w:gridSpan w:val="2"/>
            <w:tcBorders>
              <w:top w:val="single" w:sz="2" w:space="0" w:color="auto"/>
              <w:left w:val="single" w:sz="2" w:space="0" w:color="auto"/>
              <w:bottom w:val="single" w:sz="2" w:space="0" w:color="auto"/>
              <w:right w:val="single" w:sz="2" w:space="0" w:color="auto"/>
            </w:tcBorders>
            <w:hideMark/>
          </w:tcPr>
          <w:p w14:paraId="73070229" w14:textId="6EEACF0F" w:rsidR="00661436" w:rsidRPr="000B2571" w:rsidRDefault="00661436" w:rsidP="00661436">
            <w:pPr>
              <w:spacing w:after="0" w:line="240" w:lineRule="auto"/>
              <w:contextualSpacing/>
              <w:rPr>
                <w:rFonts w:ascii="Times New Roman" w:hAnsi="Times New Roman" w:cs="Times New Roman"/>
                <w:color w:val="000000" w:themeColor="text1"/>
                <w:sz w:val="24"/>
                <w:szCs w:val="24"/>
                <w:shd w:val="clear" w:color="auto" w:fill="FFFFFF"/>
                <w:lang w:val="uk-UA"/>
              </w:rPr>
            </w:pPr>
            <w:r w:rsidRPr="000B2571">
              <w:rPr>
                <w:rFonts w:ascii="Times New Roman" w:hAnsi="Times New Roman" w:cs="Times New Roman"/>
                <w:color w:val="000000" w:themeColor="text1"/>
                <w:sz w:val="24"/>
                <w:szCs w:val="24"/>
                <w:shd w:val="clear" w:color="auto" w:fill="FFFFFF"/>
                <w:lang w:val="uk-UA"/>
              </w:rPr>
              <w:t>Особа, яка бажає взяти участь у конкурсі, подає конкурсній комісії через Єдиний портал вакансій державної служби таку інформацію:</w:t>
            </w:r>
          </w:p>
          <w:p w14:paraId="70CBCCA8" w14:textId="71CD7B7B" w:rsidR="00661436" w:rsidRPr="000B2571" w:rsidRDefault="00661436" w:rsidP="00661436">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szCs w:val="24"/>
                <w:lang w:val="uk-UA"/>
              </w:rPr>
              <w:t>1) заяву про участь у конкурсі</w:t>
            </w:r>
            <w:r w:rsidRPr="000B2571">
              <w:rPr>
                <w:rFonts w:ascii="Times New Roman" w:hAnsi="Times New Roman" w:cs="Times New Roman"/>
                <w:color w:val="000000" w:themeColor="text1"/>
                <w:sz w:val="24"/>
                <w:lang w:val="uk-UA"/>
              </w:rPr>
              <w:t xml:space="preserve">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Pr="000B2571">
              <w:rPr>
                <w:rFonts w:ascii="Times New Roman" w:hAnsi="Times New Roman" w:cs="Times New Roman"/>
                <w:color w:val="000000" w:themeColor="text1"/>
                <w:sz w:val="24"/>
                <w:lang w:val="uk-UA"/>
              </w:rPr>
              <w:br/>
              <w:t>№ 246 (із змінами);</w:t>
            </w:r>
          </w:p>
          <w:p w14:paraId="557745C9" w14:textId="77777777" w:rsidR="00661436" w:rsidRPr="000B2571" w:rsidRDefault="00661436" w:rsidP="00661436">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lang w:val="uk-UA"/>
              </w:rPr>
              <w:t>2) резюме за формою згідно з додатком 2¹, в якому обов’язково зазначається така інформація:</w:t>
            </w:r>
          </w:p>
          <w:p w14:paraId="5BBD1A7E" w14:textId="77777777" w:rsidR="00661436" w:rsidRPr="000B2571" w:rsidRDefault="00661436" w:rsidP="00661436">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lang w:val="uk-UA"/>
              </w:rPr>
              <w:t>- прізвище, ім’я, по батькові кандидата;</w:t>
            </w:r>
          </w:p>
          <w:p w14:paraId="00AE31E3" w14:textId="77777777" w:rsidR="00661436" w:rsidRPr="000B2571" w:rsidRDefault="00661436" w:rsidP="00661436">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lang w:val="uk-UA"/>
              </w:rPr>
              <w:t>- реквізити документа, що посвідчує особу та підтверджує громадянство України;</w:t>
            </w:r>
          </w:p>
          <w:p w14:paraId="35BC8A56" w14:textId="77777777" w:rsidR="00661436" w:rsidRPr="000B2571" w:rsidRDefault="00661436" w:rsidP="00661436">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lang w:val="uk-UA"/>
              </w:rPr>
              <w:t>- підтвердження наявності відповідного ступеня вищої освіти;</w:t>
            </w:r>
          </w:p>
          <w:p w14:paraId="1D13D9EA" w14:textId="77777777" w:rsidR="00661436" w:rsidRPr="000B2571" w:rsidRDefault="00661436" w:rsidP="00661436">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lang w:val="uk-UA"/>
              </w:rPr>
              <w:t>- підтвердження рівня вільного володіння державною мовою;</w:t>
            </w:r>
          </w:p>
          <w:p w14:paraId="1D9BAEB1" w14:textId="402F2233" w:rsidR="00661436" w:rsidRPr="000B2571" w:rsidRDefault="00661436" w:rsidP="00661436">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lang w:val="uk-UA"/>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889771E" w14:textId="6B3FC45C" w:rsidR="00661436" w:rsidRPr="000B2571" w:rsidRDefault="00661436" w:rsidP="00661436">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lang w:val="uk-UA"/>
              </w:rPr>
              <w:t>3) заява, в якій особа повідомляє,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4CABAA4A" w14:textId="77777777" w:rsidR="00661436" w:rsidRPr="000B2571" w:rsidRDefault="00661436" w:rsidP="00661436">
            <w:pPr>
              <w:spacing w:after="0" w:line="240" w:lineRule="auto"/>
              <w:contextualSpacing/>
              <w:rPr>
                <w:rFonts w:ascii="Times New Roman" w:hAnsi="Times New Roman" w:cs="Times New Roman"/>
                <w:color w:val="000000" w:themeColor="text1"/>
                <w:sz w:val="24"/>
                <w:lang w:val="uk-UA"/>
              </w:rPr>
            </w:pPr>
            <w:r w:rsidRPr="000B2571">
              <w:rPr>
                <w:rFonts w:ascii="Times New Roman" w:hAnsi="Times New Roman" w:cs="Times New Roman"/>
                <w:color w:val="000000" w:themeColor="text1"/>
                <w:sz w:val="24"/>
                <w:lang w:val="uk-UA"/>
              </w:rPr>
              <w:t>Подача додатків до заяви не є обов’язковою.</w:t>
            </w:r>
          </w:p>
          <w:p w14:paraId="72D09E56" w14:textId="03BAB0F5" w:rsidR="00661436" w:rsidRPr="000B2571" w:rsidRDefault="00661436" w:rsidP="00661436">
            <w:pPr>
              <w:spacing w:after="0" w:line="240" w:lineRule="auto"/>
              <w:contextualSpacing/>
              <w:rPr>
                <w:rFonts w:ascii="Times New Roman" w:eastAsia="Times New Roman" w:hAnsi="Times New Roman" w:cs="Times New Roman"/>
                <w:color w:val="000000" w:themeColor="text1"/>
                <w:sz w:val="24"/>
                <w:szCs w:val="24"/>
                <w:lang w:val="uk-UA" w:eastAsia="ru-RU"/>
              </w:rPr>
            </w:pPr>
            <w:r w:rsidRPr="000B2571">
              <w:rPr>
                <w:rFonts w:ascii="Times New Roman" w:hAnsi="Times New Roman" w:cs="Times New Roman"/>
                <w:b/>
                <w:color w:val="000000" w:themeColor="text1"/>
                <w:sz w:val="24"/>
                <w:lang w:val="uk-UA"/>
              </w:rPr>
              <w:t>Документи приймаються до</w:t>
            </w:r>
            <w:r w:rsidRPr="000B2571">
              <w:rPr>
                <w:rFonts w:ascii="Times New Roman" w:hAnsi="Times New Roman" w:cs="Times New Roman"/>
                <w:color w:val="000000" w:themeColor="text1"/>
                <w:sz w:val="24"/>
                <w:lang w:val="uk-UA"/>
              </w:rPr>
              <w:t xml:space="preserve"> </w:t>
            </w:r>
            <w:r w:rsidRPr="000B2571">
              <w:rPr>
                <w:rFonts w:ascii="Times New Roman" w:hAnsi="Times New Roman" w:cs="Times New Roman"/>
                <w:b/>
                <w:color w:val="000000" w:themeColor="text1"/>
                <w:sz w:val="24"/>
                <w:lang w:val="uk-UA"/>
              </w:rPr>
              <w:t>1</w:t>
            </w:r>
            <w:r>
              <w:rPr>
                <w:rFonts w:ascii="Times New Roman" w:hAnsi="Times New Roman" w:cs="Times New Roman"/>
                <w:b/>
                <w:color w:val="000000" w:themeColor="text1"/>
                <w:sz w:val="24"/>
                <w:lang w:val="uk-UA"/>
              </w:rPr>
              <w:t>4</w:t>
            </w:r>
            <w:r w:rsidRPr="000B2571">
              <w:rPr>
                <w:rFonts w:ascii="Times New Roman" w:hAnsi="Times New Roman" w:cs="Times New Roman"/>
                <w:b/>
                <w:color w:val="000000" w:themeColor="text1"/>
                <w:sz w:val="24"/>
                <w:lang w:val="uk-UA"/>
              </w:rPr>
              <w:t xml:space="preserve"> год. 00 хв. </w:t>
            </w:r>
            <w:r w:rsidRPr="000B2571">
              <w:rPr>
                <w:rFonts w:ascii="Times New Roman" w:hAnsi="Times New Roman" w:cs="Times New Roman"/>
                <w:b/>
                <w:color w:val="000000" w:themeColor="text1"/>
                <w:sz w:val="24"/>
                <w:lang w:val="uk-UA"/>
              </w:rPr>
              <w:br/>
            </w:r>
            <w:r>
              <w:rPr>
                <w:rFonts w:ascii="Times New Roman" w:hAnsi="Times New Roman" w:cs="Times New Roman"/>
                <w:b/>
                <w:color w:val="000000" w:themeColor="text1"/>
                <w:sz w:val="24"/>
                <w:lang w:val="uk-UA"/>
              </w:rPr>
              <w:t>30</w:t>
            </w:r>
            <w:r w:rsidRPr="000B2571">
              <w:rPr>
                <w:rFonts w:ascii="Times New Roman" w:hAnsi="Times New Roman" w:cs="Times New Roman"/>
                <w:b/>
                <w:color w:val="000000" w:themeColor="text1"/>
                <w:sz w:val="24"/>
                <w:lang w:val="uk-UA"/>
              </w:rPr>
              <w:t xml:space="preserve"> </w:t>
            </w:r>
            <w:r w:rsidRPr="000B2571">
              <w:rPr>
                <w:rFonts w:ascii="Times New Roman" w:hAnsi="Times New Roman" w:cs="Times New Roman"/>
                <w:b/>
                <w:bCs/>
                <w:color w:val="000000" w:themeColor="text1"/>
                <w:sz w:val="24"/>
                <w:lang w:val="uk-UA"/>
              </w:rPr>
              <w:t xml:space="preserve">квітня 2021 року через Єдиний портал вакансій державної служби НАДС за посиланням </w:t>
            </w:r>
            <w:hyperlink r:id="rId5" w:history="1">
              <w:r w:rsidRPr="000B2571">
                <w:rPr>
                  <w:rFonts w:ascii="Times New Roman" w:hAnsi="Times New Roman" w:cs="Times New Roman"/>
                  <w:b/>
                  <w:bCs/>
                  <w:color w:val="000000" w:themeColor="text1"/>
                  <w:sz w:val="24"/>
                  <w:lang w:val="uk-UA"/>
                </w:rPr>
                <w:t>https://career.gov.ua</w:t>
              </w:r>
            </w:hyperlink>
            <w:r w:rsidRPr="000B2571">
              <w:rPr>
                <w:color w:val="000000" w:themeColor="text1"/>
                <w:sz w:val="24"/>
                <w:szCs w:val="24"/>
                <w:lang w:val="uk-UA"/>
              </w:rPr>
              <w:t xml:space="preserve">  </w:t>
            </w:r>
          </w:p>
        </w:tc>
      </w:tr>
      <w:tr w:rsidR="00661436" w:rsidRPr="000B2571" w14:paraId="34B521AB"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5561E657" w14:textId="77777777"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Додаткові (необов’язкові) документи</w:t>
            </w:r>
          </w:p>
        </w:tc>
        <w:tc>
          <w:tcPr>
            <w:tcW w:w="5962" w:type="dxa"/>
            <w:gridSpan w:val="2"/>
            <w:tcBorders>
              <w:top w:val="single" w:sz="2" w:space="0" w:color="auto"/>
              <w:left w:val="single" w:sz="2" w:space="0" w:color="auto"/>
              <w:bottom w:val="single" w:sz="2" w:space="0" w:color="auto"/>
              <w:right w:val="single" w:sz="2" w:space="0" w:color="auto"/>
            </w:tcBorders>
            <w:hideMark/>
          </w:tcPr>
          <w:p w14:paraId="27CE6994" w14:textId="77777777"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61436" w:rsidRPr="000B2571" w14:paraId="17DFEC2A"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0C708560" w14:textId="77777777" w:rsidR="00661436" w:rsidRPr="000B2571" w:rsidRDefault="00661436" w:rsidP="00661436">
            <w:pPr>
              <w:spacing w:after="0" w:line="240" w:lineRule="auto"/>
              <w:contextualSpacing/>
              <w:rPr>
                <w:rFonts w:ascii="Times New Roman" w:eastAsia="Times New Roman" w:hAnsi="Times New Roman" w:cs="Times New Roman"/>
                <w:bCs/>
                <w:sz w:val="24"/>
                <w:szCs w:val="24"/>
                <w:lang w:val="uk-UA" w:eastAsia="ru-RU"/>
              </w:rPr>
            </w:pPr>
            <w:r w:rsidRPr="000B2571">
              <w:rPr>
                <w:rFonts w:ascii="Times New Roman" w:eastAsia="Times New Roman" w:hAnsi="Times New Roman" w:cs="Times New Roman"/>
                <w:bCs/>
                <w:sz w:val="24"/>
                <w:szCs w:val="24"/>
                <w:lang w:val="uk-UA" w:eastAsia="ru-RU"/>
              </w:rPr>
              <w:t xml:space="preserve">Дата і час початку проведення тестування кандидатів. </w:t>
            </w:r>
          </w:p>
          <w:p w14:paraId="23D95ADD" w14:textId="49C1C508" w:rsidR="00661436" w:rsidRPr="000B2571" w:rsidRDefault="00661436" w:rsidP="00661436">
            <w:pPr>
              <w:spacing w:after="0" w:line="240" w:lineRule="auto"/>
              <w:contextualSpacing/>
              <w:rPr>
                <w:rFonts w:ascii="Times New Roman" w:eastAsia="Times New Roman" w:hAnsi="Times New Roman" w:cs="Times New Roman"/>
                <w:bCs/>
                <w:sz w:val="24"/>
                <w:szCs w:val="24"/>
                <w:lang w:val="uk-UA" w:eastAsia="ru-RU"/>
              </w:rPr>
            </w:pPr>
            <w:r w:rsidRPr="000B2571">
              <w:rPr>
                <w:rFonts w:ascii="Times New Roman" w:eastAsia="Times New Roman" w:hAnsi="Times New Roman" w:cs="Times New Roman"/>
                <w:bCs/>
                <w:sz w:val="24"/>
                <w:szCs w:val="24"/>
                <w:lang w:val="uk-UA" w:eastAsia="ru-RU"/>
              </w:rPr>
              <w:t>Місце або спосіб проведення тестування.</w:t>
            </w:r>
          </w:p>
          <w:p w14:paraId="29B09BCC" w14:textId="77777777" w:rsidR="00661436" w:rsidRPr="000B2571" w:rsidRDefault="00661436" w:rsidP="00661436">
            <w:pPr>
              <w:spacing w:after="0" w:line="240" w:lineRule="auto"/>
              <w:contextualSpacing/>
              <w:rPr>
                <w:rFonts w:ascii="Times New Roman" w:eastAsia="Times New Roman" w:hAnsi="Times New Roman" w:cs="Times New Roman"/>
                <w:bCs/>
                <w:sz w:val="24"/>
                <w:szCs w:val="24"/>
                <w:lang w:val="uk-UA" w:eastAsia="ru-RU"/>
              </w:rPr>
            </w:pPr>
          </w:p>
          <w:p w14:paraId="0ECB7507" w14:textId="0A02DF70" w:rsidR="00661436" w:rsidRPr="000B2571" w:rsidRDefault="00661436" w:rsidP="00661436">
            <w:pPr>
              <w:spacing w:after="0" w:line="240" w:lineRule="auto"/>
              <w:contextualSpacing/>
              <w:rPr>
                <w:rFonts w:ascii="Times New Roman" w:eastAsia="Times New Roman" w:hAnsi="Times New Roman" w:cs="Times New Roman"/>
                <w:bCs/>
                <w:sz w:val="24"/>
                <w:szCs w:val="24"/>
                <w:lang w:val="uk-UA" w:eastAsia="ru-RU"/>
              </w:rPr>
            </w:pPr>
            <w:r w:rsidRPr="000B2571">
              <w:rPr>
                <w:rFonts w:ascii="Times New Roman" w:eastAsia="Times New Roman" w:hAnsi="Times New Roman" w:cs="Times New Roman"/>
                <w:bCs/>
                <w:sz w:val="24"/>
                <w:szCs w:val="24"/>
                <w:lang w:val="uk-UA" w:eastAsia="ru-RU"/>
              </w:rPr>
              <w:lastRenderedPageBreak/>
              <w:t>Місце або спосіб проведення співбесіди (із зазначенням електронної платформи для комунікації дистанційно)</w:t>
            </w:r>
          </w:p>
        </w:tc>
        <w:tc>
          <w:tcPr>
            <w:tcW w:w="5962" w:type="dxa"/>
            <w:gridSpan w:val="2"/>
            <w:tcBorders>
              <w:top w:val="single" w:sz="2" w:space="0" w:color="auto"/>
              <w:left w:val="single" w:sz="2" w:space="0" w:color="auto"/>
              <w:bottom w:val="single" w:sz="2" w:space="0" w:color="auto"/>
              <w:right w:val="single" w:sz="2" w:space="0" w:color="auto"/>
            </w:tcBorders>
            <w:hideMark/>
          </w:tcPr>
          <w:p w14:paraId="56719E11" w14:textId="4D368A3C" w:rsidR="00661436" w:rsidRPr="000B2571" w:rsidRDefault="00661436" w:rsidP="00661436">
            <w:pPr>
              <w:spacing w:after="0" w:line="240" w:lineRule="auto"/>
              <w:contextualSpacing/>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11</w:t>
            </w:r>
            <w:r w:rsidRPr="000B2571">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трав</w:t>
            </w:r>
            <w:r w:rsidRPr="000B2571">
              <w:rPr>
                <w:rFonts w:ascii="Times New Roman" w:eastAsia="Times New Roman" w:hAnsi="Times New Roman" w:cs="Times New Roman"/>
                <w:b/>
                <w:bCs/>
                <w:sz w:val="24"/>
                <w:szCs w:val="24"/>
                <w:lang w:val="uk-UA" w:eastAsia="ru-RU"/>
              </w:rPr>
              <w:t>ня 2021 року з 09 год. 00 хв.</w:t>
            </w:r>
          </w:p>
          <w:p w14:paraId="1D3D7256" w14:textId="595816E5"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p>
          <w:p w14:paraId="0C09F0E9" w14:textId="637AFA55"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 xml:space="preserve">м. Маріуполь, </w:t>
            </w:r>
          </w:p>
          <w:p w14:paraId="5E1707CD" w14:textId="448A6322"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вул. Університетська, 6 (проведення тестування за фізичної присутності кандидатів)</w:t>
            </w:r>
          </w:p>
          <w:p w14:paraId="5B2B7F7D" w14:textId="77777777"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p>
          <w:p w14:paraId="5B3BBEBB" w14:textId="7FE27CA5"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lastRenderedPageBreak/>
              <w:t xml:space="preserve">м. Маріуполь, </w:t>
            </w:r>
          </w:p>
          <w:p w14:paraId="2E55425E" w14:textId="2EC6C0F1"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вул. Університетська, 6 (проведення співбесіди за фізичної присутності кандидатів)</w:t>
            </w:r>
          </w:p>
        </w:tc>
      </w:tr>
      <w:tr w:rsidR="00661436" w:rsidRPr="000B2571" w14:paraId="53868B6C"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0473BCD6" w14:textId="77777777"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62" w:type="dxa"/>
            <w:gridSpan w:val="2"/>
            <w:tcBorders>
              <w:top w:val="single" w:sz="2" w:space="0" w:color="auto"/>
              <w:left w:val="single" w:sz="2" w:space="0" w:color="auto"/>
              <w:bottom w:val="single" w:sz="2" w:space="0" w:color="auto"/>
              <w:right w:val="single" w:sz="2" w:space="0" w:color="auto"/>
            </w:tcBorders>
            <w:hideMark/>
          </w:tcPr>
          <w:p w14:paraId="6D9411C0" w14:textId="77777777" w:rsidR="00661436" w:rsidRPr="000B2571" w:rsidRDefault="00661436" w:rsidP="00661436">
            <w:pPr>
              <w:spacing w:after="0" w:line="240" w:lineRule="auto"/>
              <w:contextualSpacing/>
              <w:rPr>
                <w:rFonts w:ascii="Times New Roman" w:eastAsia="Times New Roman" w:hAnsi="Times New Roman" w:cs="Times New Roman"/>
                <w:sz w:val="24"/>
                <w:szCs w:val="24"/>
                <w:lang w:val="uk-UA"/>
              </w:rPr>
            </w:pPr>
            <w:r w:rsidRPr="000B2571">
              <w:rPr>
                <w:rFonts w:ascii="Times New Roman" w:eastAsia="Times New Roman" w:hAnsi="Times New Roman" w:cs="Times New Roman"/>
                <w:sz w:val="24"/>
                <w:szCs w:val="24"/>
                <w:lang w:val="uk-UA"/>
              </w:rPr>
              <w:t>Нагаєвська Марія Вячеславівна</w:t>
            </w:r>
          </w:p>
          <w:p w14:paraId="67200C58" w14:textId="6479D966"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rPr>
              <w:t xml:space="preserve">87500, Донецька область, м. Маріуполь, </w:t>
            </w:r>
            <w:r w:rsidRPr="000B2571">
              <w:rPr>
                <w:rFonts w:ascii="Times New Roman" w:eastAsia="Times New Roman" w:hAnsi="Times New Roman" w:cs="Times New Roman"/>
                <w:sz w:val="24"/>
                <w:szCs w:val="24"/>
                <w:lang w:val="uk-UA"/>
              </w:rPr>
              <w:br/>
              <w:t xml:space="preserve">вул. Університетська, буд. 6, (0629) 54-10-53, </w:t>
            </w:r>
            <w:r w:rsidRPr="000B2571">
              <w:rPr>
                <w:rFonts w:ascii="Times New Roman" w:eastAsia="Times New Roman" w:hAnsi="Times New Roman" w:cs="Times New Roman"/>
                <w:sz w:val="24"/>
                <w:szCs w:val="24"/>
                <w:lang w:val="uk-UA"/>
              </w:rPr>
              <w:br/>
              <w:t>kadri-don@don.gp.gov.ua</w:t>
            </w:r>
          </w:p>
        </w:tc>
      </w:tr>
      <w:tr w:rsidR="00661436" w:rsidRPr="000B2571" w14:paraId="6208F483" w14:textId="77777777" w:rsidTr="00722D21">
        <w:tc>
          <w:tcPr>
            <w:tcW w:w="9495" w:type="dxa"/>
            <w:gridSpan w:val="5"/>
            <w:tcBorders>
              <w:top w:val="single" w:sz="2" w:space="0" w:color="auto"/>
              <w:left w:val="single" w:sz="2" w:space="0" w:color="auto"/>
              <w:bottom w:val="single" w:sz="2" w:space="0" w:color="auto"/>
              <w:right w:val="single" w:sz="2" w:space="0" w:color="auto"/>
            </w:tcBorders>
            <w:hideMark/>
          </w:tcPr>
          <w:p w14:paraId="6B9F86F2" w14:textId="77777777" w:rsidR="00661436" w:rsidRPr="000B2571" w:rsidRDefault="00661436" w:rsidP="00661436">
            <w:pPr>
              <w:spacing w:after="0" w:line="240" w:lineRule="auto"/>
              <w:contextualSpacing/>
              <w:jc w:val="center"/>
              <w:rPr>
                <w:rFonts w:ascii="Times New Roman" w:eastAsia="Times New Roman" w:hAnsi="Times New Roman" w:cs="Times New Roman"/>
                <w:b/>
                <w:bCs/>
                <w:sz w:val="24"/>
                <w:szCs w:val="24"/>
                <w:lang w:val="uk-UA" w:eastAsia="ru-RU"/>
              </w:rPr>
            </w:pPr>
            <w:r w:rsidRPr="000B2571">
              <w:rPr>
                <w:rFonts w:ascii="Times New Roman" w:eastAsia="Times New Roman" w:hAnsi="Times New Roman" w:cs="Times New Roman"/>
                <w:b/>
                <w:bCs/>
                <w:sz w:val="24"/>
                <w:szCs w:val="24"/>
                <w:lang w:val="uk-UA" w:eastAsia="ru-RU"/>
              </w:rPr>
              <w:t>Кваліфікаційні вимоги</w:t>
            </w:r>
          </w:p>
        </w:tc>
      </w:tr>
      <w:tr w:rsidR="00661436" w:rsidRPr="000B2571" w14:paraId="3D334747" w14:textId="77777777" w:rsidTr="00722D21">
        <w:tc>
          <w:tcPr>
            <w:tcW w:w="555" w:type="dxa"/>
            <w:tcBorders>
              <w:top w:val="single" w:sz="2" w:space="0" w:color="auto"/>
              <w:left w:val="single" w:sz="2" w:space="0" w:color="auto"/>
              <w:bottom w:val="single" w:sz="2" w:space="0" w:color="auto"/>
              <w:right w:val="single" w:sz="2" w:space="0" w:color="auto"/>
            </w:tcBorders>
            <w:hideMark/>
          </w:tcPr>
          <w:p w14:paraId="0C993683" w14:textId="77777777" w:rsidR="00661436" w:rsidRPr="000B2571" w:rsidRDefault="00661436" w:rsidP="00661436">
            <w:pPr>
              <w:spacing w:after="0" w:line="240" w:lineRule="auto"/>
              <w:contextualSpacing/>
              <w:jc w:val="center"/>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1.</w:t>
            </w:r>
          </w:p>
        </w:tc>
        <w:tc>
          <w:tcPr>
            <w:tcW w:w="2978" w:type="dxa"/>
            <w:gridSpan w:val="2"/>
            <w:tcBorders>
              <w:top w:val="single" w:sz="2" w:space="0" w:color="auto"/>
              <w:left w:val="single" w:sz="2" w:space="0" w:color="auto"/>
              <w:bottom w:val="single" w:sz="2" w:space="0" w:color="auto"/>
              <w:right w:val="single" w:sz="2" w:space="0" w:color="auto"/>
            </w:tcBorders>
            <w:hideMark/>
          </w:tcPr>
          <w:p w14:paraId="6CCCE8CC" w14:textId="77777777"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Освіта</w:t>
            </w:r>
          </w:p>
        </w:tc>
        <w:tc>
          <w:tcPr>
            <w:tcW w:w="5962" w:type="dxa"/>
            <w:gridSpan w:val="2"/>
            <w:tcBorders>
              <w:top w:val="single" w:sz="2" w:space="0" w:color="auto"/>
              <w:left w:val="single" w:sz="2" w:space="0" w:color="auto"/>
              <w:bottom w:val="single" w:sz="2" w:space="0" w:color="auto"/>
              <w:right w:val="single" w:sz="2" w:space="0" w:color="auto"/>
            </w:tcBorders>
            <w:hideMark/>
          </w:tcPr>
          <w:p w14:paraId="0C0BD692" w14:textId="4A22105A"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hAnsi="Times New Roman"/>
                <w:sz w:val="24"/>
                <w:szCs w:val="28"/>
                <w:lang w:val="uk-UA"/>
              </w:rPr>
              <w:t xml:space="preserve">Вища освіта за освітнім ступенем не нижче бакалавра,  молодшого бакалавра </w:t>
            </w:r>
            <w:r w:rsidRPr="00686870">
              <w:rPr>
                <w:rFonts w:ascii="Times New Roman" w:hAnsi="Times New Roman" w:cs="Times New Roman"/>
                <w:sz w:val="24"/>
                <w:shd w:val="clear" w:color="auto" w:fill="FFFFFF"/>
              </w:rPr>
              <w:t xml:space="preserve">(спеціальності: </w:t>
            </w:r>
            <w:r w:rsidR="00F87AF2">
              <w:rPr>
                <w:rFonts w:ascii="Times New Roman" w:hAnsi="Times New Roman" w:cs="Times New Roman"/>
                <w:sz w:val="24"/>
                <w:shd w:val="clear" w:color="auto" w:fill="FFFFFF"/>
              </w:rPr>
              <w:t>«</w:t>
            </w:r>
            <w:r w:rsidR="00712C58">
              <w:rPr>
                <w:rFonts w:ascii="Times New Roman" w:hAnsi="Times New Roman" w:cs="Times New Roman"/>
                <w:sz w:val="24"/>
                <w:shd w:val="clear" w:color="auto" w:fill="FFFFFF"/>
                <w:lang w:val="uk-UA"/>
              </w:rPr>
              <w:t>Право</w:t>
            </w:r>
            <w:r w:rsidR="00F87AF2">
              <w:rPr>
                <w:rFonts w:ascii="Times New Roman" w:hAnsi="Times New Roman" w:cs="Times New Roman"/>
                <w:sz w:val="24"/>
                <w:shd w:val="clear" w:color="auto" w:fill="FFFFFF"/>
              </w:rPr>
              <w:t>»</w:t>
            </w:r>
            <w:r w:rsidR="00712C58">
              <w:rPr>
                <w:rFonts w:ascii="Times New Roman" w:hAnsi="Times New Roman" w:cs="Times New Roman"/>
                <w:sz w:val="24"/>
                <w:shd w:val="clear" w:color="auto" w:fill="FFFFFF"/>
                <w:lang w:val="uk-UA"/>
              </w:rPr>
              <w:t>, «Правознавство»</w:t>
            </w:r>
            <w:r w:rsidRPr="00686870">
              <w:rPr>
                <w:rFonts w:ascii="Times New Roman" w:hAnsi="Times New Roman" w:cs="Times New Roman"/>
                <w:sz w:val="24"/>
                <w:shd w:val="clear" w:color="auto" w:fill="FFFFFF"/>
              </w:rPr>
              <w:t>)</w:t>
            </w:r>
          </w:p>
        </w:tc>
      </w:tr>
      <w:tr w:rsidR="00661436" w:rsidRPr="000B2571" w14:paraId="4DB276FC" w14:textId="77777777" w:rsidTr="00722D21">
        <w:tc>
          <w:tcPr>
            <w:tcW w:w="555" w:type="dxa"/>
            <w:tcBorders>
              <w:top w:val="single" w:sz="2" w:space="0" w:color="auto"/>
              <w:left w:val="single" w:sz="2" w:space="0" w:color="auto"/>
              <w:bottom w:val="single" w:sz="2" w:space="0" w:color="auto"/>
              <w:right w:val="single" w:sz="2" w:space="0" w:color="auto"/>
            </w:tcBorders>
            <w:hideMark/>
          </w:tcPr>
          <w:p w14:paraId="73423705" w14:textId="77777777" w:rsidR="00661436" w:rsidRPr="000B2571" w:rsidRDefault="00661436" w:rsidP="00661436">
            <w:pPr>
              <w:spacing w:after="0" w:line="240" w:lineRule="auto"/>
              <w:contextualSpacing/>
              <w:jc w:val="center"/>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2.</w:t>
            </w:r>
          </w:p>
        </w:tc>
        <w:tc>
          <w:tcPr>
            <w:tcW w:w="2978" w:type="dxa"/>
            <w:gridSpan w:val="2"/>
            <w:tcBorders>
              <w:top w:val="single" w:sz="2" w:space="0" w:color="auto"/>
              <w:left w:val="single" w:sz="2" w:space="0" w:color="auto"/>
              <w:bottom w:val="single" w:sz="2" w:space="0" w:color="auto"/>
              <w:right w:val="single" w:sz="2" w:space="0" w:color="auto"/>
            </w:tcBorders>
            <w:hideMark/>
          </w:tcPr>
          <w:p w14:paraId="4E45BEEA" w14:textId="77777777"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Досвід роботи</w:t>
            </w:r>
          </w:p>
        </w:tc>
        <w:tc>
          <w:tcPr>
            <w:tcW w:w="5962" w:type="dxa"/>
            <w:gridSpan w:val="2"/>
            <w:tcBorders>
              <w:top w:val="single" w:sz="2" w:space="0" w:color="auto"/>
              <w:left w:val="single" w:sz="2" w:space="0" w:color="auto"/>
              <w:bottom w:val="single" w:sz="2" w:space="0" w:color="auto"/>
              <w:right w:val="single" w:sz="2" w:space="0" w:color="auto"/>
            </w:tcBorders>
            <w:hideMark/>
          </w:tcPr>
          <w:p w14:paraId="64B9F9D6" w14:textId="2BA5659F"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hAnsi="Times New Roman"/>
                <w:color w:val="000000"/>
                <w:sz w:val="24"/>
                <w:szCs w:val="28"/>
                <w:shd w:val="clear" w:color="auto" w:fill="FFFFFF"/>
                <w:lang w:val="uk-UA"/>
              </w:rPr>
              <w:t>Не потребує</w:t>
            </w:r>
            <w:r w:rsidR="00712C58">
              <w:rPr>
                <w:rFonts w:ascii="Times New Roman" w:hAnsi="Times New Roman"/>
                <w:color w:val="000000"/>
                <w:sz w:val="24"/>
                <w:szCs w:val="28"/>
                <w:shd w:val="clear" w:color="auto" w:fill="FFFFFF"/>
                <w:lang w:val="uk-UA"/>
              </w:rPr>
              <w:t>, але бажаний у сфері кримінального права та процесу</w:t>
            </w:r>
          </w:p>
        </w:tc>
      </w:tr>
      <w:tr w:rsidR="00661436" w:rsidRPr="000B2571" w14:paraId="66CCA6AC" w14:textId="77777777" w:rsidTr="00722D21">
        <w:trPr>
          <w:trHeight w:val="690"/>
        </w:trPr>
        <w:tc>
          <w:tcPr>
            <w:tcW w:w="555" w:type="dxa"/>
            <w:tcBorders>
              <w:top w:val="single" w:sz="2" w:space="0" w:color="auto"/>
              <w:left w:val="single" w:sz="2" w:space="0" w:color="auto"/>
              <w:bottom w:val="single" w:sz="2" w:space="0" w:color="auto"/>
              <w:right w:val="single" w:sz="2" w:space="0" w:color="auto"/>
            </w:tcBorders>
            <w:hideMark/>
          </w:tcPr>
          <w:p w14:paraId="528B7F22" w14:textId="77777777" w:rsidR="00661436" w:rsidRPr="000B2571" w:rsidRDefault="00661436" w:rsidP="00661436">
            <w:pPr>
              <w:spacing w:after="0" w:line="240" w:lineRule="auto"/>
              <w:contextualSpacing/>
              <w:jc w:val="center"/>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3.</w:t>
            </w:r>
          </w:p>
        </w:tc>
        <w:tc>
          <w:tcPr>
            <w:tcW w:w="2978" w:type="dxa"/>
            <w:gridSpan w:val="2"/>
            <w:tcBorders>
              <w:top w:val="single" w:sz="2" w:space="0" w:color="auto"/>
              <w:left w:val="single" w:sz="2" w:space="0" w:color="auto"/>
              <w:bottom w:val="single" w:sz="2" w:space="0" w:color="auto"/>
              <w:right w:val="single" w:sz="2" w:space="0" w:color="auto"/>
            </w:tcBorders>
            <w:hideMark/>
          </w:tcPr>
          <w:p w14:paraId="4C99102C" w14:textId="77777777"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Володіння державною мовою</w:t>
            </w:r>
          </w:p>
        </w:tc>
        <w:tc>
          <w:tcPr>
            <w:tcW w:w="5962" w:type="dxa"/>
            <w:gridSpan w:val="2"/>
            <w:tcBorders>
              <w:top w:val="single" w:sz="2" w:space="0" w:color="auto"/>
              <w:left w:val="single" w:sz="2" w:space="0" w:color="auto"/>
              <w:bottom w:val="single" w:sz="2" w:space="0" w:color="auto"/>
              <w:right w:val="single" w:sz="2" w:space="0" w:color="auto"/>
            </w:tcBorders>
            <w:hideMark/>
          </w:tcPr>
          <w:p w14:paraId="270E3324" w14:textId="6AF4C874"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hAnsi="Times New Roman"/>
                <w:sz w:val="24"/>
                <w:szCs w:val="24"/>
                <w:lang w:val="uk-UA"/>
              </w:rPr>
              <w:t>вільне володіння державною мовою</w:t>
            </w:r>
          </w:p>
        </w:tc>
      </w:tr>
      <w:tr w:rsidR="00661436" w:rsidRPr="000B2571" w14:paraId="60049FAE" w14:textId="77777777" w:rsidTr="00722D21">
        <w:trPr>
          <w:trHeight w:val="690"/>
        </w:trPr>
        <w:tc>
          <w:tcPr>
            <w:tcW w:w="555" w:type="dxa"/>
            <w:tcBorders>
              <w:top w:val="single" w:sz="2" w:space="0" w:color="auto"/>
              <w:left w:val="single" w:sz="2" w:space="0" w:color="auto"/>
              <w:bottom w:val="single" w:sz="2" w:space="0" w:color="auto"/>
              <w:right w:val="single" w:sz="2" w:space="0" w:color="auto"/>
            </w:tcBorders>
            <w:hideMark/>
          </w:tcPr>
          <w:p w14:paraId="5422EFF9" w14:textId="77777777" w:rsidR="00661436" w:rsidRPr="000B2571" w:rsidRDefault="00661436" w:rsidP="00661436">
            <w:pPr>
              <w:spacing w:after="0" w:line="240" w:lineRule="auto"/>
              <w:contextualSpacing/>
              <w:jc w:val="center"/>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4.</w:t>
            </w:r>
          </w:p>
        </w:tc>
        <w:tc>
          <w:tcPr>
            <w:tcW w:w="2978" w:type="dxa"/>
            <w:gridSpan w:val="2"/>
            <w:tcBorders>
              <w:top w:val="single" w:sz="2" w:space="0" w:color="auto"/>
              <w:left w:val="single" w:sz="2" w:space="0" w:color="auto"/>
              <w:bottom w:val="single" w:sz="2" w:space="0" w:color="auto"/>
              <w:right w:val="single" w:sz="2" w:space="0" w:color="auto"/>
            </w:tcBorders>
            <w:hideMark/>
          </w:tcPr>
          <w:p w14:paraId="5B5CF4FA" w14:textId="77777777"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Володіння іноземною мовою</w:t>
            </w:r>
          </w:p>
        </w:tc>
        <w:tc>
          <w:tcPr>
            <w:tcW w:w="5962" w:type="dxa"/>
            <w:gridSpan w:val="2"/>
            <w:tcBorders>
              <w:top w:val="single" w:sz="2" w:space="0" w:color="auto"/>
              <w:left w:val="single" w:sz="2" w:space="0" w:color="auto"/>
              <w:bottom w:val="single" w:sz="2" w:space="0" w:color="auto"/>
              <w:right w:val="single" w:sz="2" w:space="0" w:color="auto"/>
            </w:tcBorders>
            <w:hideMark/>
          </w:tcPr>
          <w:p w14:paraId="182F0CA4" w14:textId="36EA2110" w:rsidR="00661436" w:rsidRPr="000B2571" w:rsidRDefault="00661436" w:rsidP="00661436">
            <w:pPr>
              <w:spacing w:after="0" w:line="240" w:lineRule="auto"/>
              <w:contextualSpacing/>
              <w:rPr>
                <w:rFonts w:ascii="Times New Roman" w:eastAsia="Times New Roman" w:hAnsi="Times New Roman" w:cs="Times New Roman"/>
                <w:sz w:val="24"/>
                <w:szCs w:val="24"/>
                <w:lang w:val="uk-UA" w:eastAsia="ru-RU"/>
              </w:rPr>
            </w:pPr>
            <w:r w:rsidRPr="000B2571">
              <w:rPr>
                <w:rFonts w:ascii="Times New Roman" w:eastAsia="Times New Roman" w:hAnsi="Times New Roman" w:cs="Times New Roman"/>
                <w:sz w:val="24"/>
                <w:szCs w:val="24"/>
                <w:lang w:val="uk-UA" w:eastAsia="ru-RU"/>
              </w:rPr>
              <w:t>Не потребує</w:t>
            </w:r>
          </w:p>
        </w:tc>
      </w:tr>
      <w:tr w:rsidR="00661436" w:rsidRPr="000B2571" w14:paraId="30EB4BCA" w14:textId="77777777" w:rsidTr="00722D21">
        <w:tc>
          <w:tcPr>
            <w:tcW w:w="9495" w:type="dxa"/>
            <w:gridSpan w:val="5"/>
            <w:tcBorders>
              <w:top w:val="single" w:sz="2" w:space="0" w:color="auto"/>
              <w:left w:val="single" w:sz="2" w:space="0" w:color="auto"/>
              <w:bottom w:val="single" w:sz="2" w:space="0" w:color="auto"/>
              <w:right w:val="single" w:sz="2" w:space="0" w:color="auto"/>
            </w:tcBorders>
            <w:hideMark/>
          </w:tcPr>
          <w:p w14:paraId="2C6EC794" w14:textId="77777777" w:rsidR="00661436" w:rsidRPr="000B2571" w:rsidRDefault="00661436" w:rsidP="00661436">
            <w:pPr>
              <w:spacing w:after="0" w:line="240" w:lineRule="auto"/>
              <w:contextualSpacing/>
              <w:jc w:val="center"/>
              <w:rPr>
                <w:rFonts w:ascii="Times New Roman" w:eastAsia="Times New Roman" w:hAnsi="Times New Roman" w:cs="Times New Roman"/>
                <w:b/>
                <w:bCs/>
                <w:sz w:val="24"/>
                <w:szCs w:val="24"/>
                <w:lang w:val="uk-UA" w:eastAsia="ru-RU"/>
              </w:rPr>
            </w:pPr>
            <w:r w:rsidRPr="000B2571">
              <w:rPr>
                <w:rFonts w:ascii="Times New Roman" w:eastAsia="Times New Roman" w:hAnsi="Times New Roman" w:cs="Times New Roman"/>
                <w:b/>
                <w:bCs/>
                <w:sz w:val="24"/>
                <w:szCs w:val="24"/>
                <w:lang w:val="uk-UA" w:eastAsia="ru-RU"/>
              </w:rPr>
              <w:t>Вимоги до компетентності</w:t>
            </w:r>
          </w:p>
        </w:tc>
      </w:tr>
      <w:tr w:rsidR="00661436" w:rsidRPr="000B2571" w14:paraId="50EF6E2D"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4DC741C0" w14:textId="77777777" w:rsidR="00661436" w:rsidRPr="000B2571" w:rsidRDefault="00661436" w:rsidP="00661436">
            <w:pPr>
              <w:spacing w:after="0" w:line="240" w:lineRule="auto"/>
              <w:contextualSpacing/>
              <w:jc w:val="center"/>
              <w:rPr>
                <w:rFonts w:ascii="Times New Roman" w:eastAsia="Times New Roman" w:hAnsi="Times New Roman" w:cs="Times New Roman"/>
                <w:b/>
                <w:bCs/>
                <w:sz w:val="24"/>
                <w:szCs w:val="24"/>
                <w:lang w:val="uk-UA" w:eastAsia="ru-RU"/>
              </w:rPr>
            </w:pPr>
            <w:r w:rsidRPr="000B2571">
              <w:rPr>
                <w:rFonts w:ascii="Times New Roman" w:eastAsia="Times New Roman" w:hAnsi="Times New Roman" w:cs="Times New Roman"/>
                <w:b/>
                <w:bCs/>
                <w:sz w:val="24"/>
                <w:szCs w:val="24"/>
                <w:lang w:val="uk-UA" w:eastAsia="ru-RU"/>
              </w:rPr>
              <w:t>Вимога</w:t>
            </w:r>
          </w:p>
        </w:tc>
        <w:tc>
          <w:tcPr>
            <w:tcW w:w="5962" w:type="dxa"/>
            <w:gridSpan w:val="2"/>
            <w:tcBorders>
              <w:top w:val="single" w:sz="2" w:space="0" w:color="auto"/>
              <w:left w:val="single" w:sz="2" w:space="0" w:color="auto"/>
              <w:bottom w:val="single" w:sz="2" w:space="0" w:color="auto"/>
              <w:right w:val="single" w:sz="2" w:space="0" w:color="auto"/>
            </w:tcBorders>
            <w:hideMark/>
          </w:tcPr>
          <w:p w14:paraId="70323385" w14:textId="77777777" w:rsidR="00661436" w:rsidRPr="000B2571" w:rsidRDefault="00661436" w:rsidP="00661436">
            <w:pPr>
              <w:spacing w:after="0" w:line="240" w:lineRule="auto"/>
              <w:contextualSpacing/>
              <w:jc w:val="center"/>
              <w:rPr>
                <w:rFonts w:ascii="Times New Roman" w:eastAsia="Times New Roman" w:hAnsi="Times New Roman" w:cs="Times New Roman"/>
                <w:b/>
                <w:bCs/>
                <w:sz w:val="24"/>
                <w:szCs w:val="24"/>
                <w:lang w:val="uk-UA" w:eastAsia="ru-RU"/>
              </w:rPr>
            </w:pPr>
            <w:r w:rsidRPr="000B2571">
              <w:rPr>
                <w:rFonts w:ascii="Times New Roman" w:eastAsia="Times New Roman" w:hAnsi="Times New Roman" w:cs="Times New Roman"/>
                <w:b/>
                <w:bCs/>
                <w:sz w:val="24"/>
                <w:szCs w:val="24"/>
                <w:lang w:val="uk-UA" w:eastAsia="ru-RU"/>
              </w:rPr>
              <w:t>Компоненти вимоги</w:t>
            </w:r>
          </w:p>
        </w:tc>
      </w:tr>
      <w:tr w:rsidR="00661436" w:rsidRPr="000B2571" w14:paraId="5455FF39" w14:textId="77777777" w:rsidTr="0072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0617E31C" w14:textId="77777777" w:rsidR="00661436" w:rsidRPr="000B2571" w:rsidRDefault="00661436" w:rsidP="00661436">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1.</w:t>
            </w:r>
          </w:p>
        </w:tc>
        <w:tc>
          <w:tcPr>
            <w:tcW w:w="2977" w:type="dxa"/>
            <w:gridSpan w:val="2"/>
            <w:shd w:val="clear" w:color="auto" w:fill="auto"/>
          </w:tcPr>
          <w:p w14:paraId="57395A26" w14:textId="77777777" w:rsidR="00661436" w:rsidRDefault="00661436" w:rsidP="00661436">
            <w:pPr>
              <w:rPr>
                <w:rFonts w:ascii="Times New Roman" w:hAnsi="Times New Roman"/>
                <w:sz w:val="24"/>
                <w:szCs w:val="24"/>
              </w:rPr>
            </w:pPr>
            <w:r>
              <w:rPr>
                <w:rFonts w:ascii="Times New Roman" w:hAnsi="Times New Roman"/>
                <w:sz w:val="24"/>
                <w:szCs w:val="24"/>
              </w:rPr>
              <w:t>Аналітичні здібності</w:t>
            </w:r>
          </w:p>
          <w:p w14:paraId="3CF50314" w14:textId="149946AF" w:rsidR="00661436" w:rsidRPr="000B2571" w:rsidRDefault="00661436" w:rsidP="00661436">
            <w:pPr>
              <w:spacing w:after="0" w:line="240" w:lineRule="auto"/>
              <w:contextualSpacing/>
              <w:rPr>
                <w:rFonts w:ascii="Times New Roman" w:hAnsi="Times New Roman"/>
                <w:sz w:val="24"/>
                <w:szCs w:val="24"/>
                <w:lang w:val="uk-UA"/>
              </w:rPr>
            </w:pPr>
          </w:p>
        </w:tc>
        <w:tc>
          <w:tcPr>
            <w:tcW w:w="5954" w:type="dxa"/>
            <w:shd w:val="clear" w:color="auto" w:fill="auto"/>
          </w:tcPr>
          <w:p w14:paraId="2E7BAC65" w14:textId="77777777" w:rsidR="00661436" w:rsidRDefault="00661436" w:rsidP="00661436">
            <w:pPr>
              <w:numPr>
                <w:ilvl w:val="0"/>
                <w:numId w:val="2"/>
              </w:numPr>
              <w:tabs>
                <w:tab w:val="left" w:pos="208"/>
              </w:tabs>
              <w:spacing w:after="0" w:line="240" w:lineRule="auto"/>
              <w:ind w:left="66" w:firstLine="0"/>
              <w:rPr>
                <w:rFonts w:ascii="Times New Roman" w:hAnsi="Times New Roman"/>
                <w:sz w:val="24"/>
                <w:szCs w:val="24"/>
              </w:rPr>
            </w:pPr>
            <w:r>
              <w:rPr>
                <w:rFonts w:ascii="Times New Roman" w:hAnsi="Times New Roman"/>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5991686B" w14:textId="77777777" w:rsidR="00661436" w:rsidRDefault="00661436" w:rsidP="00661436">
            <w:pPr>
              <w:numPr>
                <w:ilvl w:val="0"/>
                <w:numId w:val="2"/>
              </w:numPr>
              <w:tabs>
                <w:tab w:val="left" w:pos="208"/>
              </w:tabs>
              <w:spacing w:after="0" w:line="240" w:lineRule="auto"/>
              <w:ind w:left="66" w:firstLine="0"/>
              <w:rPr>
                <w:rFonts w:ascii="Times New Roman" w:hAnsi="Times New Roman"/>
                <w:sz w:val="24"/>
                <w:szCs w:val="24"/>
              </w:rPr>
            </w:pPr>
            <w:r>
              <w:rPr>
                <w:rFonts w:ascii="Times New Roman" w:hAnsi="Times New Roman"/>
                <w:sz w:val="24"/>
                <w:szCs w:val="24"/>
              </w:rPr>
              <w:t>вміння встановлювати причинно-наслідкові зв’язки;</w:t>
            </w:r>
          </w:p>
          <w:p w14:paraId="78C5B8F8" w14:textId="3A5FC6E2" w:rsidR="00661436" w:rsidRPr="000B2571" w:rsidRDefault="00661436" w:rsidP="00661436">
            <w:pPr>
              <w:numPr>
                <w:ilvl w:val="0"/>
                <w:numId w:val="2"/>
              </w:numPr>
              <w:tabs>
                <w:tab w:val="left" w:pos="208"/>
              </w:tabs>
              <w:spacing w:after="0" w:line="240" w:lineRule="auto"/>
              <w:ind w:left="66" w:firstLine="0"/>
              <w:contextualSpacing/>
              <w:rPr>
                <w:rFonts w:ascii="Times New Roman" w:hAnsi="Times New Roman"/>
                <w:sz w:val="24"/>
                <w:szCs w:val="24"/>
                <w:lang w:val="uk-UA"/>
              </w:rPr>
            </w:pPr>
            <w:r>
              <w:rPr>
                <w:rFonts w:ascii="Times New Roman" w:hAnsi="Times New Roman"/>
                <w:sz w:val="24"/>
                <w:szCs w:val="24"/>
              </w:rPr>
              <w:t>критично оцінювати ситуації, прогнозувати та робити власні умовиводи</w:t>
            </w:r>
          </w:p>
        </w:tc>
      </w:tr>
      <w:tr w:rsidR="00661436" w:rsidRPr="000B2571" w14:paraId="6EA7554F" w14:textId="77777777" w:rsidTr="0072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022D14BD" w14:textId="77777777" w:rsidR="00661436" w:rsidRPr="000B2571" w:rsidRDefault="00661436" w:rsidP="00661436">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2.</w:t>
            </w:r>
          </w:p>
        </w:tc>
        <w:tc>
          <w:tcPr>
            <w:tcW w:w="2977" w:type="dxa"/>
            <w:gridSpan w:val="2"/>
            <w:shd w:val="clear" w:color="auto" w:fill="auto"/>
          </w:tcPr>
          <w:p w14:paraId="168140C6" w14:textId="77777777" w:rsidR="00661436" w:rsidRPr="000B2571" w:rsidRDefault="00661436" w:rsidP="00661436">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Комунікація та взаємодія</w:t>
            </w:r>
          </w:p>
        </w:tc>
        <w:tc>
          <w:tcPr>
            <w:tcW w:w="5954" w:type="dxa"/>
            <w:shd w:val="clear" w:color="auto" w:fill="auto"/>
          </w:tcPr>
          <w:p w14:paraId="779EA28D" w14:textId="77777777" w:rsidR="00661436" w:rsidRPr="000B2571" w:rsidRDefault="00661436" w:rsidP="00661436">
            <w:pPr>
              <w:numPr>
                <w:ilvl w:val="0"/>
                <w:numId w:val="2"/>
              </w:numPr>
              <w:tabs>
                <w:tab w:val="left" w:pos="208"/>
              </w:tabs>
              <w:spacing w:after="0" w:line="240" w:lineRule="auto"/>
              <w:ind w:left="66" w:firstLine="0"/>
              <w:contextualSpacing/>
              <w:rPr>
                <w:rFonts w:ascii="Times New Roman" w:hAnsi="Times New Roman"/>
                <w:sz w:val="24"/>
                <w:szCs w:val="24"/>
                <w:lang w:val="uk-UA"/>
              </w:rPr>
            </w:pPr>
            <w:r w:rsidRPr="000B2571">
              <w:rPr>
                <w:rFonts w:ascii="Times New Roman" w:hAnsi="Times New Roman"/>
                <w:sz w:val="24"/>
                <w:szCs w:val="24"/>
                <w:lang w:val="uk-UA"/>
              </w:rPr>
              <w:t>здатність встановлювати та підтримувати коректне та ефективне спілкування в процесі виконання службових обов’язків, аргументовано дискутувати, чітко та обґрунтовано висловлювати свою позицію;</w:t>
            </w:r>
          </w:p>
          <w:p w14:paraId="1BCEFC07" w14:textId="77777777" w:rsidR="00661436" w:rsidRPr="000B2571" w:rsidRDefault="00661436" w:rsidP="00661436">
            <w:pPr>
              <w:numPr>
                <w:ilvl w:val="0"/>
                <w:numId w:val="2"/>
              </w:numPr>
              <w:tabs>
                <w:tab w:val="left" w:pos="208"/>
              </w:tabs>
              <w:spacing w:after="0" w:line="240" w:lineRule="auto"/>
              <w:ind w:left="66" w:firstLine="0"/>
              <w:contextualSpacing/>
              <w:rPr>
                <w:rFonts w:ascii="Times New Roman" w:hAnsi="Times New Roman"/>
                <w:sz w:val="24"/>
                <w:szCs w:val="24"/>
                <w:lang w:val="uk-UA"/>
              </w:rPr>
            </w:pPr>
            <w:r w:rsidRPr="000B2571">
              <w:rPr>
                <w:rFonts w:ascii="Times New Roman" w:hAnsi="Times New Roman"/>
                <w:sz w:val="24"/>
                <w:szCs w:val="24"/>
                <w:lang w:val="uk-UA"/>
              </w:rPr>
              <w:t xml:space="preserve"> спроможність ефективно взаємодіяти та співпрацювати при виконанні службових обов’язків</w:t>
            </w:r>
          </w:p>
        </w:tc>
      </w:tr>
      <w:tr w:rsidR="00661436" w:rsidRPr="000B2571" w14:paraId="6A621A67" w14:textId="77777777" w:rsidTr="0072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24809D74" w14:textId="2ABD5E7D" w:rsidR="00661436" w:rsidRPr="000B2571" w:rsidRDefault="00661436" w:rsidP="00661436">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3.</w:t>
            </w:r>
          </w:p>
        </w:tc>
        <w:tc>
          <w:tcPr>
            <w:tcW w:w="2977" w:type="dxa"/>
            <w:gridSpan w:val="2"/>
            <w:shd w:val="clear" w:color="auto" w:fill="auto"/>
          </w:tcPr>
          <w:p w14:paraId="75253864" w14:textId="77777777" w:rsidR="00661436" w:rsidRPr="000B2571" w:rsidRDefault="00661436" w:rsidP="00661436">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Відповідальність</w:t>
            </w:r>
          </w:p>
        </w:tc>
        <w:tc>
          <w:tcPr>
            <w:tcW w:w="5954" w:type="dxa"/>
            <w:shd w:val="clear" w:color="auto" w:fill="auto"/>
          </w:tcPr>
          <w:p w14:paraId="2FF13895" w14:textId="77777777" w:rsidR="00661436" w:rsidRPr="000B2571" w:rsidRDefault="00661436" w:rsidP="00661436">
            <w:pPr>
              <w:spacing w:after="0" w:line="240" w:lineRule="auto"/>
              <w:contextualSpacing/>
              <w:jc w:val="both"/>
              <w:rPr>
                <w:rFonts w:ascii="Times New Roman" w:hAnsi="Times New Roman"/>
                <w:color w:val="000000"/>
                <w:sz w:val="24"/>
                <w:szCs w:val="28"/>
                <w:lang w:val="uk-UA"/>
              </w:rPr>
            </w:pPr>
            <w:r w:rsidRPr="000B2571">
              <w:rPr>
                <w:rFonts w:ascii="Times New Roman" w:hAnsi="Times New Roman"/>
                <w:color w:val="000000"/>
                <w:sz w:val="24"/>
                <w:szCs w:val="28"/>
                <w:lang w:val="uk-UA"/>
              </w:rPr>
              <w:t>- усвідомлення важливості якісного виконання своїх посадових обов’язків з дотриманням строків та встановлених процедур;</w:t>
            </w:r>
          </w:p>
          <w:p w14:paraId="54148777" w14:textId="77777777" w:rsidR="00661436" w:rsidRPr="000B2571" w:rsidRDefault="00661436" w:rsidP="00661436">
            <w:pPr>
              <w:tabs>
                <w:tab w:val="left" w:pos="208"/>
              </w:tabs>
              <w:spacing w:after="0" w:line="240" w:lineRule="auto"/>
              <w:contextualSpacing/>
              <w:jc w:val="both"/>
              <w:rPr>
                <w:rFonts w:ascii="Times New Roman" w:hAnsi="Times New Roman"/>
                <w:color w:val="000000"/>
                <w:sz w:val="24"/>
                <w:szCs w:val="28"/>
                <w:lang w:val="uk-UA"/>
              </w:rPr>
            </w:pPr>
            <w:r w:rsidRPr="000B2571">
              <w:rPr>
                <w:rFonts w:ascii="Times New Roman" w:hAnsi="Times New Roman"/>
                <w:color w:val="000000"/>
                <w:sz w:val="24"/>
                <w:szCs w:val="28"/>
                <w:lang w:val="uk-UA"/>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329DCA2E" w14:textId="77777777" w:rsidR="00661436" w:rsidRPr="000B2571" w:rsidRDefault="00661436" w:rsidP="00661436">
            <w:pPr>
              <w:spacing w:after="0" w:line="240" w:lineRule="auto"/>
              <w:contextualSpacing/>
              <w:jc w:val="both"/>
              <w:rPr>
                <w:rFonts w:ascii="Times New Roman" w:hAnsi="Times New Roman"/>
                <w:sz w:val="24"/>
                <w:szCs w:val="24"/>
                <w:lang w:val="uk-UA"/>
              </w:rPr>
            </w:pPr>
            <w:r w:rsidRPr="000B2571">
              <w:rPr>
                <w:rFonts w:ascii="Times New Roman" w:hAnsi="Times New Roman"/>
                <w:color w:val="000000"/>
                <w:sz w:val="24"/>
                <w:szCs w:val="28"/>
                <w:lang w:val="uk-UA"/>
              </w:rPr>
              <w:t>- здатність брати на себе зобов’язання, чітко їх дотримуватись і виконувати</w:t>
            </w:r>
          </w:p>
        </w:tc>
      </w:tr>
      <w:tr w:rsidR="00661436" w:rsidRPr="000B2571" w14:paraId="226449E9" w14:textId="77777777" w:rsidTr="0072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509BDD80" w14:textId="20306C8F" w:rsidR="00661436" w:rsidRPr="000B2571" w:rsidRDefault="00661436" w:rsidP="00661436">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4.</w:t>
            </w:r>
          </w:p>
        </w:tc>
        <w:tc>
          <w:tcPr>
            <w:tcW w:w="2977" w:type="dxa"/>
            <w:gridSpan w:val="2"/>
            <w:shd w:val="clear" w:color="auto" w:fill="auto"/>
          </w:tcPr>
          <w:p w14:paraId="068D498D" w14:textId="77777777" w:rsidR="00661436" w:rsidRPr="000B2571" w:rsidRDefault="00661436" w:rsidP="00661436">
            <w:pPr>
              <w:spacing w:after="0" w:line="240" w:lineRule="auto"/>
              <w:contextualSpacing/>
              <w:rPr>
                <w:rFonts w:ascii="Times New Roman" w:hAnsi="Times New Roman"/>
                <w:sz w:val="24"/>
                <w:szCs w:val="24"/>
                <w:lang w:val="uk-UA"/>
              </w:rPr>
            </w:pPr>
            <w:r w:rsidRPr="000B2571">
              <w:rPr>
                <w:rFonts w:ascii="Times New Roman" w:hAnsi="Times New Roman"/>
                <w:color w:val="000000"/>
                <w:sz w:val="24"/>
                <w:szCs w:val="28"/>
                <w:lang w:val="uk-UA"/>
              </w:rPr>
              <w:t>Робота з великими масивами інформації</w:t>
            </w:r>
          </w:p>
        </w:tc>
        <w:tc>
          <w:tcPr>
            <w:tcW w:w="5954" w:type="dxa"/>
            <w:shd w:val="clear" w:color="auto" w:fill="auto"/>
          </w:tcPr>
          <w:p w14:paraId="754B55B9" w14:textId="77777777" w:rsidR="00661436" w:rsidRPr="000B2571" w:rsidRDefault="00661436" w:rsidP="00661436">
            <w:pPr>
              <w:numPr>
                <w:ilvl w:val="0"/>
                <w:numId w:val="2"/>
              </w:numPr>
              <w:tabs>
                <w:tab w:val="left" w:pos="350"/>
              </w:tabs>
              <w:spacing w:after="0" w:line="240" w:lineRule="auto"/>
              <w:ind w:left="66" w:firstLine="0"/>
              <w:contextualSpacing/>
              <w:jc w:val="both"/>
              <w:rPr>
                <w:rFonts w:ascii="Times New Roman" w:hAnsi="Times New Roman"/>
                <w:color w:val="000000"/>
                <w:sz w:val="24"/>
                <w:szCs w:val="28"/>
                <w:lang w:val="uk-UA"/>
              </w:rPr>
            </w:pPr>
            <w:r w:rsidRPr="000B2571">
              <w:rPr>
                <w:rFonts w:ascii="Times New Roman" w:hAnsi="Times New Roman"/>
                <w:color w:val="000000"/>
                <w:sz w:val="24"/>
                <w:szCs w:val="28"/>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6624A08D" w14:textId="77777777" w:rsidR="00661436" w:rsidRPr="000B2571" w:rsidRDefault="00661436" w:rsidP="00661436">
            <w:pPr>
              <w:numPr>
                <w:ilvl w:val="0"/>
                <w:numId w:val="2"/>
              </w:numPr>
              <w:tabs>
                <w:tab w:val="left" w:pos="350"/>
              </w:tabs>
              <w:spacing w:after="0" w:line="240" w:lineRule="auto"/>
              <w:ind w:left="66" w:firstLine="0"/>
              <w:contextualSpacing/>
              <w:jc w:val="both"/>
              <w:rPr>
                <w:rFonts w:ascii="Times New Roman" w:hAnsi="Times New Roman"/>
                <w:color w:val="000000"/>
                <w:sz w:val="24"/>
                <w:szCs w:val="28"/>
                <w:lang w:val="uk-UA"/>
              </w:rPr>
            </w:pPr>
            <w:r w:rsidRPr="000B2571">
              <w:rPr>
                <w:rFonts w:ascii="Times New Roman" w:hAnsi="Times New Roman"/>
                <w:color w:val="000000"/>
                <w:sz w:val="24"/>
                <w:szCs w:val="28"/>
                <w:lang w:val="uk-UA"/>
              </w:rPr>
              <w:t>вміння використовувати сервіси інтернету для ефективного пошуку потрібної інформації;</w:t>
            </w:r>
          </w:p>
          <w:p w14:paraId="2630354A" w14:textId="77777777" w:rsidR="00661436" w:rsidRPr="000B2571" w:rsidRDefault="00661436" w:rsidP="00661436">
            <w:pPr>
              <w:numPr>
                <w:ilvl w:val="0"/>
                <w:numId w:val="2"/>
              </w:numPr>
              <w:tabs>
                <w:tab w:val="left" w:pos="350"/>
              </w:tabs>
              <w:spacing w:after="0" w:line="240" w:lineRule="auto"/>
              <w:ind w:left="66" w:firstLine="0"/>
              <w:contextualSpacing/>
              <w:jc w:val="both"/>
              <w:rPr>
                <w:rFonts w:ascii="Times New Roman" w:hAnsi="Times New Roman"/>
                <w:color w:val="000000"/>
                <w:sz w:val="24"/>
                <w:szCs w:val="28"/>
                <w:lang w:val="uk-UA"/>
              </w:rPr>
            </w:pPr>
            <w:r w:rsidRPr="000B2571">
              <w:rPr>
                <w:rFonts w:ascii="Times New Roman" w:hAnsi="Times New Roman"/>
                <w:color w:val="000000"/>
                <w:sz w:val="24"/>
                <w:szCs w:val="28"/>
                <w:lang w:val="uk-UA"/>
              </w:rPr>
              <w:t>вміння перевіряти надійність джерел і достовірність даних та інформації у цифровому середовищі;</w:t>
            </w:r>
          </w:p>
          <w:p w14:paraId="22791939" w14:textId="77777777" w:rsidR="00661436" w:rsidRPr="000B2571" w:rsidRDefault="00661436" w:rsidP="00661436">
            <w:pPr>
              <w:numPr>
                <w:ilvl w:val="0"/>
                <w:numId w:val="2"/>
              </w:numPr>
              <w:tabs>
                <w:tab w:val="left" w:pos="208"/>
              </w:tabs>
              <w:spacing w:after="0" w:line="240" w:lineRule="auto"/>
              <w:ind w:left="66" w:firstLine="0"/>
              <w:contextualSpacing/>
              <w:jc w:val="both"/>
              <w:rPr>
                <w:rFonts w:ascii="Times New Roman" w:hAnsi="Times New Roman"/>
                <w:color w:val="000000"/>
                <w:sz w:val="24"/>
                <w:szCs w:val="28"/>
                <w:lang w:val="uk-UA"/>
              </w:rPr>
            </w:pPr>
            <w:r w:rsidRPr="000B2571">
              <w:rPr>
                <w:rFonts w:ascii="Times New Roman" w:hAnsi="Times New Roman"/>
                <w:color w:val="000000"/>
                <w:sz w:val="24"/>
                <w:szCs w:val="28"/>
                <w:lang w:val="uk-UA"/>
              </w:rPr>
              <w:lastRenderedPageBreak/>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1AC9622C" w14:textId="77777777" w:rsidR="00661436" w:rsidRPr="000B2571" w:rsidRDefault="00661436" w:rsidP="00661436">
            <w:pPr>
              <w:numPr>
                <w:ilvl w:val="0"/>
                <w:numId w:val="2"/>
              </w:numPr>
              <w:tabs>
                <w:tab w:val="left" w:pos="66"/>
                <w:tab w:val="left" w:pos="350"/>
              </w:tabs>
              <w:spacing w:after="0" w:line="240" w:lineRule="auto"/>
              <w:ind w:left="66" w:firstLine="0"/>
              <w:contextualSpacing/>
              <w:jc w:val="both"/>
              <w:rPr>
                <w:rFonts w:ascii="Times New Roman" w:hAnsi="Times New Roman"/>
                <w:color w:val="000000"/>
                <w:sz w:val="24"/>
                <w:szCs w:val="28"/>
                <w:lang w:val="uk-UA"/>
              </w:rPr>
            </w:pPr>
            <w:r w:rsidRPr="000B2571">
              <w:rPr>
                <w:rFonts w:ascii="Times New Roman" w:hAnsi="Times New Roman"/>
                <w:color w:val="000000"/>
                <w:sz w:val="24"/>
                <w:szCs w:val="28"/>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сервіси для підготовки та спільного редагування документів, вміти користуватись кваліфікованим електронним підписом (КЕП);</w:t>
            </w:r>
          </w:p>
          <w:p w14:paraId="3AC7E9E2" w14:textId="77777777" w:rsidR="00661436" w:rsidRPr="000B2571" w:rsidRDefault="00661436" w:rsidP="00661436">
            <w:pPr>
              <w:numPr>
                <w:ilvl w:val="0"/>
                <w:numId w:val="2"/>
              </w:numPr>
              <w:tabs>
                <w:tab w:val="left" w:pos="66"/>
                <w:tab w:val="left" w:pos="350"/>
              </w:tabs>
              <w:spacing w:after="0" w:line="240" w:lineRule="auto"/>
              <w:ind w:left="66" w:firstLine="0"/>
              <w:contextualSpacing/>
              <w:jc w:val="both"/>
              <w:rPr>
                <w:rFonts w:ascii="Times New Roman" w:hAnsi="Times New Roman"/>
                <w:color w:val="000000"/>
                <w:sz w:val="24"/>
                <w:szCs w:val="28"/>
                <w:lang w:val="uk-UA"/>
              </w:rPr>
            </w:pPr>
            <w:r w:rsidRPr="000B2571">
              <w:rPr>
                <w:rFonts w:ascii="Times New Roman" w:hAnsi="Times New Roman"/>
                <w:color w:val="000000"/>
                <w:sz w:val="24"/>
                <w:szCs w:val="28"/>
                <w:lang w:val="uk-UA"/>
              </w:rPr>
              <w:t>здатність використовувати відкриті цифрові ресурси для власного професійного розвитку</w:t>
            </w:r>
          </w:p>
        </w:tc>
      </w:tr>
      <w:tr w:rsidR="00661436" w:rsidRPr="000B2571" w14:paraId="5E344EA1" w14:textId="77777777" w:rsidTr="00722D21">
        <w:tc>
          <w:tcPr>
            <w:tcW w:w="9495" w:type="dxa"/>
            <w:gridSpan w:val="5"/>
            <w:tcBorders>
              <w:top w:val="single" w:sz="2" w:space="0" w:color="auto"/>
              <w:left w:val="single" w:sz="2" w:space="0" w:color="auto"/>
              <w:bottom w:val="single" w:sz="2" w:space="0" w:color="auto"/>
              <w:right w:val="single" w:sz="2" w:space="0" w:color="auto"/>
            </w:tcBorders>
            <w:hideMark/>
          </w:tcPr>
          <w:p w14:paraId="0FCD9E08" w14:textId="77777777" w:rsidR="00661436" w:rsidRPr="000B2571" w:rsidRDefault="00661436" w:rsidP="00661436">
            <w:pPr>
              <w:spacing w:after="0" w:line="240" w:lineRule="auto"/>
              <w:contextualSpacing/>
              <w:jc w:val="center"/>
              <w:rPr>
                <w:rFonts w:ascii="Times New Roman" w:eastAsia="Times New Roman" w:hAnsi="Times New Roman" w:cs="Times New Roman"/>
                <w:b/>
                <w:bCs/>
                <w:sz w:val="24"/>
                <w:szCs w:val="24"/>
                <w:lang w:val="uk-UA" w:eastAsia="ru-RU"/>
              </w:rPr>
            </w:pPr>
            <w:r w:rsidRPr="000B2571">
              <w:rPr>
                <w:rFonts w:ascii="Times New Roman" w:eastAsia="Times New Roman" w:hAnsi="Times New Roman" w:cs="Times New Roman"/>
                <w:b/>
                <w:bCs/>
                <w:sz w:val="24"/>
                <w:szCs w:val="24"/>
                <w:lang w:val="uk-UA" w:eastAsia="ru-RU"/>
              </w:rPr>
              <w:lastRenderedPageBreak/>
              <w:t>Професійні знання</w:t>
            </w:r>
          </w:p>
        </w:tc>
      </w:tr>
      <w:tr w:rsidR="00661436" w:rsidRPr="000B2571" w14:paraId="7896AF98" w14:textId="77777777" w:rsidTr="00722D21">
        <w:tc>
          <w:tcPr>
            <w:tcW w:w="3533" w:type="dxa"/>
            <w:gridSpan w:val="3"/>
            <w:tcBorders>
              <w:top w:val="single" w:sz="2" w:space="0" w:color="auto"/>
              <w:left w:val="single" w:sz="2" w:space="0" w:color="auto"/>
              <w:bottom w:val="single" w:sz="2" w:space="0" w:color="auto"/>
              <w:right w:val="single" w:sz="2" w:space="0" w:color="auto"/>
            </w:tcBorders>
            <w:hideMark/>
          </w:tcPr>
          <w:p w14:paraId="17B95965" w14:textId="77777777" w:rsidR="00661436" w:rsidRPr="000B2571" w:rsidRDefault="00661436" w:rsidP="00661436">
            <w:pPr>
              <w:spacing w:after="0" w:line="240" w:lineRule="auto"/>
              <w:contextualSpacing/>
              <w:jc w:val="center"/>
              <w:rPr>
                <w:rFonts w:ascii="Times New Roman" w:eastAsia="Times New Roman" w:hAnsi="Times New Roman" w:cs="Times New Roman"/>
                <w:b/>
                <w:bCs/>
                <w:sz w:val="24"/>
                <w:szCs w:val="24"/>
                <w:lang w:val="uk-UA" w:eastAsia="ru-RU"/>
              </w:rPr>
            </w:pPr>
            <w:r w:rsidRPr="000B2571">
              <w:rPr>
                <w:rFonts w:ascii="Times New Roman" w:eastAsia="Times New Roman" w:hAnsi="Times New Roman" w:cs="Times New Roman"/>
                <w:b/>
                <w:bCs/>
                <w:sz w:val="24"/>
                <w:szCs w:val="24"/>
                <w:lang w:val="uk-UA" w:eastAsia="ru-RU"/>
              </w:rPr>
              <w:t>Вимога</w:t>
            </w:r>
          </w:p>
        </w:tc>
        <w:tc>
          <w:tcPr>
            <w:tcW w:w="5962" w:type="dxa"/>
            <w:gridSpan w:val="2"/>
            <w:tcBorders>
              <w:top w:val="single" w:sz="2" w:space="0" w:color="auto"/>
              <w:left w:val="single" w:sz="2" w:space="0" w:color="auto"/>
              <w:bottom w:val="single" w:sz="2" w:space="0" w:color="auto"/>
              <w:right w:val="single" w:sz="2" w:space="0" w:color="auto"/>
            </w:tcBorders>
            <w:hideMark/>
          </w:tcPr>
          <w:p w14:paraId="3CA7488A" w14:textId="77777777" w:rsidR="00661436" w:rsidRPr="000B2571" w:rsidRDefault="00661436" w:rsidP="00661436">
            <w:pPr>
              <w:spacing w:after="0" w:line="240" w:lineRule="auto"/>
              <w:contextualSpacing/>
              <w:jc w:val="center"/>
              <w:rPr>
                <w:rFonts w:ascii="Times New Roman" w:eastAsia="Times New Roman" w:hAnsi="Times New Roman" w:cs="Times New Roman"/>
                <w:b/>
                <w:bCs/>
                <w:sz w:val="24"/>
                <w:szCs w:val="24"/>
                <w:lang w:val="uk-UA" w:eastAsia="ru-RU"/>
              </w:rPr>
            </w:pPr>
            <w:r w:rsidRPr="000B2571">
              <w:rPr>
                <w:rFonts w:ascii="Times New Roman" w:eastAsia="Times New Roman" w:hAnsi="Times New Roman" w:cs="Times New Roman"/>
                <w:b/>
                <w:bCs/>
                <w:sz w:val="24"/>
                <w:szCs w:val="24"/>
                <w:lang w:val="uk-UA" w:eastAsia="ru-RU"/>
              </w:rPr>
              <w:t>Компоненти вимоги</w:t>
            </w:r>
          </w:p>
        </w:tc>
      </w:tr>
      <w:tr w:rsidR="00661436" w:rsidRPr="000B2571" w14:paraId="6ECA0314" w14:textId="77777777" w:rsidTr="0072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57C5780E" w14:textId="77777777" w:rsidR="00661436" w:rsidRPr="000B2571" w:rsidRDefault="00661436" w:rsidP="00661436">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1</w:t>
            </w:r>
          </w:p>
        </w:tc>
        <w:tc>
          <w:tcPr>
            <w:tcW w:w="2977" w:type="dxa"/>
            <w:gridSpan w:val="2"/>
            <w:shd w:val="clear" w:color="auto" w:fill="auto"/>
          </w:tcPr>
          <w:p w14:paraId="4D9B87ED" w14:textId="77777777" w:rsidR="00661436" w:rsidRPr="000B2571" w:rsidRDefault="00661436" w:rsidP="00661436">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Знання законодавства</w:t>
            </w:r>
          </w:p>
        </w:tc>
        <w:tc>
          <w:tcPr>
            <w:tcW w:w="5954" w:type="dxa"/>
            <w:shd w:val="clear" w:color="auto" w:fill="auto"/>
          </w:tcPr>
          <w:p w14:paraId="62BA7CF1" w14:textId="77777777" w:rsidR="00661436" w:rsidRPr="000B2571" w:rsidRDefault="00661436" w:rsidP="00661436">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Знання:</w:t>
            </w:r>
          </w:p>
          <w:p w14:paraId="27580E55" w14:textId="77777777" w:rsidR="00661436" w:rsidRPr="000B2571" w:rsidRDefault="00661436" w:rsidP="00661436">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 Конституції України;</w:t>
            </w:r>
          </w:p>
          <w:p w14:paraId="782A921E" w14:textId="77777777" w:rsidR="00661436" w:rsidRPr="000B2571" w:rsidRDefault="00661436" w:rsidP="00661436">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 Закону України «Про державну службу»;</w:t>
            </w:r>
          </w:p>
          <w:p w14:paraId="14346E6E" w14:textId="77777777" w:rsidR="00661436" w:rsidRPr="000B2571" w:rsidRDefault="00661436" w:rsidP="00661436">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 Закону України «Про запобігання корупції»</w:t>
            </w:r>
          </w:p>
          <w:p w14:paraId="3A7D2A3C" w14:textId="77777777" w:rsidR="00661436" w:rsidRPr="000B2571" w:rsidRDefault="00661436" w:rsidP="00661436">
            <w:pPr>
              <w:spacing w:after="0" w:line="240" w:lineRule="auto"/>
              <w:contextualSpacing/>
              <w:rPr>
                <w:rFonts w:ascii="Times New Roman" w:hAnsi="Times New Roman"/>
                <w:sz w:val="24"/>
                <w:szCs w:val="24"/>
                <w:lang w:val="uk-UA"/>
              </w:rPr>
            </w:pPr>
            <w:r w:rsidRPr="000B2571">
              <w:rPr>
                <w:rFonts w:ascii="Times New Roman" w:hAnsi="Times New Roman"/>
                <w:sz w:val="24"/>
                <w:szCs w:val="24"/>
                <w:lang w:val="uk-UA"/>
              </w:rPr>
              <w:t>та іншого законодавства</w:t>
            </w:r>
          </w:p>
        </w:tc>
      </w:tr>
      <w:tr w:rsidR="00661436" w:rsidRPr="005D7330" w14:paraId="539E02D4" w14:textId="77777777" w:rsidTr="0072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4" w:type="dxa"/>
            <w:gridSpan w:val="2"/>
            <w:shd w:val="clear" w:color="auto" w:fill="auto"/>
          </w:tcPr>
          <w:p w14:paraId="7386B926" w14:textId="77777777" w:rsidR="00661436" w:rsidRPr="00990B8D" w:rsidRDefault="00661436" w:rsidP="00661436">
            <w:pPr>
              <w:rPr>
                <w:rFonts w:ascii="Times New Roman" w:hAnsi="Times New Roman"/>
                <w:sz w:val="24"/>
                <w:szCs w:val="24"/>
                <w:highlight w:val="yellow"/>
              </w:rPr>
            </w:pPr>
            <w:r w:rsidRPr="00255569">
              <w:rPr>
                <w:rFonts w:ascii="Times New Roman" w:hAnsi="Times New Roman"/>
                <w:sz w:val="24"/>
                <w:szCs w:val="24"/>
              </w:rPr>
              <w:t>2</w:t>
            </w:r>
          </w:p>
        </w:tc>
        <w:tc>
          <w:tcPr>
            <w:tcW w:w="2977" w:type="dxa"/>
            <w:gridSpan w:val="2"/>
            <w:shd w:val="clear" w:color="auto" w:fill="auto"/>
          </w:tcPr>
          <w:p w14:paraId="1279DB19" w14:textId="77777777" w:rsidR="00661436" w:rsidRPr="00FD15F3" w:rsidRDefault="00661436" w:rsidP="00661436">
            <w:pPr>
              <w:rPr>
                <w:rFonts w:ascii="Times New Roman" w:hAnsi="Times New Roman"/>
                <w:sz w:val="24"/>
                <w:szCs w:val="24"/>
              </w:rPr>
            </w:pPr>
            <w:r>
              <w:rPr>
                <w:rFonts w:ascii="Times New Roman" w:hAnsi="Times New Roman"/>
                <w:sz w:val="24"/>
                <w:szCs w:val="24"/>
              </w:rPr>
              <w:t xml:space="preserve">Знання законодавства у сфері </w:t>
            </w:r>
          </w:p>
          <w:p w14:paraId="67D6FDF6" w14:textId="77777777" w:rsidR="00661436" w:rsidRPr="00FD15F3" w:rsidRDefault="00661436" w:rsidP="00661436">
            <w:pPr>
              <w:rPr>
                <w:rFonts w:ascii="Times New Roman" w:hAnsi="Times New Roman"/>
                <w:sz w:val="24"/>
                <w:szCs w:val="24"/>
              </w:rPr>
            </w:pPr>
          </w:p>
        </w:tc>
        <w:tc>
          <w:tcPr>
            <w:tcW w:w="5954" w:type="dxa"/>
            <w:shd w:val="clear" w:color="auto" w:fill="auto"/>
          </w:tcPr>
          <w:p w14:paraId="3DD9A2D4" w14:textId="77777777" w:rsidR="00661436" w:rsidRDefault="00661436" w:rsidP="00661436">
            <w:pPr>
              <w:tabs>
                <w:tab w:val="left" w:pos="208"/>
              </w:tabs>
              <w:jc w:val="both"/>
              <w:rPr>
                <w:rFonts w:ascii="Times New Roman" w:hAnsi="Times New Roman"/>
                <w:sz w:val="24"/>
                <w:szCs w:val="28"/>
              </w:rPr>
            </w:pPr>
            <w:r>
              <w:rPr>
                <w:rFonts w:ascii="Times New Roman" w:hAnsi="Times New Roman"/>
                <w:sz w:val="24"/>
                <w:szCs w:val="28"/>
              </w:rPr>
              <w:t>Знання:</w:t>
            </w:r>
          </w:p>
          <w:p w14:paraId="61487E66" w14:textId="77777777" w:rsidR="00661436" w:rsidRPr="00FD15F3" w:rsidRDefault="00661436" w:rsidP="00661436">
            <w:pPr>
              <w:numPr>
                <w:ilvl w:val="0"/>
                <w:numId w:val="3"/>
              </w:numPr>
              <w:tabs>
                <w:tab w:val="left" w:pos="208"/>
              </w:tabs>
              <w:spacing w:after="0" w:line="240" w:lineRule="auto"/>
              <w:ind w:left="0" w:firstLine="0"/>
              <w:jc w:val="both"/>
              <w:rPr>
                <w:rFonts w:ascii="Times New Roman" w:hAnsi="Times New Roman"/>
                <w:sz w:val="24"/>
                <w:szCs w:val="28"/>
              </w:rPr>
            </w:pPr>
            <w:r w:rsidRPr="00FD15F3">
              <w:rPr>
                <w:rFonts w:ascii="Times New Roman" w:hAnsi="Times New Roman"/>
                <w:sz w:val="24"/>
                <w:szCs w:val="28"/>
              </w:rPr>
              <w:t>Закон України «Про прокуратуру»</w:t>
            </w:r>
          </w:p>
          <w:p w14:paraId="3525F1A9" w14:textId="33095EE5" w:rsidR="00661436" w:rsidRDefault="00F87AF2" w:rsidP="00661436">
            <w:pPr>
              <w:numPr>
                <w:ilvl w:val="0"/>
                <w:numId w:val="3"/>
              </w:numPr>
              <w:tabs>
                <w:tab w:val="left" w:pos="208"/>
              </w:tabs>
              <w:spacing w:after="0" w:line="240" w:lineRule="auto"/>
              <w:ind w:left="0" w:firstLine="0"/>
              <w:jc w:val="both"/>
              <w:rPr>
                <w:rFonts w:ascii="Times New Roman" w:hAnsi="Times New Roman"/>
                <w:sz w:val="24"/>
                <w:szCs w:val="28"/>
              </w:rPr>
            </w:pPr>
            <w:r>
              <w:rPr>
                <w:rFonts w:ascii="Times New Roman" w:hAnsi="Times New Roman"/>
                <w:sz w:val="24"/>
                <w:szCs w:val="28"/>
                <w:lang w:val="uk-UA"/>
              </w:rPr>
              <w:t>Сімейний кодекс України</w:t>
            </w:r>
            <w:r w:rsidR="00661436" w:rsidRPr="00FD15F3">
              <w:rPr>
                <w:rFonts w:ascii="Times New Roman" w:hAnsi="Times New Roman"/>
                <w:sz w:val="24"/>
                <w:szCs w:val="28"/>
              </w:rPr>
              <w:t>;</w:t>
            </w:r>
          </w:p>
          <w:p w14:paraId="098A3B9B" w14:textId="4E3CC3F7" w:rsidR="00712C58" w:rsidRDefault="00712C58" w:rsidP="00661436">
            <w:pPr>
              <w:numPr>
                <w:ilvl w:val="0"/>
                <w:numId w:val="3"/>
              </w:numPr>
              <w:tabs>
                <w:tab w:val="left" w:pos="208"/>
              </w:tabs>
              <w:spacing w:after="0" w:line="240" w:lineRule="auto"/>
              <w:ind w:left="0" w:firstLine="0"/>
              <w:jc w:val="both"/>
              <w:rPr>
                <w:rFonts w:ascii="Times New Roman" w:hAnsi="Times New Roman"/>
                <w:sz w:val="24"/>
                <w:szCs w:val="28"/>
              </w:rPr>
            </w:pPr>
            <w:r>
              <w:rPr>
                <w:rFonts w:ascii="Times New Roman" w:hAnsi="Times New Roman"/>
                <w:sz w:val="24"/>
                <w:szCs w:val="28"/>
                <w:lang w:val="uk-UA"/>
              </w:rPr>
              <w:t>Кримінальний та Кримінальний процесуальний кодекси України</w:t>
            </w:r>
          </w:p>
          <w:p w14:paraId="49567FAB" w14:textId="033842BB" w:rsidR="00F87AF2" w:rsidRPr="00712C58" w:rsidRDefault="00F87AF2" w:rsidP="00661436">
            <w:pPr>
              <w:numPr>
                <w:ilvl w:val="0"/>
                <w:numId w:val="3"/>
              </w:numPr>
              <w:tabs>
                <w:tab w:val="left" w:pos="208"/>
              </w:tabs>
              <w:spacing w:after="0" w:line="240" w:lineRule="auto"/>
              <w:contextualSpacing/>
              <w:jc w:val="both"/>
              <w:rPr>
                <w:rFonts w:ascii="Times New Roman" w:hAnsi="Times New Roman" w:cs="Times New Roman"/>
                <w:sz w:val="24"/>
                <w:szCs w:val="24"/>
                <w:lang w:val="uk-UA"/>
              </w:rPr>
            </w:pPr>
            <w:r>
              <w:rPr>
                <w:rFonts w:ascii="Arial" w:hAnsi="Arial" w:cs="Arial"/>
                <w:color w:val="293237"/>
                <w:shd w:val="clear" w:color="auto" w:fill="FFFFFF"/>
              </w:rPr>
              <w:t> </w:t>
            </w:r>
            <w:r w:rsidRPr="00F87AF2">
              <w:rPr>
                <w:rFonts w:ascii="Times New Roman" w:hAnsi="Times New Roman" w:cs="Times New Roman"/>
                <w:color w:val="293237"/>
                <w:sz w:val="24"/>
                <w:szCs w:val="24"/>
                <w:shd w:val="clear" w:color="auto" w:fill="FFFFFF"/>
              </w:rPr>
              <w:t>Конвенція ООН про права дитини</w:t>
            </w:r>
          </w:p>
          <w:p w14:paraId="2064BBBB" w14:textId="0287A085" w:rsidR="00712C58" w:rsidRPr="00712C58" w:rsidRDefault="00712C58" w:rsidP="00661436">
            <w:pPr>
              <w:numPr>
                <w:ilvl w:val="0"/>
                <w:numId w:val="3"/>
              </w:numPr>
              <w:tabs>
                <w:tab w:val="left" w:pos="208"/>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color w:val="293237"/>
                <w:sz w:val="24"/>
                <w:szCs w:val="24"/>
                <w:lang w:val="uk-UA"/>
              </w:rPr>
              <w:t>Закон України «Про попередження насильства в сім’ї»</w:t>
            </w:r>
          </w:p>
          <w:p w14:paraId="2825C0E5" w14:textId="7BACE63B" w:rsidR="00712C58" w:rsidRPr="00F87AF2" w:rsidRDefault="00712C58" w:rsidP="00661436">
            <w:pPr>
              <w:numPr>
                <w:ilvl w:val="0"/>
                <w:numId w:val="3"/>
              </w:numPr>
              <w:tabs>
                <w:tab w:val="left" w:pos="208"/>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охорону дитинства»</w:t>
            </w:r>
          </w:p>
          <w:p w14:paraId="4A13F999" w14:textId="6DDCC3F5" w:rsidR="00661436" w:rsidRPr="000B2571" w:rsidRDefault="00661436" w:rsidP="00661436">
            <w:pPr>
              <w:numPr>
                <w:ilvl w:val="0"/>
                <w:numId w:val="3"/>
              </w:numPr>
              <w:tabs>
                <w:tab w:val="left" w:pos="208"/>
              </w:tabs>
              <w:spacing w:after="0" w:line="240" w:lineRule="auto"/>
              <w:contextualSpacing/>
              <w:jc w:val="both"/>
              <w:rPr>
                <w:rFonts w:ascii="Times New Roman" w:hAnsi="Times New Roman"/>
                <w:sz w:val="24"/>
                <w:szCs w:val="24"/>
                <w:lang w:val="uk-UA"/>
              </w:rPr>
            </w:pPr>
            <w:r w:rsidRPr="00762E4F">
              <w:rPr>
                <w:rFonts w:ascii="Times New Roman" w:hAnsi="Times New Roman"/>
                <w:sz w:val="24"/>
                <w:szCs w:val="24"/>
              </w:rPr>
              <w:t xml:space="preserve"> </w:t>
            </w:r>
            <w:r w:rsidRPr="000B2571">
              <w:rPr>
                <w:rFonts w:ascii="Times New Roman" w:hAnsi="Times New Roman"/>
                <w:sz w:val="24"/>
                <w:szCs w:val="24"/>
                <w:lang w:val="uk-UA"/>
              </w:rPr>
              <w:t>Накази Генерального прокурора з основних напрямків прокурорської діяльності</w:t>
            </w:r>
          </w:p>
          <w:p w14:paraId="307D57CC" w14:textId="7B5B4B41" w:rsidR="00661436" w:rsidRPr="00762E4F" w:rsidRDefault="00661436" w:rsidP="00661436">
            <w:pPr>
              <w:numPr>
                <w:ilvl w:val="0"/>
                <w:numId w:val="3"/>
              </w:numPr>
              <w:tabs>
                <w:tab w:val="left" w:pos="208"/>
              </w:tabs>
              <w:spacing w:after="0" w:line="240" w:lineRule="auto"/>
              <w:ind w:left="0" w:firstLine="0"/>
              <w:jc w:val="both"/>
              <w:rPr>
                <w:rFonts w:ascii="Times New Roman" w:hAnsi="Times New Roman"/>
                <w:sz w:val="24"/>
                <w:szCs w:val="24"/>
              </w:rPr>
            </w:pPr>
            <w:r w:rsidRPr="000B2571">
              <w:rPr>
                <w:rFonts w:ascii="Times New Roman" w:hAnsi="Times New Roman"/>
                <w:sz w:val="24"/>
                <w:szCs w:val="24"/>
                <w:lang w:val="uk-UA"/>
              </w:rPr>
              <w:t>інші організаційно-розпорядчі документи Офісу Генерального прокурора</w:t>
            </w:r>
          </w:p>
        </w:tc>
      </w:tr>
    </w:tbl>
    <w:p w14:paraId="7CE50BA4" w14:textId="77777777" w:rsidR="007E2EF9" w:rsidRPr="000B2571" w:rsidRDefault="007E2EF9" w:rsidP="002D1554">
      <w:pPr>
        <w:spacing w:after="0" w:line="240" w:lineRule="auto"/>
        <w:contextualSpacing/>
        <w:rPr>
          <w:lang w:val="uk-UA"/>
        </w:rPr>
      </w:pPr>
      <w:bookmarkStart w:id="2" w:name="n767"/>
      <w:bookmarkEnd w:id="2"/>
    </w:p>
    <w:sectPr w:rsidR="007E2EF9" w:rsidRPr="000B2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2E3E"/>
    <w:multiLevelType w:val="hybridMultilevel"/>
    <w:tmpl w:val="B262C9D6"/>
    <w:lvl w:ilvl="0" w:tplc="F3C8DE3E">
      <w:numFmt w:val="bullet"/>
      <w:lvlText w:val="-"/>
      <w:lvlJc w:val="left"/>
      <w:pPr>
        <w:ind w:left="295" w:hanging="360"/>
      </w:pPr>
      <w:rPr>
        <w:rFonts w:ascii="Times New Roman" w:eastAsia="Times New Roman" w:hAnsi="Times New Roman" w:cs="Times New Roman"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 w15:restartNumberingAfterBreak="0">
    <w:nsid w:val="143F7009"/>
    <w:multiLevelType w:val="hybridMultilevel"/>
    <w:tmpl w:val="8D186372"/>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1156E5"/>
    <w:multiLevelType w:val="hybridMultilevel"/>
    <w:tmpl w:val="91304ED4"/>
    <w:lvl w:ilvl="0" w:tplc="2E446E3A">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4645A79"/>
    <w:multiLevelType w:val="hybridMultilevel"/>
    <w:tmpl w:val="3E3CFB02"/>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45B99"/>
    <w:multiLevelType w:val="hybridMultilevel"/>
    <w:tmpl w:val="04C8AE28"/>
    <w:lvl w:ilvl="0" w:tplc="2E446E3A">
      <w:numFmt w:val="bullet"/>
      <w:lvlText w:val="-"/>
      <w:lvlJc w:val="left"/>
      <w:pPr>
        <w:ind w:left="291" w:hanging="360"/>
      </w:pPr>
      <w:rPr>
        <w:rFonts w:ascii="Times New Roman" w:eastAsia="Times New Roman" w:hAnsi="Times New Roman" w:cs="Times New Roman" w:hint="default"/>
        <w:color w:val="000000"/>
      </w:rPr>
    </w:lvl>
    <w:lvl w:ilvl="1" w:tplc="04190003" w:tentative="1">
      <w:start w:val="1"/>
      <w:numFmt w:val="bullet"/>
      <w:lvlText w:val="o"/>
      <w:lvlJc w:val="left"/>
      <w:pPr>
        <w:ind w:left="1011" w:hanging="360"/>
      </w:pPr>
      <w:rPr>
        <w:rFonts w:ascii="Courier New" w:hAnsi="Courier New" w:cs="Courier New" w:hint="default"/>
      </w:rPr>
    </w:lvl>
    <w:lvl w:ilvl="2" w:tplc="04190005" w:tentative="1">
      <w:start w:val="1"/>
      <w:numFmt w:val="bullet"/>
      <w:lvlText w:val=""/>
      <w:lvlJc w:val="left"/>
      <w:pPr>
        <w:ind w:left="1731" w:hanging="360"/>
      </w:pPr>
      <w:rPr>
        <w:rFonts w:ascii="Wingdings" w:hAnsi="Wingdings" w:hint="default"/>
      </w:rPr>
    </w:lvl>
    <w:lvl w:ilvl="3" w:tplc="04190001" w:tentative="1">
      <w:start w:val="1"/>
      <w:numFmt w:val="bullet"/>
      <w:lvlText w:val=""/>
      <w:lvlJc w:val="left"/>
      <w:pPr>
        <w:ind w:left="2451" w:hanging="360"/>
      </w:pPr>
      <w:rPr>
        <w:rFonts w:ascii="Symbol" w:hAnsi="Symbol" w:hint="default"/>
      </w:rPr>
    </w:lvl>
    <w:lvl w:ilvl="4" w:tplc="04190003" w:tentative="1">
      <w:start w:val="1"/>
      <w:numFmt w:val="bullet"/>
      <w:lvlText w:val="o"/>
      <w:lvlJc w:val="left"/>
      <w:pPr>
        <w:ind w:left="3171" w:hanging="360"/>
      </w:pPr>
      <w:rPr>
        <w:rFonts w:ascii="Courier New" w:hAnsi="Courier New" w:cs="Courier New" w:hint="default"/>
      </w:rPr>
    </w:lvl>
    <w:lvl w:ilvl="5" w:tplc="04190005" w:tentative="1">
      <w:start w:val="1"/>
      <w:numFmt w:val="bullet"/>
      <w:lvlText w:val=""/>
      <w:lvlJc w:val="left"/>
      <w:pPr>
        <w:ind w:left="3891" w:hanging="360"/>
      </w:pPr>
      <w:rPr>
        <w:rFonts w:ascii="Wingdings" w:hAnsi="Wingdings" w:hint="default"/>
      </w:rPr>
    </w:lvl>
    <w:lvl w:ilvl="6" w:tplc="04190001" w:tentative="1">
      <w:start w:val="1"/>
      <w:numFmt w:val="bullet"/>
      <w:lvlText w:val=""/>
      <w:lvlJc w:val="left"/>
      <w:pPr>
        <w:ind w:left="4611" w:hanging="360"/>
      </w:pPr>
      <w:rPr>
        <w:rFonts w:ascii="Symbol" w:hAnsi="Symbol" w:hint="default"/>
      </w:rPr>
    </w:lvl>
    <w:lvl w:ilvl="7" w:tplc="04190003" w:tentative="1">
      <w:start w:val="1"/>
      <w:numFmt w:val="bullet"/>
      <w:lvlText w:val="o"/>
      <w:lvlJc w:val="left"/>
      <w:pPr>
        <w:ind w:left="5331" w:hanging="360"/>
      </w:pPr>
      <w:rPr>
        <w:rFonts w:ascii="Courier New" w:hAnsi="Courier New" w:cs="Courier New" w:hint="default"/>
      </w:rPr>
    </w:lvl>
    <w:lvl w:ilvl="8" w:tplc="04190005" w:tentative="1">
      <w:start w:val="1"/>
      <w:numFmt w:val="bullet"/>
      <w:lvlText w:val=""/>
      <w:lvlJc w:val="left"/>
      <w:pPr>
        <w:ind w:left="6051" w:hanging="360"/>
      </w:pPr>
      <w:rPr>
        <w:rFonts w:ascii="Wingdings" w:hAnsi="Wingdings" w:hint="default"/>
      </w:rPr>
    </w:lvl>
  </w:abstractNum>
  <w:abstractNum w:abstractNumId="5" w15:restartNumberingAfterBreak="0">
    <w:nsid w:val="4CA35B6D"/>
    <w:multiLevelType w:val="hybridMultilevel"/>
    <w:tmpl w:val="3ED4A018"/>
    <w:lvl w:ilvl="0" w:tplc="1D64F874">
      <w:start w:val="6"/>
      <w:numFmt w:val="bullet"/>
      <w:lvlText w:val="-"/>
      <w:lvlJc w:val="left"/>
      <w:pPr>
        <w:ind w:left="941" w:hanging="360"/>
      </w:pPr>
      <w:rPr>
        <w:rFonts w:ascii="Times New Roman" w:eastAsia="Times New Roman" w:hAnsi="Times New Roman" w:cs="Times New Roman" w:hint="default"/>
        <w:b w:val="0"/>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6" w15:restartNumberingAfterBreak="0">
    <w:nsid w:val="5AA71357"/>
    <w:multiLevelType w:val="hybridMultilevel"/>
    <w:tmpl w:val="454CCAC0"/>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410866"/>
    <w:multiLevelType w:val="hybridMultilevel"/>
    <w:tmpl w:val="A88467B0"/>
    <w:lvl w:ilvl="0" w:tplc="1D64F874">
      <w:start w:val="6"/>
      <w:numFmt w:val="bullet"/>
      <w:lvlText w:val="-"/>
      <w:lvlJc w:val="left"/>
      <w:pPr>
        <w:ind w:left="941" w:hanging="360"/>
      </w:pPr>
      <w:rPr>
        <w:rFonts w:ascii="Times New Roman" w:eastAsia="Times New Roman" w:hAnsi="Times New Roman" w:cs="Times New Roman" w:hint="default"/>
        <w:b w:val="0"/>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8" w15:restartNumberingAfterBreak="0">
    <w:nsid w:val="638D6F13"/>
    <w:multiLevelType w:val="hybridMultilevel"/>
    <w:tmpl w:val="163A2B00"/>
    <w:lvl w:ilvl="0" w:tplc="EA64A8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1"/>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04"/>
    <w:rsid w:val="000A4DDA"/>
    <w:rsid w:val="000B2571"/>
    <w:rsid w:val="000C3C18"/>
    <w:rsid w:val="000E5B04"/>
    <w:rsid w:val="001C6C02"/>
    <w:rsid w:val="00284C4D"/>
    <w:rsid w:val="00297A35"/>
    <w:rsid w:val="002A1123"/>
    <w:rsid w:val="002D1554"/>
    <w:rsid w:val="00320F09"/>
    <w:rsid w:val="003D5F02"/>
    <w:rsid w:val="005B78C2"/>
    <w:rsid w:val="00625876"/>
    <w:rsid w:val="0063071E"/>
    <w:rsid w:val="00647249"/>
    <w:rsid w:val="00661436"/>
    <w:rsid w:val="006C72EE"/>
    <w:rsid w:val="00712C58"/>
    <w:rsid w:val="00722D21"/>
    <w:rsid w:val="007E2EF9"/>
    <w:rsid w:val="0086247D"/>
    <w:rsid w:val="00867F78"/>
    <w:rsid w:val="00907B89"/>
    <w:rsid w:val="00A239B3"/>
    <w:rsid w:val="00A300A5"/>
    <w:rsid w:val="00BB1539"/>
    <w:rsid w:val="00C01C61"/>
    <w:rsid w:val="00C525EB"/>
    <w:rsid w:val="00C62DF2"/>
    <w:rsid w:val="00CB671B"/>
    <w:rsid w:val="00DE0B90"/>
    <w:rsid w:val="00E54992"/>
    <w:rsid w:val="00E925A3"/>
    <w:rsid w:val="00EE0BA5"/>
    <w:rsid w:val="00F350F7"/>
    <w:rsid w:val="00F826DA"/>
    <w:rsid w:val="00F87AF2"/>
    <w:rsid w:val="00FD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4EB6"/>
  <w15:chartTrackingRefBased/>
  <w15:docId w15:val="{635498E6-36E9-44DC-ACD1-E66A3825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B04"/>
    <w:pPr>
      <w:spacing w:after="160" w:line="259" w:lineRule="auto"/>
      <w:ind w:firstLine="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A239B3"/>
    <w:rPr>
      <w:szCs w:val="28"/>
      <w:shd w:val="clear" w:color="auto" w:fill="FFFFFF"/>
    </w:rPr>
  </w:style>
  <w:style w:type="paragraph" w:customStyle="1" w:styleId="20">
    <w:name w:val="Основной текст (2)"/>
    <w:basedOn w:val="a"/>
    <w:link w:val="2"/>
    <w:rsid w:val="00A239B3"/>
    <w:pPr>
      <w:widowControl w:val="0"/>
      <w:shd w:val="clear" w:color="auto" w:fill="FFFFFF"/>
      <w:spacing w:after="0" w:line="322" w:lineRule="exact"/>
      <w:jc w:val="both"/>
    </w:pPr>
    <w:rPr>
      <w:rFonts w:ascii="Times New Roman" w:hAnsi="Times New Roman"/>
      <w:sz w:val="28"/>
      <w:szCs w:val="28"/>
    </w:rPr>
  </w:style>
  <w:style w:type="character" w:customStyle="1" w:styleId="a3">
    <w:name w:val="Основной текст Знак"/>
    <w:link w:val="a4"/>
    <w:uiPriority w:val="99"/>
    <w:rsid w:val="00FD786C"/>
    <w:rPr>
      <w:sz w:val="23"/>
      <w:szCs w:val="23"/>
      <w:shd w:val="clear" w:color="auto" w:fill="FFFFFF"/>
    </w:rPr>
  </w:style>
  <w:style w:type="paragraph" w:styleId="a4">
    <w:name w:val="Body Text"/>
    <w:basedOn w:val="a"/>
    <w:link w:val="a3"/>
    <w:uiPriority w:val="99"/>
    <w:rsid w:val="00FD786C"/>
    <w:pPr>
      <w:widowControl w:val="0"/>
      <w:shd w:val="clear" w:color="auto" w:fill="FFFFFF"/>
      <w:spacing w:after="60" w:line="240" w:lineRule="atLeast"/>
      <w:ind w:hanging="2000"/>
      <w:jc w:val="both"/>
    </w:pPr>
    <w:rPr>
      <w:rFonts w:ascii="Times New Roman" w:hAnsi="Times New Roman"/>
      <w:sz w:val="23"/>
      <w:szCs w:val="23"/>
    </w:rPr>
  </w:style>
  <w:style w:type="character" w:customStyle="1" w:styleId="1">
    <w:name w:val="Основной текст Знак1"/>
    <w:basedOn w:val="a0"/>
    <w:uiPriority w:val="99"/>
    <w:semiHidden/>
    <w:rsid w:val="00FD786C"/>
    <w:rPr>
      <w:rFonts w:asciiTheme="minorHAnsi" w:hAnsiTheme="minorHAnsi"/>
      <w:sz w:val="22"/>
    </w:rPr>
  </w:style>
  <w:style w:type="character" w:customStyle="1" w:styleId="4">
    <w:name w:val="Основной текст (4)"/>
    <w:uiPriority w:val="99"/>
    <w:rsid w:val="00FD786C"/>
    <w:rPr>
      <w:rFonts w:ascii="Times New Roman" w:hAnsi="Times New Roman" w:cs="Times New Roman"/>
      <w:b/>
      <w:bCs/>
      <w:sz w:val="25"/>
      <w:szCs w:val="25"/>
      <w:u w:val="single"/>
      <w:shd w:val="clear" w:color="auto" w:fill="FFFFFF"/>
    </w:rPr>
  </w:style>
  <w:style w:type="character" w:customStyle="1" w:styleId="212pt">
    <w:name w:val="Основной текст (2) + 12 pt"/>
    <w:aliases w:val="Не полужирный"/>
    <w:uiPriority w:val="99"/>
    <w:rsid w:val="00FD786C"/>
    <w:rPr>
      <w:rFonts w:ascii="Times New Roman" w:hAnsi="Times New Roman" w:cs="Times New Roman"/>
      <w:b/>
      <w:bCs/>
      <w:sz w:val="24"/>
      <w:szCs w:val="24"/>
      <w:shd w:val="clear" w:color="auto" w:fill="FFFFFF"/>
    </w:rPr>
  </w:style>
  <w:style w:type="paragraph" w:styleId="a5">
    <w:name w:val="List Paragraph"/>
    <w:basedOn w:val="a"/>
    <w:uiPriority w:val="34"/>
    <w:qFormat/>
    <w:rsid w:val="00F350F7"/>
    <w:pPr>
      <w:spacing w:after="0" w:line="240" w:lineRule="auto"/>
      <w:ind w:left="720"/>
      <w:contextualSpacing/>
      <w:jc w:val="both"/>
    </w:pPr>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4</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Шихатова</dc:creator>
  <cp:keywords/>
  <dc:description/>
  <cp:lastModifiedBy>inna shihatova</cp:lastModifiedBy>
  <cp:revision>30</cp:revision>
  <cp:lastPrinted>2021-04-14T05:37:00Z</cp:lastPrinted>
  <dcterms:created xsi:type="dcterms:W3CDTF">2021-03-28T16:42:00Z</dcterms:created>
  <dcterms:modified xsi:type="dcterms:W3CDTF">2021-04-26T08:14:00Z</dcterms:modified>
</cp:coreProperties>
</file>