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09"/>
      </w:tblGrid>
      <w:tr w:rsidR="000E5B04" w:rsidRPr="000B2571" w14:paraId="04A16F21" w14:textId="77777777" w:rsidTr="00056D2F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CCD2A1" w14:textId="69D836D0" w:rsidR="000E5B04" w:rsidRPr="000B2571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B94BE5" w14:textId="7FD7DCEC" w:rsidR="000E5B04" w:rsidRPr="000B2571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наказом керівника Донецької обласної прокуратури від </w:t>
            </w:r>
            <w:r w:rsidR="00F81C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 w:rsidR="0063071E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.2021 р. №</w:t>
            </w:r>
            <w:r w:rsidR="00334F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7</w:t>
            </w:r>
            <w:r w:rsidR="00F81C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97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-к</w:t>
            </w:r>
          </w:p>
        </w:tc>
      </w:tr>
    </w:tbl>
    <w:p w14:paraId="4030FDC9" w14:textId="3499A54F" w:rsidR="000E5B04" w:rsidRPr="000B2571" w:rsidRDefault="000E5B04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0" w:name="n195"/>
      <w:bookmarkEnd w:id="0"/>
      <w:r w:rsidRPr="000B25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0B2571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0B25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</w:p>
    <w:p w14:paraId="71F2334B" w14:textId="77777777" w:rsidR="000E5B04" w:rsidRPr="000B2571" w:rsidRDefault="000E5B04" w:rsidP="000E5B0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зайняття посади державної служби категорії </w:t>
      </w:r>
      <w:r w:rsidRPr="000B2571">
        <w:rPr>
          <w:rFonts w:ascii="Times New Roman" w:hAnsi="Times New Roman" w:cs="Times New Roman"/>
          <w:b/>
          <w:sz w:val="24"/>
          <w:szCs w:val="24"/>
          <w:lang w:val="uk-UA" w:eastAsia="uk-UA"/>
        </w:rPr>
        <w:t>«</w:t>
      </w: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0B2571">
        <w:rPr>
          <w:rFonts w:ascii="Times New Roman" w:hAnsi="Times New Roman" w:cs="Times New Roman"/>
          <w:b/>
          <w:sz w:val="24"/>
          <w:szCs w:val="24"/>
          <w:lang w:val="uk-UA" w:eastAsia="uk-UA"/>
        </w:rPr>
        <w:t>»</w:t>
      </w: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</w:p>
    <w:p w14:paraId="30B1930D" w14:textId="5E0F4C29" w:rsidR="000B2571" w:rsidRPr="000B2571" w:rsidRDefault="000B2571" w:rsidP="000B2571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B2571">
        <w:rPr>
          <w:rFonts w:ascii="Times New Roman" w:hAnsi="Times New Roman"/>
          <w:b/>
          <w:sz w:val="24"/>
          <w:szCs w:val="24"/>
          <w:lang w:val="uk-UA"/>
        </w:rPr>
        <w:t xml:space="preserve">головного спеціаліста відділу представництва інтересів держави </w:t>
      </w:r>
      <w:r w:rsidR="00CB671B">
        <w:rPr>
          <w:rFonts w:ascii="Times New Roman" w:hAnsi="Times New Roman"/>
          <w:b/>
          <w:sz w:val="24"/>
          <w:szCs w:val="24"/>
          <w:lang w:val="uk-UA"/>
        </w:rPr>
        <w:t xml:space="preserve">у бюджетній сфері </w:t>
      </w:r>
      <w:r w:rsidRPr="000B2571">
        <w:rPr>
          <w:rFonts w:ascii="Times New Roman" w:hAnsi="Times New Roman"/>
          <w:b/>
          <w:sz w:val="24"/>
          <w:szCs w:val="24"/>
          <w:lang w:val="uk-UA"/>
        </w:rPr>
        <w:t xml:space="preserve">управління представництва інтересів держави в суді Донецької обласної прокуратури </w:t>
      </w:r>
    </w:p>
    <w:tbl>
      <w:tblPr>
        <w:tblW w:w="500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9"/>
        <w:gridCol w:w="2835"/>
        <w:gridCol w:w="5953"/>
        <w:gridCol w:w="10"/>
      </w:tblGrid>
      <w:tr w:rsidR="000E5B04" w:rsidRPr="000B2571" w14:paraId="2D07DB8C" w14:textId="77777777" w:rsidTr="00720B2A">
        <w:tc>
          <w:tcPr>
            <w:tcW w:w="93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84D5B9" w14:textId="77777777" w:rsidR="000E5B04" w:rsidRPr="000B2571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0E5B04" w:rsidRPr="000B2571" w14:paraId="6D67ED87" w14:textId="77777777" w:rsidTr="00720B2A">
        <w:tc>
          <w:tcPr>
            <w:tcW w:w="33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E9496E" w14:textId="77777777" w:rsidR="000E5B04" w:rsidRPr="000B2571" w:rsidRDefault="000E5B04" w:rsidP="000A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  <w:p w14:paraId="217E4C53" w14:textId="02856363" w:rsidR="000B2571" w:rsidRPr="000B2571" w:rsidRDefault="000B2571" w:rsidP="000B2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9C77F" w14:textId="77777777" w:rsidR="00CB671B" w:rsidRPr="00C74D36" w:rsidRDefault="00CB671B" w:rsidP="00720B2A">
            <w:pPr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ind w:left="136" w:hanging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84045">
              <w:rPr>
                <w:rFonts w:ascii="Times New Roman" w:hAnsi="Times New Roman"/>
                <w:sz w:val="24"/>
                <w:szCs w:val="24"/>
              </w:rPr>
              <w:t>ивчає профільне законодавство за напрямом (Бюджетний кодекс України, Закон України «Про публічні закупівлі» тощо)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4174F38" w14:textId="77777777" w:rsidR="00CB671B" w:rsidRDefault="00CB671B" w:rsidP="00720B2A">
            <w:pPr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ind w:left="136" w:hanging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84045">
              <w:rPr>
                <w:rFonts w:ascii="Times New Roman" w:hAnsi="Times New Roman"/>
                <w:sz w:val="24"/>
                <w:szCs w:val="24"/>
              </w:rPr>
              <w:t>ивчає судову практику з питань вирішення спорів у бюджетній сфері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D46E964" w14:textId="77777777" w:rsidR="00CB671B" w:rsidRDefault="00CB671B" w:rsidP="00720B2A">
            <w:pPr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ind w:left="136" w:hanging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84045">
              <w:rPr>
                <w:rFonts w:ascii="Times New Roman" w:hAnsi="Times New Roman"/>
                <w:sz w:val="24"/>
                <w:szCs w:val="24"/>
              </w:rPr>
              <w:t>дійснює моніторинг Інтернет-ресурсів, інших відкритих джерел з метою встановлення фактів порушень державних інтересів у бюджетній сфері, які є підставою для прокурорського реагування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4747733" w14:textId="77777777" w:rsidR="00CB671B" w:rsidRDefault="00CB671B" w:rsidP="00720B2A">
            <w:pPr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ind w:left="136" w:hanging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84045">
              <w:rPr>
                <w:rFonts w:ascii="Times New Roman" w:hAnsi="Times New Roman"/>
                <w:sz w:val="24"/>
                <w:szCs w:val="24"/>
              </w:rPr>
              <w:t>ри встановлені підстав для вжиття заходів представницького характеру збирає матеріали для підготовки позовів, заяв та інших процесуальних документів. Передає їх для подальшої реалізації прокурору відділу представництва інтересів держави у бюджетній сфері, за яким закріплено роботу за вказаним напрямком (темою)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30D9925" w14:textId="77777777" w:rsidR="00CB671B" w:rsidRDefault="00CB671B" w:rsidP="00720B2A">
            <w:pPr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ind w:left="136" w:hanging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45">
              <w:rPr>
                <w:rFonts w:ascii="Times New Roman" w:hAnsi="Times New Roman"/>
                <w:sz w:val="24"/>
                <w:szCs w:val="24"/>
              </w:rPr>
              <w:t>Спільно з прокурором відділу представництва інтересів держави у бюджетній сфері, за яким закріплено роботу за вказаним напрямком (темою), готує матеріали на наради у керівництва обласної прокуратури та управління представництва інтересів держави в суді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BB9146E" w14:textId="77777777" w:rsidR="00CB671B" w:rsidRDefault="00CB671B" w:rsidP="00720B2A">
            <w:pPr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ind w:left="136" w:hanging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84045">
              <w:rPr>
                <w:rFonts w:ascii="Times New Roman" w:hAnsi="Times New Roman"/>
                <w:sz w:val="24"/>
                <w:szCs w:val="24"/>
              </w:rPr>
              <w:t>отує матеріали та виступи за напрямом на семінари та інші практично-методичні заходи, в яких приймає участь управління представництва інтересів держави в суді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651A0B2" w14:textId="77777777" w:rsidR="00CB671B" w:rsidRDefault="00CB671B" w:rsidP="00720B2A">
            <w:pPr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ind w:left="136" w:hanging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84045">
              <w:rPr>
                <w:rFonts w:ascii="Times New Roman" w:hAnsi="Times New Roman"/>
                <w:sz w:val="24"/>
                <w:szCs w:val="24"/>
              </w:rPr>
              <w:t>пільно прокурором відділу представництва інтересів держави у бюджетній сфері, за яким закріплено роботу за вказаним напрямком (темою), готує листи інформаційного, орієнтовного характеру, листи-зауваження та про активізацію роботи за закріпленою тематикою</w:t>
            </w:r>
          </w:p>
          <w:p w14:paraId="548E933F" w14:textId="77777777" w:rsidR="00CB671B" w:rsidRDefault="00CB671B" w:rsidP="00720B2A">
            <w:pPr>
              <w:numPr>
                <w:ilvl w:val="0"/>
                <w:numId w:val="1"/>
              </w:numPr>
              <w:tabs>
                <w:tab w:val="left" w:pos="237"/>
                <w:tab w:val="left" w:pos="429"/>
              </w:tabs>
              <w:spacing w:after="0" w:line="240" w:lineRule="auto"/>
              <w:ind w:left="136" w:hanging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84045">
              <w:rPr>
                <w:rFonts w:ascii="Times New Roman" w:hAnsi="Times New Roman"/>
                <w:sz w:val="24"/>
                <w:szCs w:val="24"/>
              </w:rPr>
              <w:t>риймає участь у підготовці завдань, доручень місцевим (окружним) прокуратурам, а також у здійсненні узагальнень, вивчень стану представницької роботи у бюджетній сфері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CB3B5C5" w14:textId="77777777" w:rsidR="00CB671B" w:rsidRDefault="00CB671B" w:rsidP="00720B2A">
            <w:pPr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ind w:left="136" w:hanging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84045">
              <w:rPr>
                <w:rFonts w:ascii="Times New Roman" w:hAnsi="Times New Roman"/>
                <w:sz w:val="24"/>
                <w:szCs w:val="24"/>
              </w:rPr>
              <w:t>дійснює вивчення даних веб-порталу «ProZorro» (https://prozorro.gov.ua) з метою встановлення підстав для вжиття заходів представницького характеру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542C40E" w14:textId="15513743" w:rsidR="000E5B04" w:rsidRPr="000B2571" w:rsidRDefault="00CB671B" w:rsidP="00720B2A">
            <w:pPr>
              <w:spacing w:after="0" w:line="240" w:lineRule="auto"/>
              <w:ind w:left="136" w:hanging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84045">
              <w:rPr>
                <w:rFonts w:ascii="Times New Roman" w:hAnsi="Times New Roman"/>
                <w:sz w:val="24"/>
                <w:szCs w:val="24"/>
              </w:rPr>
              <w:t xml:space="preserve">иконує інші доручення керівництва обласної прокуратури, управління представництва інтересів </w:t>
            </w:r>
            <w:r w:rsidRPr="00784045">
              <w:rPr>
                <w:rFonts w:ascii="Times New Roman" w:hAnsi="Times New Roman"/>
                <w:sz w:val="24"/>
                <w:szCs w:val="24"/>
              </w:rPr>
              <w:lastRenderedPageBreak/>
              <w:t>держави в суді та відділу представництва інтересів держави у бюджетній сфері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E5B04" w:rsidRPr="00F81C65" w14:paraId="2A9E2AE9" w14:textId="77777777" w:rsidTr="00720B2A">
        <w:tc>
          <w:tcPr>
            <w:tcW w:w="33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1046D5" w14:textId="77777777" w:rsidR="000E5B04" w:rsidRPr="000B2571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20E5FE" w14:textId="77777777" w:rsidR="00A239B3" w:rsidRPr="000B2571" w:rsidRDefault="00A239B3" w:rsidP="00056D2F">
            <w:pPr>
              <w:spacing w:before="150" w:after="15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Посадовий оклад – 5500,00 грн.,</w:t>
            </w:r>
            <w:r w:rsidRPr="000B2571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14:paraId="567A3DB5" w14:textId="5133A1EF" w:rsidR="000E5B04" w:rsidRPr="000B2571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надбавки та доплати відповідно до статті 52 Закону України «Про державну службу» та постанови Кабінету Міністрів України від 18 січня 2017 року № 15 «Питання оплати праці працівників державних органів»</w:t>
            </w:r>
            <w:r w:rsidR="0063071E"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(зі змінами)</w:t>
            </w:r>
          </w:p>
        </w:tc>
      </w:tr>
      <w:tr w:rsidR="000E5B04" w:rsidRPr="000B2571" w14:paraId="47A96F13" w14:textId="77777777" w:rsidTr="00720B2A">
        <w:tc>
          <w:tcPr>
            <w:tcW w:w="33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E1048A" w14:textId="77777777" w:rsidR="000E5B04" w:rsidRPr="000B2571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EC2D13" w14:textId="0F212980" w:rsidR="00A239B3" w:rsidRPr="000B2571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Безстроково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2377D815" w14:textId="4A593480" w:rsidR="000E5B04" w:rsidRPr="000B2571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осіб, які досягли 65-річного віку строк призначення 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встановлюється відповідно до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пункту 4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частин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 2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статті 34 Закону України «Про державну службу»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0A4DDA" w:rsidRPr="000B2571" w14:paraId="48573A3C" w14:textId="77777777" w:rsidTr="00720B2A">
        <w:tc>
          <w:tcPr>
            <w:tcW w:w="33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1716C0" w14:textId="77777777" w:rsidR="000E5B04" w:rsidRPr="000B2571" w:rsidRDefault="000E5B04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070229" w14:textId="6EEACF0F" w:rsidR="003D5F02" w:rsidRPr="000B2571" w:rsidRDefault="003D5F02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14:paraId="70CBCCA8" w14:textId="71CD7B7B" w:rsidR="00A239B3" w:rsidRPr="000B2571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1) заяву про участь у конкурсі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із зазначенням основних мотивів щодо зайняття посади за формою,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br/>
              <w:t>№ 246 (із змінами);</w:t>
            </w:r>
          </w:p>
          <w:p w14:paraId="557745C9" w14:textId="77777777" w:rsidR="00A239B3" w:rsidRPr="000B2571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2) резюме за формою згідно з додатком 2¹, в якому обов’язково зазначається така інформація:</w:t>
            </w:r>
          </w:p>
          <w:p w14:paraId="5BBD1A7E" w14:textId="77777777" w:rsidR="00A239B3" w:rsidRPr="000B2571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прізвище, ім’я, по батькові кандидата;</w:t>
            </w:r>
          </w:p>
          <w:p w14:paraId="00AE31E3" w14:textId="77777777" w:rsidR="00A239B3" w:rsidRPr="000B2571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реквізити документа, що посвідчує особу та підтверджує громадянство України;</w:t>
            </w:r>
          </w:p>
          <w:p w14:paraId="35BC8A56" w14:textId="77777777" w:rsidR="00A239B3" w:rsidRPr="000B2571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наявності відповідного ступеня вищої освіти;</w:t>
            </w:r>
          </w:p>
          <w:p w14:paraId="1D13D9EA" w14:textId="77777777" w:rsidR="00A239B3" w:rsidRPr="000B2571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рівня вільного володіння державною мовою;</w:t>
            </w:r>
          </w:p>
          <w:p w14:paraId="1D9BAEB1" w14:textId="402F2233" w:rsidR="00A239B3" w:rsidRPr="000B2571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7889771E" w14:textId="6B3FC45C" w:rsidR="00A239B3" w:rsidRPr="000B2571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3) заява, в якій особа повідомляє</w:t>
            </w:r>
            <w:r w:rsidR="000C3C18"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,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що до неї не застосовуються заборони, визначені частинами третьою або четвертою статті 1 Закону України «Про очищення влади»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4CABAA4A" w14:textId="77777777" w:rsidR="00A239B3" w:rsidRPr="000B2571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Подача додатків до заяви не є обов’язковою.</w:t>
            </w:r>
          </w:p>
          <w:p w14:paraId="72D09E56" w14:textId="22E68E10" w:rsidR="000E5B04" w:rsidRPr="000B2571" w:rsidRDefault="00A239B3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Документи приймаються до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1</w:t>
            </w:r>
            <w:r w:rsidR="00F81C65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5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год. 00 хв. 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br/>
            </w:r>
            <w:r w:rsidR="00F81C65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23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</w:t>
            </w:r>
            <w:r w:rsidR="003D5F02"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>квітня</w:t>
            </w:r>
            <w:r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2021 року</w:t>
            </w:r>
            <w:r w:rsidR="005B78C2"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через Єдиний портал вакансій державної служби НАДС за посиланням </w:t>
            </w:r>
            <w:hyperlink r:id="rId5" w:history="1">
              <w:r w:rsidR="005B78C2" w:rsidRPr="000B2571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lang w:val="uk-UA"/>
                </w:rPr>
                <w:t>https://career.gov.ua</w:t>
              </w:r>
            </w:hyperlink>
            <w:r w:rsidR="005B78C2" w:rsidRPr="000B2571">
              <w:rPr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</w:tc>
      </w:tr>
      <w:tr w:rsidR="000E5B04" w:rsidRPr="000B2571" w14:paraId="34B521AB" w14:textId="77777777" w:rsidTr="00720B2A">
        <w:tc>
          <w:tcPr>
            <w:tcW w:w="33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61E657" w14:textId="77777777" w:rsidR="000E5B04" w:rsidRPr="000B2571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CE6994" w14:textId="77777777" w:rsidR="000E5B04" w:rsidRPr="000B2571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E5B04" w:rsidRPr="000B2571" w14:paraId="17DFEC2A" w14:textId="77777777" w:rsidTr="00720B2A">
        <w:tc>
          <w:tcPr>
            <w:tcW w:w="33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708560" w14:textId="77777777" w:rsidR="000C3C18" w:rsidRPr="000B2571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 xml:space="preserve">Дата і час початку проведення тестування кандидатів. </w:t>
            </w:r>
          </w:p>
          <w:p w14:paraId="23D95ADD" w14:textId="49C1C508" w:rsidR="000E5B04" w:rsidRPr="000B2571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тестування.</w:t>
            </w:r>
          </w:p>
          <w:p w14:paraId="29B09BCC" w14:textId="77777777" w:rsidR="000C3C18" w:rsidRPr="000B2571" w:rsidRDefault="000C3C18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0ECB7507" w14:textId="0A02DF70" w:rsidR="000E5B04" w:rsidRPr="000B2571" w:rsidRDefault="000E5B04" w:rsidP="000C3C1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59BB36" w14:textId="77777777" w:rsidR="000C3C18" w:rsidRPr="000B2571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6719E11" w14:textId="56ED54BA" w:rsidR="000C3C18" w:rsidRPr="000B2571" w:rsidRDefault="00F81C65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29</w:t>
            </w:r>
            <w:r w:rsidR="000C3C18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квітня 2021 року </w:t>
            </w:r>
            <w:r w:rsidR="0063071E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  <w:r w:rsidR="000C3C18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E54992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09</w:t>
            </w:r>
            <w:r w:rsidR="000C3C18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год. 00 хв.</w:t>
            </w:r>
          </w:p>
          <w:p w14:paraId="1D3D7256" w14:textId="595816E5" w:rsidR="000C3C18" w:rsidRPr="000B2571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C09F0E9" w14:textId="637AFA55" w:rsidR="000C3C18" w:rsidRPr="000B2571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5E1707CD" w14:textId="448A6322" w:rsidR="000C3C18" w:rsidRPr="000B2571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тестування за фізичної присутності кандидатів)</w:t>
            </w:r>
          </w:p>
          <w:p w14:paraId="5B2B7F7D" w14:textId="77777777" w:rsidR="003D5F02" w:rsidRPr="000B2571" w:rsidRDefault="003D5F02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B3BBEBB" w14:textId="7FE27CA5" w:rsidR="000C3C18" w:rsidRPr="000B2571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2E55425E" w14:textId="2EC6C0F1" w:rsidR="000C3C18" w:rsidRPr="000B2571" w:rsidRDefault="000C3C18" w:rsidP="003D5F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співбесіди за фізичної присутності кандидатів)</w:t>
            </w:r>
          </w:p>
        </w:tc>
      </w:tr>
      <w:tr w:rsidR="000E5B04" w:rsidRPr="000B2571" w14:paraId="53868B6C" w14:textId="77777777" w:rsidTr="00720B2A">
        <w:tc>
          <w:tcPr>
            <w:tcW w:w="33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73BCD6" w14:textId="77777777" w:rsidR="000E5B04" w:rsidRPr="000B2571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9411C0" w14:textId="77777777" w:rsidR="003D5F02" w:rsidRPr="000B2571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Нагаєвська Марія Вячеславівна</w:t>
            </w:r>
          </w:p>
          <w:p w14:paraId="67200C58" w14:textId="6479D966" w:rsidR="000E5B04" w:rsidRPr="000B2571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87500, Донецька область, м. Маріуполь,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вул. Університетська, буд. 6, (0629) 54-10-53,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kadri-don@don.gp.gov.ua</w:t>
            </w:r>
          </w:p>
        </w:tc>
      </w:tr>
      <w:tr w:rsidR="000E5B04" w:rsidRPr="000B2571" w14:paraId="6208F483" w14:textId="77777777" w:rsidTr="00720B2A">
        <w:tc>
          <w:tcPr>
            <w:tcW w:w="93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9F86F2" w14:textId="77777777" w:rsidR="000E5B04" w:rsidRPr="000B2571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3D5F02" w:rsidRPr="000B2571" w14:paraId="3D334747" w14:textId="77777777" w:rsidTr="00720B2A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993683" w14:textId="77777777" w:rsidR="003D5F02" w:rsidRPr="000B2571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CCE8CC" w14:textId="77777777" w:rsidR="003D5F02" w:rsidRPr="000B2571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0BD692" w14:textId="25504FC8" w:rsidR="003D5F02" w:rsidRPr="000B2571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Вища освіта за освітнім ступенем не нижче бакалавра,  молодшого бакалавра </w:t>
            </w:r>
            <w:r w:rsidR="00625876" w:rsidRPr="000B2571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(спеціальності: «Правознавство», «Право»)</w:t>
            </w:r>
          </w:p>
        </w:tc>
      </w:tr>
      <w:tr w:rsidR="003D5F02" w:rsidRPr="000B2571" w14:paraId="4DB276FC" w14:textId="77777777" w:rsidTr="00720B2A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423705" w14:textId="77777777" w:rsidR="003D5F02" w:rsidRPr="000B2571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45BEEA" w14:textId="77777777" w:rsidR="003D5F02" w:rsidRPr="000B2571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B9F9D6" w14:textId="1D37B38C" w:rsidR="003D5F02" w:rsidRPr="000B2571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Не потребує</w:t>
            </w:r>
            <w:r w:rsidR="00647249" w:rsidRPr="000B257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 xml:space="preserve">, але бажаний у сфері </w:t>
            </w:r>
            <w:r w:rsidR="000B2571" w:rsidRPr="000B257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цивільного права, адміністративного судочинства, представництва в судах</w:t>
            </w:r>
          </w:p>
        </w:tc>
      </w:tr>
      <w:tr w:rsidR="003D5F02" w:rsidRPr="000B2571" w14:paraId="66CCA6AC" w14:textId="77777777" w:rsidTr="00720B2A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8B7F22" w14:textId="77777777" w:rsidR="003D5F02" w:rsidRPr="000B2571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99102C" w14:textId="77777777" w:rsidR="003D5F02" w:rsidRPr="000B2571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0E3324" w14:textId="6AF4C874" w:rsidR="003D5F02" w:rsidRPr="000B2571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0E5B04" w:rsidRPr="000B2571" w14:paraId="60049FAE" w14:textId="77777777" w:rsidTr="00720B2A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22EFF9" w14:textId="77777777" w:rsidR="000E5B04" w:rsidRPr="000B2571" w:rsidRDefault="000E5B04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5CF4FA" w14:textId="77777777" w:rsidR="000E5B04" w:rsidRPr="000B2571" w:rsidRDefault="000E5B04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2F0CA4" w14:textId="36EA2110" w:rsidR="000E5B04" w:rsidRPr="000B2571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0E5B04" w:rsidRPr="000B2571" w14:paraId="30EB4BCA" w14:textId="77777777" w:rsidTr="00720B2A">
        <w:tc>
          <w:tcPr>
            <w:tcW w:w="93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6EC794" w14:textId="77777777" w:rsidR="000E5B04" w:rsidRPr="000B2571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0E5B04" w:rsidRPr="000B2571" w14:paraId="50EF6E2D" w14:textId="77777777" w:rsidTr="00720B2A">
        <w:tc>
          <w:tcPr>
            <w:tcW w:w="33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C741C0" w14:textId="77777777" w:rsidR="000E5B04" w:rsidRPr="000B2571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323385" w14:textId="77777777" w:rsidR="000E5B04" w:rsidRPr="000B2571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0B2571" w:rsidRPr="000B2571" w14:paraId="5455FF39" w14:textId="77777777" w:rsidTr="00720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564" w:type="dxa"/>
            <w:gridSpan w:val="2"/>
            <w:shd w:val="clear" w:color="auto" w:fill="auto"/>
          </w:tcPr>
          <w:p w14:paraId="0617E31C" w14:textId="77777777" w:rsidR="000B2571" w:rsidRPr="000B2571" w:rsidRDefault="000B2571" w:rsidP="005031C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14:paraId="5D706C3B" w14:textId="77777777" w:rsidR="000B2571" w:rsidRPr="000B2571" w:rsidRDefault="000B2571" w:rsidP="005031C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Аналітичні здібності</w:t>
            </w:r>
          </w:p>
          <w:p w14:paraId="3CF50314" w14:textId="77777777" w:rsidR="000B2571" w:rsidRPr="000B2571" w:rsidRDefault="000B2571" w:rsidP="005031C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14:paraId="1E83E278" w14:textId="77777777" w:rsidR="000B2571" w:rsidRPr="000B2571" w:rsidRDefault="000B2571" w:rsidP="000B2571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14:paraId="4493E505" w14:textId="77777777" w:rsidR="000B2571" w:rsidRPr="000B2571" w:rsidRDefault="000B2571" w:rsidP="000B2571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вміння встановлювати причинно-наслідкові зв’язки;</w:t>
            </w:r>
          </w:p>
          <w:p w14:paraId="78C5B8F8" w14:textId="77777777" w:rsidR="000B2571" w:rsidRPr="000B2571" w:rsidRDefault="000B2571" w:rsidP="000B2571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критично оцінювати ситуації, прогнозувати та робити власні умовиводи</w:t>
            </w:r>
          </w:p>
        </w:tc>
      </w:tr>
      <w:tr w:rsidR="000B2571" w:rsidRPr="000B2571" w14:paraId="6EA7554F" w14:textId="77777777" w:rsidTr="00720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564" w:type="dxa"/>
            <w:gridSpan w:val="2"/>
            <w:shd w:val="clear" w:color="auto" w:fill="auto"/>
          </w:tcPr>
          <w:p w14:paraId="022D14BD" w14:textId="77777777" w:rsidR="000B2571" w:rsidRPr="000B2571" w:rsidRDefault="000B2571" w:rsidP="005031C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14:paraId="168140C6" w14:textId="77777777" w:rsidR="000B2571" w:rsidRPr="000B2571" w:rsidRDefault="000B2571" w:rsidP="005031C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Комунікація та взаємодія</w:t>
            </w:r>
          </w:p>
        </w:tc>
        <w:tc>
          <w:tcPr>
            <w:tcW w:w="5954" w:type="dxa"/>
            <w:shd w:val="clear" w:color="auto" w:fill="auto"/>
          </w:tcPr>
          <w:p w14:paraId="779EA28D" w14:textId="77777777" w:rsidR="000B2571" w:rsidRPr="000B2571" w:rsidRDefault="000B2571" w:rsidP="000B2571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встановлювати та підтримувати коректне та ефективне спілкування в процесі виконання службових обов’язків, аргументовано дискутувати, чітко та обґрунтовано висловлювати свою позицію;</w:t>
            </w:r>
          </w:p>
          <w:p w14:paraId="1BCEFC07" w14:textId="77777777" w:rsidR="000B2571" w:rsidRPr="000B2571" w:rsidRDefault="000B2571" w:rsidP="000B2571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спроможність ефективно взаємодіяти та співпрацювати при виконанні службових обов’язків</w:t>
            </w:r>
          </w:p>
        </w:tc>
      </w:tr>
      <w:tr w:rsidR="000B2571" w:rsidRPr="000B2571" w14:paraId="6A621A67" w14:textId="77777777" w:rsidTr="00720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564" w:type="dxa"/>
            <w:gridSpan w:val="2"/>
            <w:shd w:val="clear" w:color="auto" w:fill="auto"/>
          </w:tcPr>
          <w:p w14:paraId="24809D74" w14:textId="2ABD5E7D" w:rsidR="000B2571" w:rsidRPr="000B2571" w:rsidRDefault="000B2571" w:rsidP="005031C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14:paraId="75253864" w14:textId="77777777" w:rsidR="000B2571" w:rsidRPr="000B2571" w:rsidRDefault="000B2571" w:rsidP="005031C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Відповідальність</w:t>
            </w:r>
          </w:p>
        </w:tc>
        <w:tc>
          <w:tcPr>
            <w:tcW w:w="5954" w:type="dxa"/>
            <w:shd w:val="clear" w:color="auto" w:fill="auto"/>
          </w:tcPr>
          <w:p w14:paraId="2FF13895" w14:textId="77777777" w:rsidR="000B2571" w:rsidRPr="000B2571" w:rsidRDefault="000B2571" w:rsidP="005031CB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54148777" w14:textId="77777777" w:rsidR="000B2571" w:rsidRPr="000B2571" w:rsidRDefault="000B2571" w:rsidP="005031CB">
            <w:pPr>
              <w:tabs>
                <w:tab w:val="left" w:pos="208"/>
              </w:tabs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lastRenderedPageBreak/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329DCA2E" w14:textId="77777777" w:rsidR="000B2571" w:rsidRPr="000B2571" w:rsidRDefault="000B2571" w:rsidP="005031C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0B2571" w:rsidRPr="000B2571" w14:paraId="226449E9" w14:textId="77777777" w:rsidTr="00720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564" w:type="dxa"/>
            <w:gridSpan w:val="2"/>
            <w:shd w:val="clear" w:color="auto" w:fill="auto"/>
          </w:tcPr>
          <w:p w14:paraId="509BDD80" w14:textId="20306C8F" w:rsidR="000B2571" w:rsidRPr="000B2571" w:rsidRDefault="000B2571" w:rsidP="005031C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2835" w:type="dxa"/>
            <w:shd w:val="clear" w:color="auto" w:fill="auto"/>
          </w:tcPr>
          <w:p w14:paraId="068D498D" w14:textId="77777777" w:rsidR="000B2571" w:rsidRPr="000B2571" w:rsidRDefault="000B2571" w:rsidP="005031C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Робота з великими масивами інформації</w:t>
            </w:r>
          </w:p>
        </w:tc>
        <w:tc>
          <w:tcPr>
            <w:tcW w:w="5954" w:type="dxa"/>
            <w:shd w:val="clear" w:color="auto" w:fill="auto"/>
          </w:tcPr>
          <w:p w14:paraId="754B55B9" w14:textId="77777777" w:rsidR="000B2571" w:rsidRPr="000B2571" w:rsidRDefault="000B2571" w:rsidP="000B2571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14:paraId="6624A08D" w14:textId="77777777" w:rsidR="000B2571" w:rsidRPr="000B2571" w:rsidRDefault="000B2571" w:rsidP="000B2571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сервіси інтернету для ефективного пошуку потрібної інформації;</w:t>
            </w:r>
          </w:p>
          <w:p w14:paraId="2630354A" w14:textId="77777777" w:rsidR="000B2571" w:rsidRPr="000B2571" w:rsidRDefault="000B2571" w:rsidP="000B2571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перевіряти надійність джерел і достовірність даних та інформації у цифровому середовищі;</w:t>
            </w:r>
          </w:p>
          <w:p w14:paraId="22791939" w14:textId="77777777" w:rsidR="000B2571" w:rsidRPr="000B2571" w:rsidRDefault="000B2571" w:rsidP="000B2571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1AC9622C" w14:textId="77777777" w:rsidR="000B2571" w:rsidRPr="000B2571" w:rsidRDefault="000B2571" w:rsidP="000B2571">
            <w:pPr>
              <w:numPr>
                <w:ilvl w:val="0"/>
                <w:numId w:val="2"/>
              </w:numPr>
              <w:tabs>
                <w:tab w:val="left" w:pos="66"/>
                <w:tab w:val="left" w:pos="350"/>
              </w:tabs>
              <w:spacing w:after="0" w:line="240" w:lineRule="auto"/>
              <w:ind w:left="66" w:firstLine="0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14:paraId="3AC7E9E2" w14:textId="77777777" w:rsidR="000B2571" w:rsidRPr="000B2571" w:rsidRDefault="000B2571" w:rsidP="000B2571">
            <w:pPr>
              <w:numPr>
                <w:ilvl w:val="0"/>
                <w:numId w:val="2"/>
              </w:numPr>
              <w:tabs>
                <w:tab w:val="left" w:pos="66"/>
                <w:tab w:val="left" w:pos="350"/>
              </w:tabs>
              <w:spacing w:after="0" w:line="240" w:lineRule="auto"/>
              <w:ind w:left="66" w:firstLine="0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0E5B04" w:rsidRPr="000B2571" w14:paraId="5E344EA1" w14:textId="77777777" w:rsidTr="00720B2A">
        <w:tc>
          <w:tcPr>
            <w:tcW w:w="93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CD9E08" w14:textId="77777777" w:rsidR="000E5B04" w:rsidRPr="000B2571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0E5B04" w:rsidRPr="000B2571" w14:paraId="7896AF98" w14:textId="77777777" w:rsidTr="00720B2A">
        <w:tc>
          <w:tcPr>
            <w:tcW w:w="33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B95965" w14:textId="77777777" w:rsidR="000E5B04" w:rsidRPr="000B2571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A7488A" w14:textId="77777777" w:rsidR="000E5B04" w:rsidRPr="000B2571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3D5F02" w:rsidRPr="000B2571" w14:paraId="6ECA0314" w14:textId="77777777" w:rsidTr="00720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564" w:type="dxa"/>
            <w:gridSpan w:val="2"/>
            <w:shd w:val="clear" w:color="auto" w:fill="auto"/>
          </w:tcPr>
          <w:p w14:paraId="57C5780E" w14:textId="77777777" w:rsidR="003D5F02" w:rsidRPr="000B2571" w:rsidRDefault="003D5F02" w:rsidP="000B25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4D9B87ED" w14:textId="77777777" w:rsidR="003D5F02" w:rsidRPr="000B2571" w:rsidRDefault="003D5F02" w:rsidP="000B25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954" w:type="dxa"/>
            <w:shd w:val="clear" w:color="auto" w:fill="auto"/>
          </w:tcPr>
          <w:p w14:paraId="62BA7CF1" w14:textId="77777777" w:rsidR="003D5F02" w:rsidRPr="000B2571" w:rsidRDefault="003D5F02" w:rsidP="000B25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</w:p>
          <w:p w14:paraId="27580E55" w14:textId="77777777" w:rsidR="003D5F02" w:rsidRPr="000B2571" w:rsidRDefault="003D5F02" w:rsidP="000B25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Конституції України;</w:t>
            </w:r>
          </w:p>
          <w:p w14:paraId="782A921E" w14:textId="77777777" w:rsidR="003D5F02" w:rsidRPr="000B2571" w:rsidRDefault="003D5F02" w:rsidP="000B25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державну службу»;</w:t>
            </w:r>
          </w:p>
          <w:p w14:paraId="14346E6E" w14:textId="77777777" w:rsidR="003D5F02" w:rsidRPr="000B2571" w:rsidRDefault="003D5F02" w:rsidP="000B25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запобігання корупції»</w:t>
            </w:r>
          </w:p>
          <w:p w14:paraId="3A7D2A3C" w14:textId="77777777" w:rsidR="003D5F02" w:rsidRPr="000B2571" w:rsidRDefault="003D5F02" w:rsidP="000B25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та іншого законодавства</w:t>
            </w:r>
          </w:p>
        </w:tc>
      </w:tr>
      <w:tr w:rsidR="00CB671B" w:rsidRPr="005D7330" w14:paraId="42C19D2E" w14:textId="77777777" w:rsidTr="00720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564" w:type="dxa"/>
            <w:gridSpan w:val="2"/>
            <w:shd w:val="clear" w:color="auto" w:fill="auto"/>
          </w:tcPr>
          <w:p w14:paraId="3C9B9A90" w14:textId="77777777" w:rsidR="00CB671B" w:rsidRPr="00990B8D" w:rsidRDefault="00CB671B" w:rsidP="005031C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555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38856CD1" w14:textId="77777777" w:rsidR="00CB671B" w:rsidRPr="00FD15F3" w:rsidRDefault="00CB671B" w:rsidP="00503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Знання законодавства у сфері </w:t>
            </w:r>
          </w:p>
          <w:p w14:paraId="71AC53FB" w14:textId="77777777" w:rsidR="00CB671B" w:rsidRPr="00FD15F3" w:rsidRDefault="00CB671B" w:rsidP="005031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7B1EBE04" w14:textId="77777777" w:rsidR="00CB671B" w:rsidRDefault="00CB671B" w:rsidP="005031CB">
            <w:pPr>
              <w:tabs>
                <w:tab w:val="left" w:pos="208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Знання:</w:t>
            </w:r>
          </w:p>
          <w:p w14:paraId="656C86C7" w14:textId="77777777" w:rsidR="00CB671B" w:rsidRPr="00FD15F3" w:rsidRDefault="00CB671B" w:rsidP="00CB671B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D15F3">
              <w:rPr>
                <w:rFonts w:ascii="Times New Roman" w:hAnsi="Times New Roman"/>
                <w:sz w:val="24"/>
                <w:szCs w:val="28"/>
              </w:rPr>
              <w:t>Закон України «Про прокуратуру»</w:t>
            </w:r>
          </w:p>
          <w:p w14:paraId="0F7B6CB8" w14:textId="77777777" w:rsidR="00CB671B" w:rsidRPr="00FD15F3" w:rsidRDefault="00CB671B" w:rsidP="00CB671B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Кодекс адміністративного судочинства України</w:t>
            </w:r>
            <w:r w:rsidRPr="00FD15F3">
              <w:rPr>
                <w:rFonts w:ascii="Times New Roman" w:hAnsi="Times New Roman"/>
                <w:sz w:val="24"/>
                <w:szCs w:val="28"/>
              </w:rPr>
              <w:t>;</w:t>
            </w:r>
          </w:p>
          <w:p w14:paraId="0D067BF4" w14:textId="77777777" w:rsidR="00CB671B" w:rsidRDefault="00CB671B" w:rsidP="00CB671B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Цивільний та Цивільний процесуальний кодекси</w:t>
            </w:r>
            <w:r w:rsidRPr="00FD15F3">
              <w:rPr>
                <w:rFonts w:ascii="Times New Roman" w:hAnsi="Times New Roman"/>
                <w:sz w:val="24"/>
                <w:szCs w:val="28"/>
              </w:rPr>
              <w:t xml:space="preserve"> України;</w:t>
            </w:r>
          </w:p>
          <w:p w14:paraId="4CCE0074" w14:textId="77777777" w:rsidR="00CB671B" w:rsidRPr="00FD15F3" w:rsidRDefault="00CB671B" w:rsidP="00CB671B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Господарський та Господарський процесуальний кодекси України;</w:t>
            </w:r>
          </w:p>
          <w:p w14:paraId="15F4408E" w14:textId="77777777" w:rsidR="00CB671B" w:rsidRDefault="00CB671B" w:rsidP="00CB671B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Бюджетний кодекс України;</w:t>
            </w:r>
          </w:p>
          <w:p w14:paraId="565D35F7" w14:textId="77777777" w:rsidR="00CB671B" w:rsidRDefault="00CB671B" w:rsidP="00CB671B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D15F3">
              <w:rPr>
                <w:rFonts w:ascii="Times New Roman" w:hAnsi="Times New Roman"/>
                <w:sz w:val="24"/>
                <w:szCs w:val="28"/>
              </w:rPr>
              <w:t>Закон України «</w:t>
            </w:r>
            <w:r>
              <w:rPr>
                <w:rFonts w:ascii="Times New Roman" w:hAnsi="Times New Roman"/>
                <w:sz w:val="24"/>
                <w:szCs w:val="28"/>
              </w:rPr>
              <w:t>Про публічні закупівлі»;</w:t>
            </w:r>
          </w:p>
          <w:p w14:paraId="50EC2F47" w14:textId="77777777" w:rsidR="00CB671B" w:rsidRDefault="00CB671B" w:rsidP="00CB671B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Закон України «Про Антимонопольний комітет України»;</w:t>
            </w:r>
          </w:p>
          <w:p w14:paraId="0FDE9BE0" w14:textId="77777777" w:rsidR="00CB671B" w:rsidRDefault="00CB671B" w:rsidP="00CB671B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Закон України «П</w:t>
            </w:r>
            <w:r w:rsidRPr="000F2119">
              <w:rPr>
                <w:rFonts w:ascii="Times New Roman" w:hAnsi="Times New Roman"/>
                <w:sz w:val="24"/>
                <w:szCs w:val="28"/>
              </w:rPr>
              <w:t>ро захист від недобросовісної конкуренції</w:t>
            </w:r>
            <w:r>
              <w:rPr>
                <w:rFonts w:ascii="Times New Roman" w:hAnsi="Times New Roman"/>
                <w:sz w:val="24"/>
                <w:szCs w:val="28"/>
              </w:rPr>
              <w:t>»;</w:t>
            </w:r>
          </w:p>
          <w:p w14:paraId="6A0E951F" w14:textId="77777777" w:rsidR="00CB671B" w:rsidRDefault="00CB671B" w:rsidP="00CB671B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Закон України «Про захист економічної конкуренції»</w:t>
            </w:r>
          </w:p>
          <w:p w14:paraId="068A8AA1" w14:textId="77777777" w:rsidR="00CB671B" w:rsidRDefault="00CB671B" w:rsidP="00CB671B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2F2">
              <w:rPr>
                <w:rFonts w:ascii="Times New Roman" w:hAnsi="Times New Roman"/>
                <w:sz w:val="24"/>
                <w:szCs w:val="24"/>
              </w:rPr>
              <w:t xml:space="preserve">інші нормативно-правові акти, що регулюють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правовідносини у бюджетній сфері </w:t>
            </w:r>
          </w:p>
          <w:p w14:paraId="0BF5070D" w14:textId="77777777" w:rsidR="00CB671B" w:rsidRPr="000B2571" w:rsidRDefault="00CB671B" w:rsidP="00CB671B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Накази Генерального прокурора з основних напрямків прокурорської діяльності</w:t>
            </w:r>
          </w:p>
          <w:p w14:paraId="4C7BC1AB" w14:textId="521C38EA" w:rsidR="00CB671B" w:rsidRPr="00FD15F3" w:rsidRDefault="00CB671B" w:rsidP="00CB671B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інші організаційно-розпорядчі документи Офісу Генерального прокурора</w:t>
            </w:r>
          </w:p>
        </w:tc>
      </w:tr>
      <w:tr w:rsidR="00C62DF2" w:rsidRPr="000B2571" w14:paraId="2543A85B" w14:textId="77777777" w:rsidTr="00720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10" w:type="dxa"/>
          <w:trHeight w:val="751"/>
        </w:trPr>
        <w:tc>
          <w:tcPr>
            <w:tcW w:w="564" w:type="dxa"/>
            <w:gridSpan w:val="2"/>
          </w:tcPr>
          <w:p w14:paraId="51E64B5A" w14:textId="77777777" w:rsidR="00C62DF2" w:rsidRPr="000B2571" w:rsidRDefault="00C62DF2" w:rsidP="000B25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3.</w:t>
            </w:r>
          </w:p>
        </w:tc>
        <w:tc>
          <w:tcPr>
            <w:tcW w:w="2835" w:type="dxa"/>
          </w:tcPr>
          <w:p w14:paraId="0AE5A4AC" w14:textId="77777777" w:rsidR="00C62DF2" w:rsidRPr="000B2571" w:rsidRDefault="00C62DF2" w:rsidP="000B25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sz w:val="24"/>
                <w:lang w:val="uk-UA"/>
              </w:rPr>
              <w:t xml:space="preserve">Знання принципів роботи державних інформаційних систем, реєстрів, баз даних </w:t>
            </w:r>
          </w:p>
        </w:tc>
        <w:tc>
          <w:tcPr>
            <w:tcW w:w="5954" w:type="dxa"/>
          </w:tcPr>
          <w:p w14:paraId="26EB2052" w14:textId="77777777" w:rsidR="00C62DF2" w:rsidRPr="000B2571" w:rsidRDefault="00C62DF2" w:rsidP="000B2571">
            <w:pPr>
              <w:tabs>
                <w:tab w:val="left" w:pos="61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основ роботи з відкритими базами даних</w:t>
            </w:r>
          </w:p>
        </w:tc>
      </w:tr>
    </w:tbl>
    <w:p w14:paraId="7CE50BA4" w14:textId="77777777" w:rsidR="007E2EF9" w:rsidRPr="000B2571" w:rsidRDefault="007E2EF9">
      <w:pPr>
        <w:rPr>
          <w:lang w:val="uk-UA"/>
        </w:rPr>
      </w:pPr>
      <w:bookmarkStart w:id="2" w:name="n767"/>
      <w:bookmarkEnd w:id="2"/>
    </w:p>
    <w:sectPr w:rsidR="007E2EF9" w:rsidRPr="000B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2E3E"/>
    <w:multiLevelType w:val="hybridMultilevel"/>
    <w:tmpl w:val="B262C9D6"/>
    <w:lvl w:ilvl="0" w:tplc="F3C8DE3E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143F7009"/>
    <w:multiLevelType w:val="hybridMultilevel"/>
    <w:tmpl w:val="8D186372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156E5"/>
    <w:multiLevelType w:val="hybridMultilevel"/>
    <w:tmpl w:val="91304ED4"/>
    <w:lvl w:ilvl="0" w:tplc="2E446E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4645A79"/>
    <w:multiLevelType w:val="hybridMultilevel"/>
    <w:tmpl w:val="3E3CFB02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45B99"/>
    <w:multiLevelType w:val="hybridMultilevel"/>
    <w:tmpl w:val="04C8AE28"/>
    <w:lvl w:ilvl="0" w:tplc="2E446E3A">
      <w:numFmt w:val="bullet"/>
      <w:lvlText w:val="-"/>
      <w:lvlJc w:val="left"/>
      <w:pPr>
        <w:ind w:left="29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5" w15:restartNumberingAfterBreak="0">
    <w:nsid w:val="4CA35B6D"/>
    <w:multiLevelType w:val="hybridMultilevel"/>
    <w:tmpl w:val="3ED4A018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6" w15:restartNumberingAfterBreak="0">
    <w:nsid w:val="5AA71357"/>
    <w:multiLevelType w:val="hybridMultilevel"/>
    <w:tmpl w:val="454CCAC0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10866"/>
    <w:multiLevelType w:val="hybridMultilevel"/>
    <w:tmpl w:val="A88467B0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04"/>
    <w:rsid w:val="000057FC"/>
    <w:rsid w:val="000A4DDA"/>
    <w:rsid w:val="000B2571"/>
    <w:rsid w:val="000C3C18"/>
    <w:rsid w:val="000E5B04"/>
    <w:rsid w:val="00284C4D"/>
    <w:rsid w:val="002A1123"/>
    <w:rsid w:val="00334F14"/>
    <w:rsid w:val="003D5F02"/>
    <w:rsid w:val="005B78C2"/>
    <w:rsid w:val="00625876"/>
    <w:rsid w:val="0063071E"/>
    <w:rsid w:val="00647249"/>
    <w:rsid w:val="006C72EE"/>
    <w:rsid w:val="00720B2A"/>
    <w:rsid w:val="007E2EF9"/>
    <w:rsid w:val="0086247D"/>
    <w:rsid w:val="00867F78"/>
    <w:rsid w:val="00907B89"/>
    <w:rsid w:val="00A239B3"/>
    <w:rsid w:val="00C62DF2"/>
    <w:rsid w:val="00CB671B"/>
    <w:rsid w:val="00E54992"/>
    <w:rsid w:val="00E925A3"/>
    <w:rsid w:val="00F350F7"/>
    <w:rsid w:val="00F81C65"/>
    <w:rsid w:val="00F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4EB6"/>
  <w15:chartTrackingRefBased/>
  <w15:docId w15:val="{635498E6-36E9-44DC-ACD1-E66A3825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B04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39B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B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3">
    <w:name w:val="Основной текст Знак"/>
    <w:link w:val="a4"/>
    <w:uiPriority w:val="99"/>
    <w:rsid w:val="00FD786C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FD786C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FD786C"/>
    <w:rPr>
      <w:rFonts w:asciiTheme="minorHAnsi" w:hAnsiTheme="minorHAnsi"/>
      <w:sz w:val="22"/>
    </w:rPr>
  </w:style>
  <w:style w:type="character" w:customStyle="1" w:styleId="4">
    <w:name w:val="Основной текст (4)"/>
    <w:uiPriority w:val="99"/>
    <w:rsid w:val="00FD786C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FD786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F350F7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Шихатова</dc:creator>
  <cp:keywords/>
  <dc:description/>
  <cp:lastModifiedBy>inna shihatova</cp:lastModifiedBy>
  <cp:revision>21</cp:revision>
  <cp:lastPrinted>2021-04-09T10:47:00Z</cp:lastPrinted>
  <dcterms:created xsi:type="dcterms:W3CDTF">2021-03-28T16:42:00Z</dcterms:created>
  <dcterms:modified xsi:type="dcterms:W3CDTF">2021-04-15T12:10:00Z</dcterms:modified>
</cp:coreProperties>
</file>