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A6" w:rsidRPr="00FD7252" w:rsidRDefault="00AA64A6" w:rsidP="00AA64A6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FD7252">
        <w:rPr>
          <w:rFonts w:ascii="Times New Roman" w:hAnsi="Times New Roman"/>
          <w:b/>
          <w:bCs/>
          <w:sz w:val="28"/>
          <w:szCs w:val="28"/>
        </w:rPr>
        <w:t>ЗАТВЕРДЖЕНО</w:t>
      </w:r>
    </w:p>
    <w:p w:rsidR="00AA64A6" w:rsidRPr="00FD7252" w:rsidRDefault="00AA64A6" w:rsidP="00AA64A6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FD7252">
        <w:rPr>
          <w:rFonts w:ascii="Times New Roman" w:hAnsi="Times New Roman"/>
          <w:b/>
          <w:bCs/>
          <w:sz w:val="28"/>
          <w:szCs w:val="28"/>
        </w:rPr>
        <w:t>Наказ Генерального прокурора</w:t>
      </w:r>
    </w:p>
    <w:p w:rsidR="00AA64A6" w:rsidRPr="0041413A" w:rsidRDefault="0041413A" w:rsidP="00AA64A6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AA64A6" w:rsidRPr="00FD72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8E4" w:rsidRPr="00A66EA6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 w:rsidR="00AA64A6" w:rsidRPr="00A66EA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2020 року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363</w:t>
      </w:r>
      <w:bookmarkStart w:id="0" w:name="_GoBack"/>
      <w:bookmarkEnd w:id="0"/>
    </w:p>
    <w:p w:rsidR="00AA64A6" w:rsidRPr="008833E8" w:rsidRDefault="00AA64A6" w:rsidP="008833E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33E8" w:rsidRPr="00A205B2" w:rsidRDefault="008833E8" w:rsidP="008833E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4"/>
          <w:szCs w:val="28"/>
        </w:rPr>
      </w:pPr>
    </w:p>
    <w:p w:rsidR="00BA088A" w:rsidRPr="00FD7252" w:rsidRDefault="00BA088A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ІНСТРУКЦІЯ</w:t>
      </w:r>
    </w:p>
    <w:p w:rsidR="00BA088A" w:rsidRPr="00FD7252" w:rsidRDefault="00BA088A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 xml:space="preserve">про порядок забезпечення доступу до публічної інформації </w:t>
      </w:r>
    </w:p>
    <w:p w:rsidR="00BA088A" w:rsidRDefault="00BA088A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в органах прокуратури України</w:t>
      </w:r>
    </w:p>
    <w:p w:rsidR="008833E8" w:rsidRPr="008833E8" w:rsidRDefault="008833E8" w:rsidP="008A43CF">
      <w:pPr>
        <w:widowControl w:val="0"/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І.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 w:rsidR="005041DD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1.</w:t>
      </w:r>
      <w:r w:rsidR="009370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Ця Інструкція визначає процедуру оприлюднення публічної інформації та розгляду запитів на інформацію, а також відшк</w:t>
      </w:r>
      <w:r w:rsidR="00405309">
        <w:rPr>
          <w:rFonts w:ascii="Times New Roman" w:hAnsi="Times New Roman"/>
          <w:sz w:val="28"/>
          <w:szCs w:val="28"/>
          <w:lang w:val="uk-UA"/>
        </w:rPr>
        <w:t>одування запитувачами витрат на копіювання або</w:t>
      </w:r>
      <w:r>
        <w:rPr>
          <w:rFonts w:ascii="Times New Roman" w:hAnsi="Times New Roman"/>
          <w:sz w:val="28"/>
          <w:szCs w:val="28"/>
          <w:lang w:val="uk-UA"/>
        </w:rPr>
        <w:t xml:space="preserve"> друк 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/>
          <w:sz w:val="28"/>
          <w:szCs w:val="28"/>
          <w:lang w:val="uk-UA"/>
        </w:rPr>
        <w:t>документів відповідно до Закону України «Про доступ до публічної інформації» (далі – Закон).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Дія цієї Інструкції не поширюється на відносини щодо отримання інформації суб’єктами владних повноважень під час здійснення ними своїх функцій, а також на відносини у сфері звернень громадян, </w:t>
      </w:r>
      <w:r w:rsidR="007C2987">
        <w:rPr>
          <w:rFonts w:ascii="Times New Roman" w:hAnsi="Times New Roman"/>
          <w:sz w:val="28"/>
          <w:szCs w:val="28"/>
          <w:lang w:val="uk-UA" w:eastAsia="ru-RU"/>
        </w:rPr>
        <w:t xml:space="preserve">які регулюються спеціальним законом, </w:t>
      </w:r>
      <w:r>
        <w:rPr>
          <w:rFonts w:ascii="Times New Roman" w:hAnsi="Times New Roman"/>
          <w:sz w:val="28"/>
          <w:szCs w:val="28"/>
          <w:lang w:val="uk-UA" w:eastAsia="ru-RU"/>
        </w:rPr>
        <w:t>про що запитувачу надається відповідне роз’яснення не пізніше п’яти робочих днів з дня отримання запиту.</w:t>
      </w:r>
    </w:p>
    <w:p w:rsidR="00BA088A" w:rsidRPr="0069382B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382B">
        <w:rPr>
          <w:rFonts w:ascii="Times New Roman" w:hAnsi="Times New Roman"/>
          <w:sz w:val="28"/>
          <w:szCs w:val="28"/>
          <w:lang w:val="uk-UA"/>
        </w:rPr>
        <w:t xml:space="preserve">Запит на інформацію, який подано згідно із </w:t>
      </w:r>
      <w:hyperlink r:id="rId9" w:tgtFrame="_blank" w:history="1">
        <w:r w:rsidRPr="0069382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69382B">
        <w:rPr>
          <w:rFonts w:ascii="Times New Roman" w:hAnsi="Times New Roman"/>
          <w:sz w:val="28"/>
          <w:szCs w:val="28"/>
          <w:lang w:val="uk-UA"/>
        </w:rPr>
        <w:t xml:space="preserve"> та який за своїм змістом поєднує предмет регулювання </w:t>
      </w:r>
      <w:hyperlink r:id="rId10" w:tgtFrame="_blank" w:history="1">
        <w:r w:rsidRPr="0069382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Закону</w:t>
        </w:r>
      </w:hyperlink>
      <w:r w:rsidRPr="0069382B">
        <w:rPr>
          <w:rFonts w:ascii="Times New Roman" w:hAnsi="Times New Roman"/>
          <w:sz w:val="28"/>
          <w:szCs w:val="28"/>
          <w:lang w:val="uk-UA"/>
        </w:rPr>
        <w:t xml:space="preserve"> України «Про звернення громадян» </w:t>
      </w:r>
      <w:r w:rsidR="00E458E4">
        <w:rPr>
          <w:rFonts w:ascii="Times New Roman" w:hAnsi="Times New Roman"/>
          <w:sz w:val="28"/>
          <w:szCs w:val="28"/>
          <w:lang w:val="uk-UA"/>
        </w:rPr>
        <w:t>і</w:t>
      </w:r>
      <w:r w:rsidRPr="0069382B">
        <w:rPr>
          <w:rFonts w:ascii="Times New Roman" w:hAnsi="Times New Roman"/>
          <w:sz w:val="28"/>
          <w:szCs w:val="28"/>
          <w:lang w:val="uk-UA"/>
        </w:rPr>
        <w:t xml:space="preserve"> Закону, розглядається у відповідних частинах у строки та порядку, передбачен</w:t>
      </w:r>
      <w:r w:rsidR="00E458E4">
        <w:rPr>
          <w:rFonts w:ascii="Times New Roman" w:hAnsi="Times New Roman"/>
          <w:sz w:val="28"/>
          <w:szCs w:val="28"/>
          <w:lang w:val="uk-UA"/>
        </w:rPr>
        <w:t>і відповідними З</w:t>
      </w:r>
      <w:r w:rsidRPr="0069382B">
        <w:rPr>
          <w:rFonts w:ascii="Times New Roman" w:hAnsi="Times New Roman"/>
          <w:sz w:val="28"/>
          <w:szCs w:val="28"/>
          <w:lang w:val="uk-UA"/>
        </w:rPr>
        <w:t xml:space="preserve">аконами. 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41DD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цій Інструкції термін «спеціальні структурні підрозділи органів прокуратури» означає підрозділи </w:t>
      </w:r>
      <w:r w:rsidR="00145F06">
        <w:rPr>
          <w:rFonts w:ascii="Times New Roman" w:hAnsi="Times New Roman"/>
          <w:sz w:val="28"/>
          <w:szCs w:val="28"/>
          <w:lang w:val="uk-UA" w:eastAsia="ru-RU"/>
        </w:rPr>
        <w:t xml:space="preserve">Офісу </w:t>
      </w:r>
      <w:r>
        <w:rPr>
          <w:rFonts w:ascii="Times New Roman" w:hAnsi="Times New Roman"/>
          <w:sz w:val="28"/>
          <w:szCs w:val="28"/>
          <w:lang w:val="uk-UA" w:eastAsia="ru-RU"/>
        </w:rPr>
        <w:t>Генерально</w:t>
      </w:r>
      <w:r w:rsidR="00145F06">
        <w:rPr>
          <w:rFonts w:ascii="Times New Roman" w:hAnsi="Times New Roman"/>
          <w:sz w:val="28"/>
          <w:szCs w:val="28"/>
          <w:lang w:val="uk-UA" w:eastAsia="ru-RU"/>
        </w:rPr>
        <w:t>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прокур</w:t>
      </w:r>
      <w:r w:rsidR="00145F06">
        <w:rPr>
          <w:rFonts w:ascii="Times New Roman" w:hAnsi="Times New Roman"/>
          <w:sz w:val="28"/>
          <w:szCs w:val="28"/>
          <w:lang w:val="uk-UA" w:eastAsia="ru-RU"/>
        </w:rPr>
        <w:t>ора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7B5242">
        <w:rPr>
          <w:rFonts w:ascii="Times New Roman" w:hAnsi="Times New Roman"/>
          <w:sz w:val="28"/>
          <w:szCs w:val="28"/>
          <w:lang w:val="uk-UA" w:eastAsia="ru-RU"/>
        </w:rPr>
        <w:t>регіональних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 (обласних)</w:t>
      </w:r>
      <w:r w:rsidR="003027C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F8079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військових </w:t>
      </w:r>
      <w:r w:rsidR="000E795B" w:rsidRPr="00051171">
        <w:rPr>
          <w:rFonts w:ascii="Times New Roman" w:hAnsi="Times New Roman"/>
          <w:sz w:val="28"/>
          <w:szCs w:val="28"/>
          <w:lang w:val="uk-UA" w:eastAsia="ru-RU"/>
        </w:rPr>
        <w:t>(</w:t>
      </w:r>
      <w:r w:rsidR="003027CA" w:rsidRPr="00051171">
        <w:rPr>
          <w:rFonts w:ascii="Times New Roman" w:hAnsi="Times New Roman"/>
          <w:sz w:val="28"/>
          <w:szCs w:val="28"/>
          <w:lang w:val="uk-UA" w:eastAsia="ru-RU"/>
        </w:rPr>
        <w:t>спеціалізованих</w:t>
      </w:r>
      <w:r w:rsidR="000E795B" w:rsidRPr="00051171">
        <w:rPr>
          <w:rFonts w:ascii="Times New Roman" w:hAnsi="Times New Roman"/>
          <w:sz w:val="28"/>
          <w:szCs w:val="28"/>
          <w:lang w:val="uk-UA" w:eastAsia="ru-RU"/>
        </w:rPr>
        <w:t>)</w:t>
      </w:r>
      <w:r w:rsidR="00AA2487" w:rsidRPr="00051171">
        <w:rPr>
          <w:sz w:val="28"/>
          <w:szCs w:val="28"/>
          <w:lang w:val="uk-UA"/>
        </w:rPr>
        <w:t xml:space="preserve"> </w:t>
      </w:r>
      <w:r w:rsidR="00AA2487" w:rsidRPr="00051171">
        <w:rPr>
          <w:rFonts w:ascii="Times New Roman" w:hAnsi="Times New Roman"/>
          <w:sz w:val="28"/>
          <w:szCs w:val="28"/>
          <w:lang w:val="uk-UA"/>
        </w:rPr>
        <w:t xml:space="preserve">на правах регіональних </w:t>
      </w:r>
      <w:r w:rsidR="000E795B" w:rsidRPr="00051171">
        <w:rPr>
          <w:rFonts w:ascii="Times New Roman" w:hAnsi="Times New Roman"/>
          <w:sz w:val="28"/>
          <w:szCs w:val="28"/>
          <w:lang w:val="uk-UA"/>
        </w:rPr>
        <w:t xml:space="preserve">(обласних) </w:t>
      </w:r>
      <w:r w:rsidRPr="00051171">
        <w:rPr>
          <w:rFonts w:ascii="Times New Roman" w:hAnsi="Times New Roman"/>
          <w:sz w:val="28"/>
          <w:szCs w:val="28"/>
          <w:lang w:val="uk-UA" w:eastAsia="ru-RU"/>
        </w:rPr>
        <w:t>прокуратур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 xml:space="preserve"> (далі – регіональн</w:t>
      </w:r>
      <w:r w:rsidR="0043463F" w:rsidRPr="000511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0E795B" w:rsidRPr="00051171">
        <w:rPr>
          <w:rFonts w:ascii="Times New Roman" w:hAnsi="Times New Roman"/>
          <w:sz w:val="28"/>
          <w:szCs w:val="28"/>
          <w:lang w:val="uk-UA" w:eastAsia="ru-RU"/>
        </w:rPr>
        <w:t>обласн</w:t>
      </w:r>
      <w:r w:rsidR="0043463F" w:rsidRPr="000511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E795B" w:rsidRPr="00051171">
        <w:rPr>
          <w:rFonts w:ascii="Times New Roman" w:hAnsi="Times New Roman"/>
          <w:sz w:val="28"/>
          <w:szCs w:val="28"/>
          <w:lang w:val="uk-UA" w:eastAsia="ru-RU"/>
        </w:rPr>
        <w:t>)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 xml:space="preserve"> прокуратур</w:t>
      </w:r>
      <w:r w:rsidR="0043463F" w:rsidRPr="00051171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05117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які організовують та забезпечують доступ до публічної інформації.</w:t>
      </w:r>
    </w:p>
    <w:p w:rsidR="00BA088A" w:rsidRPr="00BB5830" w:rsidRDefault="00BA088A" w:rsidP="005041DD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B5830">
        <w:rPr>
          <w:rFonts w:ascii="Times New Roman" w:hAnsi="Times New Roman"/>
          <w:spacing w:val="-6"/>
          <w:sz w:val="28"/>
          <w:szCs w:val="28"/>
          <w:lang w:val="uk-UA" w:eastAsia="ru-RU"/>
        </w:rPr>
        <w:t>Інші терміни у цій Інструкції вживаються у значеннях, визначених у Законі.</w:t>
      </w:r>
    </w:p>
    <w:p w:rsidR="00BA088A" w:rsidRPr="008833E8" w:rsidRDefault="00BA088A" w:rsidP="005041DD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BA088A" w:rsidRPr="0083779D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79" w:firstLine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041DD">
        <w:rPr>
          <w:rFonts w:ascii="Times New Roman" w:hAnsi="Times New Roman"/>
          <w:b/>
          <w:sz w:val="28"/>
          <w:szCs w:val="28"/>
          <w:lang w:val="uk-UA" w:eastAsia="ru-RU"/>
        </w:rPr>
        <w:t>ІІ.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 w:rsidRPr="0083779D">
        <w:rPr>
          <w:rFonts w:ascii="Times New Roman" w:hAnsi="Times New Roman"/>
          <w:b/>
          <w:sz w:val="28"/>
          <w:szCs w:val="28"/>
          <w:lang w:val="uk-UA" w:eastAsia="ru-RU"/>
        </w:rPr>
        <w:t>Забезпечення порядку доступу до публічної інформації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707D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Доступ до публічної інформації в органах прокуратури України забезпечується шляхом: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29"/>
      <w:bookmarkEnd w:id="1"/>
      <w:r w:rsidRPr="005041DD">
        <w:rPr>
          <w:rFonts w:ascii="Times New Roman" w:hAnsi="Times New Roman"/>
          <w:b/>
          <w:sz w:val="28"/>
          <w:szCs w:val="28"/>
          <w:lang w:val="uk-UA" w:eastAsia="ru-RU"/>
        </w:rPr>
        <w:t>1)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систематичного та оперативного оприлюднення інформації: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" w:name="n30"/>
      <w:bookmarkEnd w:id="2"/>
      <w:r>
        <w:rPr>
          <w:rFonts w:ascii="Times New Roman" w:hAnsi="Times New Roman"/>
          <w:sz w:val="28"/>
          <w:szCs w:val="28"/>
          <w:lang w:val="uk-UA" w:eastAsia="ru-RU"/>
        </w:rPr>
        <w:t>в офіційних друкованих виданнях;</w:t>
      </w:r>
    </w:p>
    <w:p w:rsidR="00BA088A" w:rsidRDefault="00586158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" w:name="n31"/>
      <w:bookmarkEnd w:id="3"/>
      <w:r>
        <w:rPr>
          <w:rFonts w:ascii="Times New Roman" w:hAnsi="Times New Roman"/>
          <w:sz w:val="28"/>
          <w:szCs w:val="28"/>
          <w:lang w:val="uk-UA" w:eastAsia="ru-RU"/>
        </w:rPr>
        <w:t xml:space="preserve">на офіційних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веб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сайтах</w:t>
      </w:r>
      <w:proofErr w:type="spellEnd"/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ора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та регіональних 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(обласних)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прокуратур;</w:t>
      </w:r>
    </w:p>
    <w:p w:rsidR="00BA088A" w:rsidRDefault="00405309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4" w:name="n255"/>
      <w:bookmarkStart w:id="5" w:name="n32"/>
      <w:bookmarkEnd w:id="4"/>
      <w:bookmarkEnd w:id="5"/>
      <w:r>
        <w:rPr>
          <w:rFonts w:ascii="Times New Roman" w:hAnsi="Times New Roman"/>
          <w:sz w:val="28"/>
          <w:szCs w:val="28"/>
          <w:lang w:val="uk-UA" w:eastAsia="ru-RU"/>
        </w:rPr>
        <w:t xml:space="preserve">на Єдиному державному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веб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порталі</w:t>
      </w:r>
      <w:proofErr w:type="spellEnd"/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відкритих даних;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інформаційних стендах;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6" w:name="n33"/>
      <w:bookmarkEnd w:id="6"/>
      <w:r>
        <w:rPr>
          <w:rFonts w:ascii="Times New Roman" w:hAnsi="Times New Roman"/>
          <w:sz w:val="28"/>
          <w:szCs w:val="28"/>
          <w:lang w:val="uk-UA" w:eastAsia="ru-RU"/>
        </w:rPr>
        <w:t>будь-яким іншим способом;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7" w:name="n34"/>
      <w:bookmarkEnd w:id="7"/>
      <w:r w:rsidRPr="005041DD">
        <w:rPr>
          <w:rFonts w:ascii="Times New Roman" w:hAnsi="Times New Roman"/>
          <w:b/>
          <w:sz w:val="28"/>
          <w:szCs w:val="28"/>
          <w:lang w:eastAsia="ru-RU"/>
        </w:rPr>
        <w:lastRenderedPageBreak/>
        <w:t>2)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надання інформації за запитами на інформацію.</w:t>
      </w:r>
    </w:p>
    <w:p w:rsidR="00BA088A" w:rsidRDefault="00D61868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2487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BA088A">
        <w:rPr>
          <w:rFonts w:ascii="Times New Roman" w:hAnsi="Times New Roman"/>
          <w:spacing w:val="3"/>
          <w:sz w:val="28"/>
          <w:szCs w:val="28"/>
          <w:lang w:val="uk-UA" w:eastAsia="ru-RU"/>
        </w:rPr>
        <w:t>бов’язковому</w:t>
      </w:r>
      <w:r w:rsidR="00405309">
        <w:rPr>
          <w:rFonts w:ascii="Times New Roman" w:hAnsi="Times New Roman"/>
          <w:sz w:val="28"/>
          <w:szCs w:val="28"/>
          <w:lang w:val="uk-UA" w:eastAsia="ru-RU"/>
        </w:rPr>
        <w:t xml:space="preserve"> оприлюдненню на офіційних </w:t>
      </w:r>
      <w:proofErr w:type="spellStart"/>
      <w:r w:rsidR="00405309">
        <w:rPr>
          <w:rFonts w:ascii="Times New Roman" w:hAnsi="Times New Roman"/>
          <w:sz w:val="28"/>
          <w:szCs w:val="28"/>
          <w:lang w:val="uk-UA" w:eastAsia="ru-RU"/>
        </w:rPr>
        <w:t>веб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сайтах</w:t>
      </w:r>
      <w:proofErr w:type="spellEnd"/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ора</w:t>
      </w:r>
      <w:r w:rsidR="00F8079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регіональних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57F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прокуратур </w:t>
      </w:r>
      <w:r w:rsidR="00BA088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підлягає інформація, </w:t>
      </w:r>
      <w:r w:rsidR="008F57F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передбачена </w:t>
      </w:r>
      <w:r w:rsidR="00BA088A" w:rsidRPr="00051171">
        <w:rPr>
          <w:rFonts w:ascii="Times New Roman" w:hAnsi="Times New Roman"/>
          <w:sz w:val="28"/>
          <w:szCs w:val="28"/>
          <w:lang w:val="uk-UA" w:eastAsia="ru-RU"/>
        </w:rPr>
        <w:t>частин</w:t>
      </w:r>
      <w:r w:rsidR="008F57FA" w:rsidRPr="00051171">
        <w:rPr>
          <w:rFonts w:ascii="Times New Roman" w:hAnsi="Times New Roman"/>
          <w:sz w:val="28"/>
          <w:szCs w:val="28"/>
          <w:lang w:val="uk-UA" w:eastAsia="ru-RU"/>
        </w:rPr>
        <w:t>ою першою</w:t>
      </w:r>
      <w:r w:rsidR="00BA088A" w:rsidRPr="00051171">
        <w:rPr>
          <w:rFonts w:ascii="Times New Roman" w:hAnsi="Times New Roman"/>
          <w:sz w:val="28"/>
          <w:szCs w:val="28"/>
          <w:lang w:val="uk-UA" w:eastAsia="ru-RU"/>
        </w:rPr>
        <w:t xml:space="preserve"> статті 15 Закону.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Така інформація оприлюднюється невідкладно, </w:t>
      </w:r>
      <w:r w:rsidRPr="00DF59EA">
        <w:rPr>
          <w:rFonts w:ascii="Times New Roman" w:hAnsi="Times New Roman"/>
          <w:sz w:val="28"/>
          <w:szCs w:val="28"/>
          <w:lang w:val="uk-UA"/>
        </w:rPr>
        <w:t>але не пізніше п’яти робочих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затвердження документа із зазначенням дати його оприлюднення і дати оновлення інформації. </w:t>
      </w:r>
    </w:p>
    <w:p w:rsidR="00BA088A" w:rsidRDefault="00BA088A" w:rsidP="0083779D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Невідкладному оприлюдненню підлягає будь-яка інформація про факти, що загрожують життю, здоров’ю та/або майну осіб, та про заходи, які застосовуються у зв’язку з цим.</w:t>
      </w:r>
    </w:p>
    <w:p w:rsidR="00BA088A" w:rsidRDefault="00BA088A" w:rsidP="00FD7252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779D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Інформація, що містить персональні дані фізичної особи, оприлюднюється та надається на запит, у тому числі у формі відкритих даних, у разі додержання однієї з таких умов: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персональні дані знеособлені та захищені відповідно до </w:t>
      </w:r>
      <w:hyperlink r:id="rId11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 w:eastAsia="ru-RU"/>
          </w:rPr>
          <w:t>Закону України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«Про захист персональних даних»;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фізичні особи (суб’єкти даних), персональні дані яких містяться в інформації у формі відкритих даних, надали свою згоду на поширення таких даних відповідно до </w:t>
      </w:r>
      <w:hyperlink r:id="rId12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 w:eastAsia="ru-RU"/>
          </w:rPr>
          <w:t>Закону України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«Про захист персональних даних»;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надання чи оприлюднення такої інформації передбачено законом;</w:t>
      </w:r>
    </w:p>
    <w:p w:rsidR="00BA088A" w:rsidRDefault="00BA088A" w:rsidP="0083779D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обмеження доступу до такої інформації (віднесення її до інформації з обмеженим доступом) заборонено законом. </w:t>
      </w:r>
    </w:p>
    <w:p w:rsidR="00BA088A" w:rsidRPr="00051171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C1878">
        <w:rPr>
          <w:rFonts w:ascii="Times New Roman" w:hAnsi="Times New Roman"/>
          <w:b/>
          <w:sz w:val="28"/>
          <w:szCs w:val="28"/>
          <w:lang w:val="uk-UA"/>
        </w:rPr>
        <w:t>4.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Обов’язок оприлюднення інформації покладається на керівників самостійних структурних підрозділів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 w:rsidR="00D7573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2D509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D757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місцевих </w:t>
      </w:r>
      <w:r w:rsidR="007B5242">
        <w:rPr>
          <w:rFonts w:ascii="Times New Roman" w:hAnsi="Times New Roman"/>
          <w:sz w:val="28"/>
          <w:szCs w:val="28"/>
          <w:lang w:val="uk-UA"/>
        </w:rPr>
        <w:t>(окружних)</w:t>
      </w:r>
      <w:r w:rsidR="002D509F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0E79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795B" w:rsidRPr="00051171">
        <w:rPr>
          <w:rFonts w:ascii="Times New Roman" w:hAnsi="Times New Roman"/>
          <w:sz w:val="28"/>
          <w:szCs w:val="28"/>
          <w:lang w:val="uk-UA"/>
        </w:rPr>
        <w:t>військових (спеціалізованих</w:t>
      </w:r>
      <w:r w:rsidR="008F57FA" w:rsidRPr="00051171">
        <w:rPr>
          <w:rFonts w:ascii="Times New Roman" w:hAnsi="Times New Roman"/>
          <w:sz w:val="28"/>
          <w:szCs w:val="28"/>
          <w:lang w:val="uk-UA"/>
        </w:rPr>
        <w:t>)</w:t>
      </w:r>
      <w:r w:rsidR="000E795B" w:rsidRPr="00051171">
        <w:rPr>
          <w:rFonts w:ascii="Times New Roman" w:hAnsi="Times New Roman"/>
          <w:sz w:val="28"/>
          <w:szCs w:val="28"/>
          <w:lang w:val="uk-UA"/>
        </w:rPr>
        <w:t xml:space="preserve"> на правах місцевих (окружних) прокуратур (далі – місцеві (окружні) прокуратури)</w:t>
      </w:r>
      <w:r w:rsidRPr="00051171">
        <w:rPr>
          <w:rFonts w:ascii="Times New Roman" w:hAnsi="Times New Roman"/>
          <w:sz w:val="28"/>
          <w:szCs w:val="28"/>
          <w:lang w:val="uk-UA"/>
        </w:rPr>
        <w:t xml:space="preserve">, у яких створено документ, що її містить. </w:t>
      </w:r>
    </w:p>
    <w:p w:rsidR="00BA088A" w:rsidRDefault="00BA088A" w:rsidP="00F70879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документ створено за участі кількох самостійних структурних підрозділів, обов’язок оприлюднення інформації покладається на першого виконавця.</w:t>
      </w:r>
    </w:p>
    <w:p w:rsidR="00F70879" w:rsidRPr="008833E8" w:rsidRDefault="00F70879" w:rsidP="00F70879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83779D" w:rsidRDefault="0093707D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A088A" w:rsidRPr="0083779D">
        <w:rPr>
          <w:rFonts w:ascii="Times New Roman" w:hAnsi="Times New Roman"/>
          <w:b/>
          <w:sz w:val="28"/>
          <w:szCs w:val="28"/>
          <w:lang w:val="uk-UA"/>
        </w:rPr>
        <w:t xml:space="preserve">Організація оприлюднення публічної інформації </w:t>
      </w:r>
    </w:p>
    <w:p w:rsidR="00BF3398" w:rsidRPr="00CC1878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58732F">
        <w:rPr>
          <w:rFonts w:ascii="Times New Roman" w:hAnsi="Times New Roman"/>
          <w:b/>
          <w:sz w:val="28"/>
          <w:szCs w:val="28"/>
          <w:lang w:val="uk-UA"/>
        </w:rPr>
        <w:t>1.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 публічної інформації, у тому числі у формі відкритих даних, здійснюється на офіційних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вебсайтах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і регіональних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062272">
        <w:rPr>
          <w:rFonts w:ascii="Times New Roman" w:hAnsi="Times New Roman"/>
          <w:sz w:val="28"/>
          <w:szCs w:val="28"/>
          <w:lang w:val="uk-UA"/>
        </w:rPr>
        <w:t>,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 на Є</w:t>
      </w:r>
      <w:r>
        <w:rPr>
          <w:rFonts w:ascii="Times New Roman" w:hAnsi="Times New Roman"/>
          <w:sz w:val="28"/>
          <w:szCs w:val="28"/>
          <w:lang w:val="uk-UA"/>
        </w:rPr>
        <w:t xml:space="preserve">диному державному порталі відкритих даних підрозділами з </w:t>
      </w:r>
      <w:r w:rsidRPr="0058732F">
        <w:rPr>
          <w:rFonts w:ascii="Times New Roman" w:hAnsi="Times New Roman"/>
          <w:sz w:val="28"/>
          <w:szCs w:val="28"/>
          <w:lang w:val="uk-UA"/>
        </w:rPr>
        <w:t>питань інформаційних технологій</w:t>
      </w:r>
      <w:r w:rsidR="002C5994">
        <w:rPr>
          <w:rFonts w:ascii="Times New Roman" w:hAnsi="Times New Roman"/>
          <w:sz w:val="28"/>
          <w:szCs w:val="28"/>
          <w:lang w:val="uk-UA"/>
        </w:rPr>
        <w:t>.</w:t>
      </w:r>
      <w:r w:rsidRPr="00CC1878">
        <w:rPr>
          <w:rFonts w:ascii="Times New Roman" w:hAnsi="Times New Roman"/>
          <w:strike/>
          <w:sz w:val="28"/>
          <w:szCs w:val="28"/>
          <w:lang w:val="uk-UA"/>
        </w:rPr>
        <w:t xml:space="preserve"> </w:t>
      </w:r>
    </w:p>
    <w:p w:rsidR="00BA088A" w:rsidRDefault="00D61868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732F">
        <w:rPr>
          <w:rFonts w:ascii="Times New Roman" w:hAnsi="Times New Roman"/>
          <w:b/>
          <w:sz w:val="28"/>
          <w:szCs w:val="28"/>
          <w:lang w:val="uk-UA"/>
        </w:rPr>
        <w:t>2.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Відповідальними за надання публічної інформації до </w:t>
      </w:r>
      <w:r w:rsidR="00BA088A" w:rsidRPr="0058732F">
        <w:rPr>
          <w:rFonts w:ascii="Times New Roman" w:hAnsi="Times New Roman"/>
          <w:sz w:val="28"/>
          <w:szCs w:val="28"/>
          <w:lang w:val="uk-UA"/>
        </w:rPr>
        <w:t>підрозділів з</w:t>
      </w:r>
      <w:r w:rsidR="00BA088A" w:rsidRPr="0058732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BA088A" w:rsidRPr="0058732F">
        <w:rPr>
          <w:rFonts w:ascii="Times New Roman" w:hAnsi="Times New Roman"/>
          <w:sz w:val="28"/>
          <w:szCs w:val="28"/>
          <w:lang w:val="uk-UA"/>
        </w:rPr>
        <w:t>питань інформаційних технологій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є керівники самостійних структурних підрозділів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93707D">
        <w:rPr>
          <w:rFonts w:ascii="Times New Roman" w:hAnsi="Times New Roman"/>
          <w:sz w:val="28"/>
          <w:szCs w:val="28"/>
          <w:lang w:val="uk-UA"/>
        </w:rPr>
        <w:t>та</w:t>
      </w:r>
      <w:r w:rsidR="00BA088A" w:rsidRPr="005F6E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2C5994">
        <w:rPr>
          <w:rFonts w:ascii="Times New Roman" w:hAnsi="Times New Roman"/>
          <w:sz w:val="28"/>
          <w:szCs w:val="28"/>
          <w:lang w:val="uk-UA"/>
        </w:rPr>
        <w:t xml:space="preserve">місцевих </w:t>
      </w:r>
      <w:r w:rsidR="007B5242" w:rsidRPr="002C5994">
        <w:rPr>
          <w:rFonts w:ascii="Times New Roman" w:hAnsi="Times New Roman"/>
          <w:sz w:val="28"/>
          <w:szCs w:val="28"/>
          <w:lang w:val="uk-UA"/>
        </w:rPr>
        <w:t>(окружних)</w:t>
      </w:r>
      <w:r w:rsidR="002C5994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BA088A" w:rsidRPr="002C5994">
        <w:rPr>
          <w:rFonts w:ascii="Times New Roman" w:hAnsi="Times New Roman"/>
          <w:sz w:val="28"/>
          <w:szCs w:val="28"/>
          <w:lang w:val="uk-UA"/>
        </w:rPr>
        <w:t>, до сфери діяльності яких безпо</w:t>
      </w:r>
      <w:r w:rsidR="00BA088A">
        <w:rPr>
          <w:rFonts w:ascii="Times New Roman" w:hAnsi="Times New Roman"/>
          <w:sz w:val="28"/>
          <w:szCs w:val="28"/>
          <w:lang w:val="uk-UA"/>
        </w:rPr>
        <w:t>середньо належить така інформація.</w:t>
      </w:r>
    </w:p>
    <w:p w:rsidR="00BA088A" w:rsidRDefault="00BA088A" w:rsidP="0058732F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Документи, що містять публічну інформацію, надаються до підрозділів з питань інформаційних технологій </w:t>
      </w:r>
      <w:r w:rsidRPr="005443C2">
        <w:rPr>
          <w:rFonts w:ascii="Times New Roman" w:hAnsi="Times New Roman"/>
          <w:sz w:val="28"/>
          <w:szCs w:val="28"/>
          <w:lang w:val="uk-UA"/>
        </w:rPr>
        <w:t>у письмовому</w:t>
      </w:r>
      <w:r w:rsidR="002634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(крім статистичних звітів та аналітичних збірників) та електронному вигляді невідкладно, але не пізніше трьох робочих днів з дня затвердження документа із зазначенням дати його оприлюднення і дати оновлення інформації.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732F">
        <w:rPr>
          <w:rFonts w:ascii="Times New Roman" w:hAnsi="Times New Roman"/>
          <w:b/>
          <w:sz w:val="28"/>
          <w:szCs w:val="28"/>
          <w:lang w:val="uk-UA"/>
        </w:rPr>
        <w:t>3.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Підрозділи з питань організації прийому громадян, розгляду звернень та запитів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і регіональних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прокуратур, керівники місцевих </w:t>
      </w:r>
      <w:r w:rsidR="007B5242">
        <w:rPr>
          <w:rFonts w:ascii="Times New Roman" w:hAnsi="Times New Roman"/>
          <w:sz w:val="28"/>
          <w:szCs w:val="28"/>
          <w:lang w:val="uk-UA"/>
        </w:rPr>
        <w:t>(окружних)</w:t>
      </w:r>
      <w:r w:rsidR="00BF33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вживають заходів до оприлюднення інформації, у тому числі у формі відкритих даних, щодо: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графіка прийому громадян </w:t>
      </w:r>
      <w:r w:rsidR="0026349B" w:rsidRPr="008444FD">
        <w:rPr>
          <w:rFonts w:ascii="Times New Roman" w:hAnsi="Times New Roman"/>
          <w:sz w:val="28"/>
          <w:szCs w:val="28"/>
          <w:lang w:val="uk-UA"/>
        </w:rPr>
        <w:t>в</w:t>
      </w:r>
      <w:r w:rsidRPr="008444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Офісі </w:t>
      </w:r>
      <w:r>
        <w:rPr>
          <w:rFonts w:ascii="Times New Roman" w:hAnsi="Times New Roman"/>
          <w:sz w:val="28"/>
          <w:szCs w:val="28"/>
          <w:lang w:val="uk-UA"/>
        </w:rPr>
        <w:t>Генеральн</w:t>
      </w:r>
      <w:r w:rsidR="007B5242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та у місцевих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прокуратурах;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переліку наборів даних, які підлягають оприлюдненню у формі відкритих даних;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теми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іку, видів інформації, якою володіють органи прокуратури;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порядку складання, подання запитів на інформацію;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458E4">
        <w:rPr>
          <w:rFonts w:ascii="Times New Roman" w:hAnsi="Times New Roman"/>
          <w:sz w:val="28"/>
          <w:szCs w:val="28"/>
          <w:lang w:val="uk-UA"/>
        </w:rPr>
        <w:t xml:space="preserve">розташування місць, де надаються запитувачам </w:t>
      </w:r>
      <w:r w:rsidR="00100C01" w:rsidRPr="00E458E4"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Pr="00E458E4">
        <w:rPr>
          <w:rFonts w:ascii="Times New Roman" w:hAnsi="Times New Roman"/>
          <w:sz w:val="28"/>
          <w:szCs w:val="28"/>
          <w:lang w:val="uk-UA"/>
        </w:rPr>
        <w:t>бланки;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звітів про задоволення запитів на інформацію; </w:t>
      </w:r>
    </w:p>
    <w:p w:rsidR="00BA088A" w:rsidRDefault="00BA088A" w:rsidP="00D7573B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порядку оскарження рішень службових осіб органів прокуратури України, їх дій чи бездіяльності з цих питань.</w:t>
      </w:r>
    </w:p>
    <w:p w:rsidR="00BA088A" w:rsidRPr="008444FD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D7573B">
        <w:rPr>
          <w:rFonts w:ascii="Times New Roman" w:hAnsi="Times New Roman"/>
          <w:b/>
          <w:sz w:val="28"/>
          <w:szCs w:val="28"/>
          <w:lang w:val="uk-UA"/>
        </w:rPr>
        <w:t>4.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 організаційно-контрольної діяльності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вживає заходів до оприлюднення інформації, у тому числі у формі відкритих даних, щодо функцій та повноважень органів прокуратури, наказів Генерального прокурора </w:t>
      </w:r>
      <w:r w:rsidR="0026349B" w:rsidRPr="008444FD">
        <w:rPr>
          <w:rFonts w:ascii="Times New Roman" w:hAnsi="Times New Roman"/>
          <w:sz w:val="28"/>
          <w:szCs w:val="28"/>
          <w:lang w:val="uk-UA"/>
        </w:rPr>
        <w:t>з основних питань діяльності прокуратури</w:t>
      </w:r>
      <w:r w:rsidR="0026349B" w:rsidRPr="008444F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444FD">
        <w:rPr>
          <w:rFonts w:ascii="Times New Roman" w:hAnsi="Times New Roman"/>
          <w:sz w:val="28"/>
          <w:szCs w:val="28"/>
          <w:lang w:val="uk-UA"/>
        </w:rPr>
        <w:t>з</w:t>
      </w:r>
      <w:r w:rsidR="00D7573B" w:rsidRPr="008444FD">
        <w:rPr>
          <w:rFonts w:ascii="Times New Roman" w:hAnsi="Times New Roman"/>
          <w:sz w:val="28"/>
          <w:szCs w:val="28"/>
          <w:lang w:val="uk-UA"/>
        </w:rPr>
        <w:t xml:space="preserve"> додержанням вимог режиму таємності.</w:t>
      </w:r>
    </w:p>
    <w:p w:rsidR="00BA088A" w:rsidRPr="00BF3398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C615E">
        <w:rPr>
          <w:rFonts w:ascii="Times New Roman" w:hAnsi="Times New Roman"/>
          <w:b/>
          <w:sz w:val="28"/>
          <w:szCs w:val="28"/>
          <w:lang w:val="uk-UA"/>
        </w:rPr>
        <w:t>5.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Підрозділи </w:t>
      </w:r>
      <w:r w:rsidR="00EC615E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організаційного та правового забезпечення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Pr="00BF339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вживають заходів до оприлюднення інформації, у тому числі у формі відкритих даних, щодо</w:t>
      </w:r>
      <w:r w:rsidR="00BF3398">
        <w:rPr>
          <w:rFonts w:ascii="Times New Roman" w:hAnsi="Times New Roman"/>
          <w:sz w:val="28"/>
          <w:szCs w:val="28"/>
          <w:lang w:val="uk-UA"/>
        </w:rPr>
        <w:t>:</w:t>
      </w:r>
      <w:r w:rsidR="00EC61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Pr="00BF3398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3398">
        <w:rPr>
          <w:rFonts w:ascii="Times New Roman" w:hAnsi="Times New Roman"/>
          <w:sz w:val="28"/>
          <w:szCs w:val="28"/>
          <w:lang w:val="uk-UA"/>
        </w:rPr>
        <w:t>наказів керівників регіональних</w:t>
      </w:r>
      <w:r w:rsidR="00B9325A" w:rsidRPr="00BF3398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Pr="00BF3398">
        <w:rPr>
          <w:rFonts w:ascii="Times New Roman" w:hAnsi="Times New Roman"/>
          <w:sz w:val="28"/>
          <w:szCs w:val="28"/>
          <w:lang w:val="uk-UA"/>
        </w:rPr>
        <w:t xml:space="preserve"> прокуратур з основних питань діяльності прокуратури;</w:t>
      </w:r>
    </w:p>
    <w:p w:rsidR="00BF3398" w:rsidRPr="00BF3398" w:rsidRDefault="00BA088A" w:rsidP="0093707D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3398">
        <w:rPr>
          <w:rFonts w:ascii="Times New Roman" w:hAnsi="Times New Roman"/>
          <w:sz w:val="28"/>
          <w:szCs w:val="28"/>
          <w:lang w:val="uk-UA"/>
        </w:rPr>
        <w:t>функцій та повноважень органів прокуратури.</w:t>
      </w:r>
    </w:p>
    <w:p w:rsidR="00BA088A" w:rsidRDefault="0093707D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Самостійні структурні підрозділи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та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BA088A" w:rsidRPr="00BF339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компетенцією </w:t>
      </w:r>
      <w:r w:rsidR="00BA088A">
        <w:rPr>
          <w:rFonts w:ascii="Times New Roman" w:hAnsi="Times New Roman"/>
          <w:sz w:val="28"/>
          <w:szCs w:val="28"/>
          <w:lang w:val="uk-UA"/>
        </w:rPr>
        <w:t>вживають заходів до оприлюднення інформації, у тому числі у формі відкри</w:t>
      </w:r>
      <w:r w:rsidR="00586158">
        <w:rPr>
          <w:rFonts w:ascii="Times New Roman" w:hAnsi="Times New Roman"/>
          <w:sz w:val="28"/>
          <w:szCs w:val="28"/>
          <w:lang w:val="uk-UA"/>
        </w:rPr>
        <w:t xml:space="preserve">тих даних, щодо </w:t>
      </w:r>
      <w:proofErr w:type="spellStart"/>
      <w:r w:rsidR="00586158">
        <w:rPr>
          <w:rFonts w:ascii="Times New Roman" w:hAnsi="Times New Roman"/>
          <w:sz w:val="28"/>
          <w:szCs w:val="28"/>
          <w:lang w:val="uk-UA"/>
        </w:rPr>
        <w:t>проє</w:t>
      </w:r>
      <w:r w:rsidR="00BA088A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="00BA088A">
        <w:rPr>
          <w:rFonts w:ascii="Times New Roman" w:hAnsi="Times New Roman"/>
          <w:sz w:val="28"/>
          <w:szCs w:val="28"/>
          <w:lang w:val="uk-UA"/>
        </w:rPr>
        <w:t xml:space="preserve"> рішень та нормативно-правових актів, які підлягають обговоренню.</w:t>
      </w:r>
    </w:p>
    <w:p w:rsidR="00550BC9" w:rsidRDefault="00405309" w:rsidP="00084B37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BA088A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="00BA088A">
        <w:rPr>
          <w:rFonts w:ascii="Times New Roman" w:hAnsi="Times New Roman"/>
          <w:sz w:val="28"/>
          <w:szCs w:val="28"/>
          <w:lang w:val="uk-UA"/>
        </w:rPr>
        <w:t xml:space="preserve"> таких рішень оприлюднюються не пізніш як за 20 робочих днів до дати їх розгляду.</w:t>
      </w:r>
    </w:p>
    <w:p w:rsidR="00BA088A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lang w:val="uk-UA"/>
        </w:rPr>
      </w:pPr>
      <w:r w:rsidRPr="00EC615E">
        <w:rPr>
          <w:rFonts w:ascii="Times New Roman" w:hAnsi="Times New Roman"/>
          <w:b/>
          <w:sz w:val="28"/>
          <w:szCs w:val="28"/>
          <w:lang w:val="uk-UA"/>
        </w:rPr>
        <w:t>7.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Кадрові підрозділи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та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 вживають заходів до оприлюднення інформації, у тому числі у формі відкритих даних, щодо: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організаційної структури органів прокуратури;</w:t>
      </w:r>
    </w:p>
    <w:p w:rsidR="008444FD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 внутрішнього службового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 (трудового)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розпорядку</w:t>
      </w:r>
      <w:r w:rsidR="000A6E8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прізвищ, імен та по батькові керівників відповідних прокуратур, їх структурних підрозділів (крім випадків, коли ці відомості належать до інформації з обмеженим доступом); 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порядку проведення конкурсу на зайняття посад державної служби;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вакантних посад державної служби, рішення про оголошення конкурсу та його умов;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570EA">
        <w:rPr>
          <w:rFonts w:ascii="Times New Roman" w:hAnsi="Times New Roman"/>
          <w:sz w:val="28"/>
          <w:szCs w:val="28"/>
          <w:lang w:val="uk-UA"/>
        </w:rPr>
        <w:t>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конкурсу на зайняття вакантних посад державної служби;</w:t>
      </w:r>
    </w:p>
    <w:p w:rsidR="00BA088A" w:rsidRDefault="00BA088A" w:rsidP="000A6E88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початку проходження перевірки відповідно до Закону України «Про очищення влади» та її результатів стосовно посадових та службових осіб органів прокуратури.</w:t>
      </w:r>
    </w:p>
    <w:p w:rsidR="00BA088A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A6E88">
        <w:rPr>
          <w:rFonts w:ascii="Times New Roman" w:hAnsi="Times New Roman"/>
          <w:b/>
          <w:sz w:val="28"/>
          <w:szCs w:val="28"/>
          <w:lang w:val="uk-UA"/>
        </w:rPr>
        <w:t>8.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Підрозділи з питань інформаційних технологій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та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0A6E88" w:rsidRPr="000A6E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вживають заходів до оприлюднення інформації, у тому числі у формі відкритих даних, щодо:</w:t>
      </w:r>
    </w:p>
    <w:p w:rsidR="00BA088A" w:rsidRDefault="00586158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адрес офіційних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</w:t>
      </w:r>
      <w:r w:rsidR="00BA088A">
        <w:rPr>
          <w:rFonts w:ascii="Times New Roman" w:hAnsi="Times New Roman"/>
          <w:sz w:val="28"/>
          <w:szCs w:val="28"/>
          <w:lang w:val="uk-UA"/>
        </w:rPr>
        <w:t>сайтів</w:t>
      </w:r>
      <w:proofErr w:type="spellEnd"/>
      <w:r w:rsidR="00BA088A">
        <w:rPr>
          <w:rFonts w:ascii="Times New Roman" w:hAnsi="Times New Roman"/>
          <w:sz w:val="28"/>
          <w:szCs w:val="28"/>
          <w:lang w:val="uk-UA"/>
        </w:rPr>
        <w:t xml:space="preserve"> органів прокуратури; </w:t>
      </w:r>
    </w:p>
    <w:p w:rsidR="00BA088A" w:rsidRDefault="00BA088A" w:rsidP="000A6E88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 електронної пошти.</w:t>
      </w:r>
    </w:p>
    <w:p w:rsidR="00BA088A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A6E88">
        <w:rPr>
          <w:rFonts w:ascii="Times New Roman" w:hAnsi="Times New Roman"/>
          <w:b/>
          <w:sz w:val="28"/>
          <w:szCs w:val="28"/>
          <w:lang w:val="uk-UA"/>
        </w:rPr>
        <w:t>9.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Бухгалтерські служби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і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0A6E88" w:rsidRPr="000A6E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вживають заходів до оприлюднення інформації, у тому числ</w:t>
      </w:r>
      <w:r w:rsidR="00586158">
        <w:rPr>
          <w:rFonts w:ascii="Times New Roman" w:hAnsi="Times New Roman"/>
          <w:sz w:val="28"/>
          <w:szCs w:val="28"/>
          <w:lang w:val="uk-UA"/>
        </w:rPr>
        <w:t xml:space="preserve">і у формі відкритих даних, щодо </w:t>
      </w:r>
      <w:r>
        <w:rPr>
          <w:rFonts w:ascii="Times New Roman" w:hAnsi="Times New Roman"/>
          <w:sz w:val="28"/>
          <w:szCs w:val="28"/>
          <w:lang w:val="uk-UA"/>
        </w:rPr>
        <w:t>фінансових ресурсів (структури та обсягу бюджетних коштів, поря</w:t>
      </w:r>
      <w:r w:rsidR="00586158">
        <w:rPr>
          <w:rFonts w:ascii="Times New Roman" w:hAnsi="Times New Roman"/>
          <w:sz w:val="28"/>
          <w:szCs w:val="28"/>
          <w:lang w:val="uk-UA"/>
        </w:rPr>
        <w:t>дку та механізму їх витрачання).</w:t>
      </w:r>
    </w:p>
    <w:p w:rsidR="000A6E88" w:rsidRPr="002C45DF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A6E88">
        <w:rPr>
          <w:rFonts w:ascii="Times New Roman" w:hAnsi="Times New Roman"/>
          <w:b/>
          <w:sz w:val="28"/>
          <w:szCs w:val="28"/>
          <w:lang w:val="uk-UA"/>
        </w:rPr>
        <w:t>10.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Підрозділи з питань матеріально-технічного забезпечення 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Офісу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Генерально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>го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прокур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>ора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і регіональних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(обласних)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A6E88" w:rsidRPr="002C45DF">
        <w:rPr>
          <w:rFonts w:ascii="Times New Roman" w:hAnsi="Times New Roman"/>
          <w:color w:val="FF0000"/>
          <w:spacing w:val="-4"/>
          <w:sz w:val="28"/>
          <w:szCs w:val="28"/>
          <w:lang w:val="uk-UA"/>
        </w:rPr>
        <w:t xml:space="preserve">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прокуратур вживають заходів до оприлюднення інформації, у тому числі у формі відкритих даних, щодо: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місцезнаходження (поштових адрес)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0A6E8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місцевих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0A6E88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948DD" w:rsidRPr="002C45DF" w:rsidRDefault="00BA088A" w:rsidP="000A6E88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C45DF">
        <w:rPr>
          <w:rFonts w:ascii="Times New Roman" w:hAnsi="Times New Roman"/>
          <w:spacing w:val="-6"/>
          <w:sz w:val="28"/>
          <w:szCs w:val="28"/>
          <w:lang w:val="uk-UA"/>
        </w:rPr>
        <w:t>службових номерів засобів зв’язку органів прокуратури та їх керівників (крім випадків, коли такі відомості належать до інформації з обмеженим доступом);</w:t>
      </w:r>
    </w:p>
    <w:p w:rsidR="00084B37" w:rsidRPr="00FA072C" w:rsidRDefault="005948DD" w:rsidP="00AA64A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A6E8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11.</w:t>
      </w:r>
      <w:r w:rsidR="00AA64A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D962EF" w:rsidRPr="00315796">
        <w:rPr>
          <w:rFonts w:ascii="Times New Roman" w:eastAsia="Times New Roman" w:hAnsi="Times New Roman"/>
          <w:sz w:val="28"/>
          <w:szCs w:val="28"/>
          <w:lang w:val="uk-UA" w:eastAsia="uk-UA"/>
        </w:rPr>
        <w:t>Тендерний комітет</w:t>
      </w:r>
      <w:r w:rsidR="00D962E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/або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уповноважені особи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(уповноважена особа) 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проведення </w:t>
      </w:r>
      <w:proofErr w:type="spellStart"/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>закупівель</w:t>
      </w:r>
      <w:proofErr w:type="spellEnd"/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Офісу Генерального прокурора</w:t>
      </w:r>
      <w:r w:rsidR="000A6E8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0A6E88"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регіональних </w:t>
      </w:r>
      <w:r w:rsidR="00983493"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(обласних) </w:t>
      </w:r>
      <w:r w:rsidR="000A6E88"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>прокуратур</w:t>
      </w:r>
      <w:r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вживають заходів щодо надання інформації для оприлюднення річних планів </w:t>
      </w:r>
      <w:proofErr w:type="spellStart"/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>закупівель</w:t>
      </w:r>
      <w:proofErr w:type="spellEnd"/>
      <w:r w:rsidR="00D962EF"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BA088A" w:rsidRPr="008833E8" w:rsidRDefault="005948DD" w:rsidP="00983493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33E8">
        <w:rPr>
          <w:rFonts w:ascii="Times New Roman" w:hAnsi="Times New Roman"/>
          <w:b/>
          <w:sz w:val="28"/>
          <w:szCs w:val="28"/>
          <w:lang w:val="uk-UA"/>
        </w:rPr>
        <w:t>12</w:t>
      </w:r>
      <w:r w:rsidR="00BA088A" w:rsidRPr="008833E8">
        <w:rPr>
          <w:rFonts w:ascii="Times New Roman" w:hAnsi="Times New Roman"/>
          <w:b/>
          <w:sz w:val="28"/>
          <w:szCs w:val="28"/>
          <w:lang w:val="uk-UA"/>
        </w:rPr>
        <w:t>.</w:t>
      </w:r>
      <w:r w:rsidR="00983493" w:rsidRPr="008833E8">
        <w:rPr>
          <w:rFonts w:ascii="Times New Roman" w:hAnsi="Times New Roman"/>
          <w:sz w:val="28"/>
          <w:szCs w:val="28"/>
          <w:lang w:val="uk-UA"/>
        </w:rPr>
        <w:tab/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Підрозділ з питань організаційного забезпечення Єдиного реєстру досудових розслідувань та інформаційно-аналітичної роботи 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>Генерально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>го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>ора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і відповідні підрозділи регіональних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983493" w:rsidRPr="008833E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прокуратур вживають заходів до оприлюднення, у тому числі у формі відкритих даних, статистичної інформації про стан </w:t>
      </w:r>
      <w:r w:rsidR="00D714D6" w:rsidRPr="008833E8">
        <w:rPr>
          <w:rFonts w:ascii="Times New Roman" w:hAnsi="Times New Roman"/>
          <w:sz w:val="28"/>
          <w:szCs w:val="28"/>
          <w:lang w:val="uk-UA"/>
        </w:rPr>
        <w:t>кримінальної протиправності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та результати прокурорсько</w:t>
      </w:r>
      <w:r w:rsidR="00EF5C83" w:rsidRPr="008833E8">
        <w:rPr>
          <w:rFonts w:ascii="Times New Roman" w:hAnsi="Times New Roman"/>
          <w:sz w:val="28"/>
          <w:szCs w:val="28"/>
          <w:lang w:val="uk-UA"/>
        </w:rPr>
        <w:t>ї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діяльності (з урахуванням вимог щодо порядку обліку документів, які містять службову інформацію).</w:t>
      </w:r>
    </w:p>
    <w:p w:rsidR="00C90D3D" w:rsidRDefault="005948DD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lastRenderedPageBreak/>
        <w:t>13</w:t>
      </w:r>
      <w:r w:rsidR="00BA088A" w:rsidRPr="00FA072C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="00D962EF" w:rsidRPr="00C90D3D">
        <w:rPr>
          <w:rFonts w:ascii="Times New Roman" w:hAnsi="Times New Roman"/>
          <w:sz w:val="28"/>
          <w:szCs w:val="28"/>
          <w:lang w:val="uk-UA"/>
        </w:rPr>
        <w:t>К</w:t>
      </w:r>
      <w:r w:rsidR="00BA088A" w:rsidRPr="00C90D3D">
        <w:rPr>
          <w:rFonts w:ascii="Times New Roman" w:hAnsi="Times New Roman"/>
          <w:sz w:val="28"/>
          <w:szCs w:val="28"/>
          <w:lang w:val="uk-UA"/>
        </w:rPr>
        <w:t xml:space="preserve">ерівники </w:t>
      </w:r>
      <w:r w:rsidR="00D962EF" w:rsidRPr="00C90D3D">
        <w:rPr>
          <w:rFonts w:ascii="Times New Roman" w:hAnsi="Times New Roman"/>
          <w:sz w:val="28"/>
          <w:szCs w:val="28"/>
          <w:lang w:val="uk-UA"/>
        </w:rPr>
        <w:t>місцевих (окружних) прокуратур</w:t>
      </w:r>
      <w:r w:rsidR="00D962EF" w:rsidRPr="00FA072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sz w:val="28"/>
          <w:szCs w:val="28"/>
          <w:lang w:val="uk-UA"/>
        </w:rPr>
        <w:t>вживають заходів до оприлюднення публічної інформації, у тому числі у формі відкритих даних</w:t>
      </w:r>
      <w:r w:rsidR="00C90D3D">
        <w:rPr>
          <w:rFonts w:ascii="Times New Roman" w:hAnsi="Times New Roman"/>
          <w:sz w:val="28"/>
          <w:szCs w:val="28"/>
          <w:lang w:val="uk-UA"/>
        </w:rPr>
        <w:t>, розпорядниками якої вони є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088A" w:rsidRPr="00FA072C" w:rsidRDefault="005948DD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14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Контроль за своєчасністю оприлюднення достовірної, точної та повної інформації, її оновлення здійснюють керівники самостійних структурних підрозділів </w:t>
      </w:r>
      <w:r w:rsidR="00145F06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145F06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145F06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 </w:t>
      </w:r>
      <w:r w:rsidR="00BA088A" w:rsidRPr="00D52FA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A088A" w:rsidRPr="00C90D3D">
        <w:rPr>
          <w:rFonts w:ascii="Times New Roman" w:hAnsi="Times New Roman"/>
          <w:sz w:val="28"/>
          <w:szCs w:val="28"/>
          <w:lang w:val="uk-UA"/>
        </w:rPr>
        <w:t>керівники</w:t>
      </w:r>
      <w:r w:rsidR="00542C61" w:rsidRPr="00C90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FAE" w:rsidRPr="00C90D3D">
        <w:rPr>
          <w:rFonts w:ascii="Times New Roman" w:hAnsi="Times New Roman"/>
          <w:sz w:val="28"/>
          <w:szCs w:val="28"/>
          <w:lang w:val="uk-UA"/>
        </w:rPr>
        <w:t>місцевих</w:t>
      </w:r>
      <w:r w:rsidR="00FA072C" w:rsidRPr="00C90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BA7" w:rsidRPr="00C90D3D">
        <w:rPr>
          <w:rFonts w:ascii="Times New Roman" w:hAnsi="Times New Roman"/>
          <w:sz w:val="28"/>
          <w:szCs w:val="28"/>
          <w:lang w:val="uk-UA"/>
        </w:rPr>
        <w:t>(окружних)</w:t>
      </w:r>
      <w:r w:rsidR="00062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sz w:val="28"/>
          <w:szCs w:val="28"/>
          <w:lang w:val="uk-UA"/>
        </w:rPr>
        <w:t>прокуратур.</w:t>
      </w:r>
    </w:p>
    <w:p w:rsidR="00BA088A" w:rsidRDefault="005948DD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15</w:t>
      </w:r>
      <w:r w:rsidR="00BA088A" w:rsidRPr="00FA072C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Загальний контроль за оприлюдненням інформації у порядку, визначеному цим розділом, здійснюють спеціальні структурні підрозділи органів прокуратури. </w:t>
      </w:r>
    </w:p>
    <w:p w:rsidR="00BA088A" w:rsidRPr="008833E8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FA072C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I</w:t>
      </w:r>
      <w:r w:rsidRPr="00FA072C">
        <w:rPr>
          <w:rFonts w:ascii="Times New Roman" w:hAnsi="Times New Roman"/>
          <w:b/>
          <w:sz w:val="28"/>
          <w:szCs w:val="28"/>
          <w:lang w:val="en-US"/>
        </w:rPr>
        <w:t>V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ab/>
      </w:r>
      <w:r w:rsidRPr="00FA072C">
        <w:rPr>
          <w:rFonts w:ascii="Times New Roman" w:hAnsi="Times New Roman"/>
          <w:b/>
          <w:sz w:val="28"/>
          <w:szCs w:val="28"/>
          <w:lang w:val="uk-UA"/>
        </w:rPr>
        <w:t>Порядок прийому, реєстрації, розгляду запитів на інформацію та надання відповідей</w:t>
      </w:r>
    </w:p>
    <w:p w:rsidR="00BA088A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1.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місцевих 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(окружних) </w:t>
      </w:r>
      <w:r>
        <w:rPr>
          <w:rFonts w:ascii="Times New Roman" w:hAnsi="Times New Roman"/>
          <w:sz w:val="28"/>
          <w:szCs w:val="28"/>
          <w:lang w:val="uk-UA"/>
        </w:rPr>
        <w:t xml:space="preserve">прокуратур. </w:t>
      </w:r>
    </w:p>
    <w:p w:rsidR="00BA088A" w:rsidRPr="00ED01CC" w:rsidRDefault="00AF4A9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color w:val="FF0000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2.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="00542C61">
        <w:rPr>
          <w:rFonts w:ascii="Times New Roman" w:hAnsi="Times New Roman"/>
          <w:sz w:val="28"/>
          <w:szCs w:val="28"/>
          <w:lang w:val="uk-UA"/>
        </w:rPr>
        <w:t>В Офісі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Генеральн</w:t>
      </w:r>
      <w:r w:rsidR="00542C61">
        <w:rPr>
          <w:rFonts w:ascii="Times New Roman" w:hAnsi="Times New Roman"/>
          <w:sz w:val="28"/>
          <w:szCs w:val="28"/>
          <w:lang w:val="uk-UA"/>
        </w:rPr>
        <w:t>ого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542C61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та регіональних </w:t>
      </w:r>
      <w:r w:rsidR="00542C61">
        <w:rPr>
          <w:rFonts w:ascii="Times New Roman" w:hAnsi="Times New Roman"/>
          <w:sz w:val="28"/>
          <w:szCs w:val="28"/>
          <w:lang w:val="uk-UA"/>
        </w:rPr>
        <w:t>(обласних)</w:t>
      </w:r>
      <w:r w:rsidR="008C2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sz w:val="28"/>
          <w:szCs w:val="28"/>
          <w:lang w:val="uk-UA"/>
        </w:rPr>
        <w:t>прокуратурах приймання запитів на інформацію здійсню</w:t>
      </w:r>
      <w:r w:rsidR="00062272">
        <w:rPr>
          <w:rFonts w:ascii="Times New Roman" w:hAnsi="Times New Roman"/>
          <w:sz w:val="28"/>
          <w:szCs w:val="28"/>
          <w:lang w:val="uk-UA"/>
        </w:rPr>
        <w:t>є</w:t>
      </w:r>
      <w:r w:rsidR="00BA088A">
        <w:rPr>
          <w:rFonts w:ascii="Times New Roman" w:hAnsi="Times New Roman"/>
          <w:sz w:val="28"/>
          <w:szCs w:val="28"/>
          <w:lang w:val="uk-UA"/>
        </w:rPr>
        <w:t>ть</w:t>
      </w:r>
      <w:r w:rsidR="00062272">
        <w:rPr>
          <w:rFonts w:ascii="Times New Roman" w:hAnsi="Times New Roman"/>
          <w:sz w:val="28"/>
          <w:szCs w:val="28"/>
          <w:lang w:val="uk-UA"/>
        </w:rPr>
        <w:t>ся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062272">
        <w:rPr>
          <w:rFonts w:ascii="Times New Roman" w:hAnsi="Times New Roman"/>
          <w:sz w:val="28"/>
          <w:szCs w:val="28"/>
          <w:lang w:val="uk-UA"/>
        </w:rPr>
        <w:t>ими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структурн</w:t>
      </w:r>
      <w:r w:rsidR="00062272">
        <w:rPr>
          <w:rFonts w:ascii="Times New Roman" w:hAnsi="Times New Roman"/>
          <w:sz w:val="28"/>
          <w:szCs w:val="28"/>
          <w:lang w:val="uk-UA"/>
        </w:rPr>
        <w:t>ими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062272">
        <w:rPr>
          <w:rFonts w:ascii="Times New Roman" w:hAnsi="Times New Roman"/>
          <w:sz w:val="28"/>
          <w:szCs w:val="28"/>
          <w:lang w:val="uk-UA"/>
        </w:rPr>
        <w:t>ам</w:t>
      </w:r>
      <w:r w:rsidR="00BA088A">
        <w:rPr>
          <w:rFonts w:ascii="Times New Roman" w:hAnsi="Times New Roman"/>
          <w:sz w:val="28"/>
          <w:szCs w:val="28"/>
          <w:lang w:val="uk-UA"/>
        </w:rPr>
        <w:t>и органів прокуратури</w:t>
      </w:r>
      <w:r w:rsidR="00BA088A" w:rsidRPr="00B25882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Default="00BA088A" w:rsidP="00D52FAE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місцевих </w:t>
      </w:r>
      <w:r w:rsidR="00542C61">
        <w:rPr>
          <w:rFonts w:ascii="Times New Roman" w:hAnsi="Times New Roman"/>
          <w:sz w:val="28"/>
          <w:szCs w:val="28"/>
          <w:lang w:val="uk-UA"/>
        </w:rPr>
        <w:t>(окружних)</w:t>
      </w:r>
      <w:r w:rsidR="008C27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прокуратурах приймання запитів на інформацію здійсню</w:t>
      </w:r>
      <w:r w:rsidR="00062272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</w:t>
      </w:r>
      <w:r w:rsidR="00062272">
        <w:rPr>
          <w:rFonts w:ascii="Times New Roman" w:hAnsi="Times New Roman"/>
          <w:sz w:val="28"/>
          <w:szCs w:val="28"/>
          <w:lang w:val="uk-UA"/>
        </w:rPr>
        <w:t>ся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прокурор</w:t>
      </w:r>
      <w:r w:rsidR="0006227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>и, відповідальн</w:t>
      </w:r>
      <w:r w:rsidR="00062272">
        <w:rPr>
          <w:rFonts w:ascii="Times New Roman" w:hAnsi="Times New Roman"/>
          <w:sz w:val="28"/>
          <w:szCs w:val="28"/>
          <w:lang w:val="uk-UA"/>
        </w:rPr>
        <w:t>ими</w:t>
      </w:r>
      <w:r>
        <w:rPr>
          <w:rFonts w:ascii="Times New Roman" w:hAnsi="Times New Roman"/>
          <w:sz w:val="28"/>
          <w:szCs w:val="28"/>
          <w:lang w:val="uk-UA"/>
        </w:rPr>
        <w:t xml:space="preserve"> за цей напрям роботи, згідно з розподілом обов’язків. </w:t>
      </w:r>
    </w:p>
    <w:p w:rsidR="00BA088A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3.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Письмові запити на інформацію до органів прокуратури подаються у довільній формі поштою, факсом, телефоном, електронною поштою, на особистому прийомі (на вибір запитувача).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спрощення процедури оформлення письмових запитів запитувачами може використовуватися </w:t>
      </w:r>
      <w:r w:rsidR="0017763A" w:rsidRPr="00C90D3D">
        <w:rPr>
          <w:rFonts w:ascii="Times New Roman" w:hAnsi="Times New Roman"/>
          <w:sz w:val="28"/>
          <w:szCs w:val="28"/>
          <w:lang w:val="uk-UA"/>
        </w:rPr>
        <w:t>визначена</w:t>
      </w:r>
      <w:r w:rsidR="001776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форма для подання запиту на отримання публічної інформації (</w:t>
      </w:r>
      <w:hyperlink r:id="rId13" w:anchor="n12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додаток 1</w:t>
        </w:r>
      </w:hyperlink>
      <w:r w:rsidR="00586158">
        <w:rPr>
          <w:rFonts w:ascii="Times New Roman" w:hAnsi="Times New Roman"/>
          <w:sz w:val="28"/>
          <w:szCs w:val="28"/>
          <w:lang w:val="uk-UA"/>
        </w:rPr>
        <w:t>).</w:t>
      </w:r>
    </w:p>
    <w:p w:rsidR="00BA088A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4.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Прийом запитувачів інформації здійснюється у спеціально визначених приміщеннях органів прокуратури, </w:t>
      </w:r>
      <w:r w:rsidR="009D3F24" w:rsidRPr="00C90D3D">
        <w:rPr>
          <w:rFonts w:ascii="Times New Roman" w:hAnsi="Times New Roman"/>
          <w:sz w:val="28"/>
          <w:szCs w:val="28"/>
          <w:lang w:val="uk-UA"/>
        </w:rPr>
        <w:t>в</w:t>
      </w:r>
      <w:r w:rsidRPr="00C90D3D">
        <w:rPr>
          <w:rFonts w:ascii="Times New Roman" w:hAnsi="Times New Roman"/>
          <w:sz w:val="28"/>
          <w:szCs w:val="28"/>
          <w:lang w:val="uk-UA"/>
        </w:rPr>
        <w:t xml:space="preserve"> яких</w:t>
      </w:r>
      <w:r>
        <w:rPr>
          <w:rFonts w:ascii="Times New Roman" w:hAnsi="Times New Roman"/>
          <w:sz w:val="28"/>
          <w:szCs w:val="28"/>
          <w:lang w:val="uk-UA"/>
        </w:rPr>
        <w:t xml:space="preserve"> створюються умови для подання запитів особами з обмеженими фізичними можливостями.</w:t>
      </w:r>
    </w:p>
    <w:p w:rsidR="00BA088A" w:rsidRPr="008C2758" w:rsidRDefault="00BA088A" w:rsidP="008C2758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якщо з поважних причин (інвалідність, обмежені фізичні можливості тощо) особа не може подати письмовий запит, </w:t>
      </w:r>
      <w:r w:rsidRPr="00C90D3D">
        <w:rPr>
          <w:rFonts w:ascii="Times New Roman" w:hAnsi="Times New Roman"/>
          <w:sz w:val="28"/>
          <w:szCs w:val="28"/>
          <w:lang w:val="uk-UA"/>
        </w:rPr>
        <w:t>його оформл</w:t>
      </w:r>
      <w:r w:rsidR="00AB427D" w:rsidRPr="00C90D3D">
        <w:rPr>
          <w:rFonts w:ascii="Times New Roman" w:hAnsi="Times New Roman"/>
          <w:sz w:val="28"/>
          <w:szCs w:val="28"/>
          <w:lang w:val="uk-UA"/>
        </w:rPr>
        <w:t>ення здійснюється працівниками</w:t>
      </w:r>
      <w:r w:rsidRPr="00C90D3D">
        <w:rPr>
          <w:rFonts w:ascii="Times New Roman" w:hAnsi="Times New Roman"/>
          <w:sz w:val="28"/>
          <w:szCs w:val="28"/>
          <w:lang w:val="uk-UA"/>
        </w:rPr>
        <w:t xml:space="preserve"> спеціальних структурних підрозділів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прокуратури та відповідальн</w:t>
      </w:r>
      <w:r w:rsidR="00AB427D">
        <w:rPr>
          <w:rFonts w:ascii="Times New Roman" w:hAnsi="Times New Roman"/>
          <w:sz w:val="28"/>
          <w:szCs w:val="28"/>
          <w:lang w:val="uk-UA"/>
        </w:rPr>
        <w:t>ими</w:t>
      </w:r>
      <w:r>
        <w:rPr>
          <w:rFonts w:ascii="Times New Roman" w:hAnsi="Times New Roman"/>
          <w:sz w:val="28"/>
          <w:szCs w:val="28"/>
          <w:lang w:val="uk-UA"/>
        </w:rPr>
        <w:t xml:space="preserve"> за цей напрям роботи </w:t>
      </w:r>
      <w:r w:rsidRPr="001154EB">
        <w:rPr>
          <w:rFonts w:ascii="Times New Roman" w:hAnsi="Times New Roman"/>
          <w:sz w:val="28"/>
          <w:szCs w:val="28"/>
          <w:lang w:val="uk-UA"/>
        </w:rPr>
        <w:t>пр</w:t>
      </w:r>
      <w:r w:rsidR="001154EB" w:rsidRPr="001154EB">
        <w:rPr>
          <w:rFonts w:ascii="Times New Roman" w:hAnsi="Times New Roman"/>
          <w:sz w:val="28"/>
          <w:szCs w:val="28"/>
          <w:lang w:val="uk-UA"/>
        </w:rPr>
        <w:t>а</w:t>
      </w:r>
      <w:r w:rsidR="001154EB">
        <w:rPr>
          <w:rFonts w:ascii="Times New Roman" w:hAnsi="Times New Roman"/>
          <w:sz w:val="28"/>
          <w:szCs w:val="28"/>
          <w:lang w:val="uk-UA"/>
        </w:rPr>
        <w:t>цівниками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місцевих </w:t>
      </w:r>
      <w:r w:rsidR="00D52FAE">
        <w:rPr>
          <w:rFonts w:ascii="Times New Roman" w:hAnsi="Times New Roman"/>
          <w:sz w:val="28"/>
          <w:szCs w:val="28"/>
          <w:lang w:val="uk-UA"/>
        </w:rPr>
        <w:t>(окружних)</w:t>
      </w:r>
      <w:r w:rsidR="008C275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із зазначенням в запиті свого прізвища, імені, по батькові, контактного телефону та наданням копії запиту особі, яка його подала.</w:t>
      </w:r>
    </w:p>
    <w:p w:rsidR="00BA088A" w:rsidRDefault="00BA088A" w:rsidP="00D52FAE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5.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запиті на інформацію зазначаються:</w:t>
      </w:r>
    </w:p>
    <w:p w:rsidR="002C45DF" w:rsidRDefault="002C45DF" w:rsidP="008833E8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3E8" w:rsidRPr="002C45DF" w:rsidRDefault="00BA088A" w:rsidP="008833E8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C45DF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прізвище, ім’я, по батькові (найменування) запитувача, поштова адреса або адреса електронної пошти, а також контактний номер засобу зв’язку, якщо такий є;</w:t>
      </w:r>
      <w:bookmarkStart w:id="8" w:name="n166"/>
      <w:bookmarkEnd w:id="8"/>
    </w:p>
    <w:p w:rsidR="00BA088A" w:rsidRDefault="00BA088A" w:rsidP="008833E8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опис інформації або вид, назва, реквізити чи зміст документа, щодо якого зроблено запит (якщо запитувачу це відомо);</w:t>
      </w:r>
      <w:bookmarkStart w:id="9" w:name="n167"/>
      <w:bookmarkEnd w:id="9"/>
    </w:p>
    <w:p w:rsidR="00BA088A" w:rsidRDefault="00BA088A" w:rsidP="008C2758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підпис і дата за умови подання запиту в письмовій формі.</w:t>
      </w:r>
    </w:p>
    <w:p w:rsidR="00BA088A" w:rsidRPr="00B72DDC" w:rsidRDefault="00BA088A" w:rsidP="00D52FAE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6.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Pr="00B72DDC">
        <w:rPr>
          <w:rFonts w:ascii="Times New Roman" w:hAnsi="Times New Roman"/>
          <w:sz w:val="28"/>
          <w:szCs w:val="28"/>
          <w:lang w:val="uk-UA"/>
        </w:rPr>
        <w:t>Запити на інформацію</w:t>
      </w:r>
      <w:r w:rsidR="00A233C3" w:rsidRPr="00B72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DDC">
        <w:rPr>
          <w:rFonts w:ascii="Times New Roman" w:hAnsi="Times New Roman"/>
          <w:sz w:val="28"/>
          <w:szCs w:val="28"/>
          <w:lang w:val="uk-UA"/>
        </w:rPr>
        <w:t xml:space="preserve">реєструються в </w:t>
      </w:r>
      <w:r w:rsidR="00AF4A9A">
        <w:rPr>
          <w:rFonts w:ascii="Times New Roman" w:hAnsi="Times New Roman"/>
          <w:sz w:val="28"/>
          <w:szCs w:val="28"/>
          <w:lang w:val="uk-UA"/>
        </w:rPr>
        <w:t>інформаційній</w:t>
      </w:r>
      <w:r w:rsidR="00AF4A9A" w:rsidRPr="005948DD">
        <w:rPr>
          <w:rFonts w:ascii="Times New Roman" w:hAnsi="Times New Roman"/>
          <w:sz w:val="28"/>
          <w:szCs w:val="28"/>
          <w:lang w:val="uk-UA"/>
        </w:rPr>
        <w:t xml:space="preserve"> системі </w:t>
      </w:r>
      <w:r w:rsidR="00AF4A9A">
        <w:rPr>
          <w:rFonts w:ascii="Times New Roman" w:hAnsi="Times New Roman"/>
          <w:sz w:val="28"/>
          <w:szCs w:val="28"/>
          <w:lang w:val="uk-UA"/>
        </w:rPr>
        <w:t xml:space="preserve">«Система </w:t>
      </w:r>
      <w:r w:rsidR="00AF4A9A" w:rsidRPr="005948DD">
        <w:rPr>
          <w:rFonts w:ascii="Times New Roman" w:hAnsi="Times New Roman"/>
          <w:sz w:val="28"/>
          <w:szCs w:val="28"/>
          <w:lang w:val="uk-UA"/>
        </w:rPr>
        <w:t>електронного документообігу</w:t>
      </w:r>
      <w:r w:rsidR="00AF4A9A">
        <w:rPr>
          <w:rFonts w:ascii="Times New Roman" w:hAnsi="Times New Roman"/>
          <w:sz w:val="28"/>
          <w:szCs w:val="28"/>
          <w:lang w:val="uk-UA"/>
        </w:rPr>
        <w:t xml:space="preserve"> органів прокуратури України»</w:t>
      </w:r>
      <w:r w:rsidRPr="00B72DDC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Pr="00B72DDC" w:rsidRDefault="00542C61" w:rsidP="00FD7252">
      <w:pPr>
        <w:widowControl w:val="0"/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2DDC">
        <w:rPr>
          <w:rFonts w:ascii="Times New Roman" w:hAnsi="Times New Roman"/>
          <w:sz w:val="28"/>
          <w:szCs w:val="28"/>
          <w:lang w:val="uk-UA"/>
        </w:rPr>
        <w:t xml:space="preserve">В Офісі 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>Генеральн</w:t>
      </w:r>
      <w:r w:rsidRPr="00B72DDC">
        <w:rPr>
          <w:rFonts w:ascii="Times New Roman" w:hAnsi="Times New Roman"/>
          <w:sz w:val="28"/>
          <w:szCs w:val="28"/>
          <w:lang w:val="uk-UA"/>
        </w:rPr>
        <w:t>ого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Pr="00B72DDC">
        <w:rPr>
          <w:rFonts w:ascii="Times New Roman" w:hAnsi="Times New Roman"/>
          <w:sz w:val="28"/>
          <w:szCs w:val="28"/>
          <w:lang w:val="uk-UA"/>
        </w:rPr>
        <w:t>ора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Pr="00B72DDC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прокуратурах </w:t>
      </w:r>
      <w:r w:rsidR="00BA088A" w:rsidRPr="005948DD">
        <w:rPr>
          <w:rFonts w:ascii="Times New Roman" w:hAnsi="Times New Roman"/>
          <w:sz w:val="28"/>
          <w:szCs w:val="28"/>
          <w:lang w:val="uk-UA"/>
        </w:rPr>
        <w:t xml:space="preserve">реєстрацію запитів на інформацію здійснюють спеціальні структурні підрозділи органів прокуратури, після чого невідкладно подають їх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заступнику 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керівника органу прокуратури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відповідального</w:t>
      </w:r>
      <w:r w:rsidR="000964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>за організацію роботи</w:t>
      </w:r>
      <w:r w:rsidR="001D62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26B" w:rsidRPr="008F6A76">
        <w:rPr>
          <w:rFonts w:ascii="Times New Roman" w:hAnsi="Times New Roman"/>
          <w:sz w:val="28"/>
          <w:szCs w:val="28"/>
          <w:lang w:val="uk-UA"/>
        </w:rPr>
        <w:t>цього</w:t>
      </w:r>
      <w:r w:rsidR="00BA088A" w:rsidRPr="001D626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підрозділ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>у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,</w:t>
      </w:r>
      <w:r w:rsidR="000964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який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шлях</w:t>
      </w:r>
      <w:r w:rsidR="00096425">
        <w:rPr>
          <w:rFonts w:ascii="Times New Roman" w:hAnsi="Times New Roman"/>
          <w:sz w:val="28"/>
          <w:szCs w:val="28"/>
          <w:lang w:val="uk-UA"/>
        </w:rPr>
        <w:t>ом вчинення резолюц</w:t>
      </w:r>
      <w:r w:rsidR="00096425" w:rsidRPr="008F6A76">
        <w:rPr>
          <w:rFonts w:ascii="Times New Roman" w:hAnsi="Times New Roman"/>
          <w:sz w:val="28"/>
          <w:szCs w:val="28"/>
          <w:lang w:val="uk-UA"/>
        </w:rPr>
        <w:t>і</w:t>
      </w:r>
      <w:r w:rsidR="001D626B" w:rsidRPr="008F6A76">
        <w:rPr>
          <w:rFonts w:ascii="Times New Roman" w:hAnsi="Times New Roman"/>
          <w:sz w:val="28"/>
          <w:szCs w:val="28"/>
          <w:lang w:val="uk-UA"/>
        </w:rPr>
        <w:t>ї</w:t>
      </w:r>
      <w:r w:rsidR="00096425" w:rsidRPr="008F6A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425">
        <w:rPr>
          <w:rFonts w:ascii="Times New Roman" w:hAnsi="Times New Roman"/>
          <w:sz w:val="28"/>
          <w:szCs w:val="28"/>
          <w:lang w:val="uk-UA"/>
        </w:rPr>
        <w:t>визнача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є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самостійні структурні підрозділи, до компетенції яких належить 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запитуван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>ої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>ї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.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Pr="00B72DDC" w:rsidRDefault="00BA088A" w:rsidP="00096425">
      <w:pPr>
        <w:widowControl w:val="0"/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2DDC">
        <w:rPr>
          <w:rFonts w:ascii="Times New Roman" w:hAnsi="Times New Roman"/>
          <w:sz w:val="28"/>
          <w:szCs w:val="28"/>
          <w:lang w:val="uk-UA"/>
        </w:rPr>
        <w:t>У місцевих</w:t>
      </w:r>
      <w:r w:rsidR="00542C61" w:rsidRPr="00B72DDC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096425" w:rsidRPr="0009642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72DDC">
        <w:rPr>
          <w:rFonts w:ascii="Times New Roman" w:hAnsi="Times New Roman"/>
          <w:sz w:val="28"/>
          <w:szCs w:val="28"/>
          <w:lang w:val="uk-UA"/>
        </w:rPr>
        <w:t>прокуратурах реєстрацію запитів здійснюють працівники, відповідальні за ведення діловодства, після чого невідкладно подають їх керівнику, який шляхом вчинення резолюц</w:t>
      </w:r>
      <w:r w:rsidRPr="008F6A76">
        <w:rPr>
          <w:rFonts w:ascii="Times New Roman" w:hAnsi="Times New Roman"/>
          <w:sz w:val="28"/>
          <w:szCs w:val="28"/>
          <w:lang w:val="uk-UA"/>
        </w:rPr>
        <w:t>і</w:t>
      </w:r>
      <w:r w:rsidR="001D626B" w:rsidRPr="008F6A76">
        <w:rPr>
          <w:rFonts w:ascii="Times New Roman" w:hAnsi="Times New Roman"/>
          <w:sz w:val="28"/>
          <w:szCs w:val="28"/>
          <w:lang w:val="uk-UA"/>
        </w:rPr>
        <w:t>ї</w:t>
      </w:r>
      <w:r w:rsidRPr="00B72DDC">
        <w:rPr>
          <w:rFonts w:ascii="Times New Roman" w:hAnsi="Times New Roman"/>
          <w:sz w:val="28"/>
          <w:szCs w:val="28"/>
          <w:lang w:val="uk-UA"/>
        </w:rPr>
        <w:t xml:space="preserve"> визначає виконавця.</w:t>
      </w:r>
    </w:p>
    <w:p w:rsidR="00BA088A" w:rsidRPr="00B72DDC" w:rsidRDefault="00BA088A" w:rsidP="00D52FAE">
      <w:pPr>
        <w:widowControl w:val="0"/>
        <w:tabs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96425">
        <w:rPr>
          <w:rFonts w:ascii="Times New Roman" w:hAnsi="Times New Roman"/>
          <w:b/>
          <w:sz w:val="28"/>
          <w:szCs w:val="28"/>
          <w:lang w:val="uk-UA"/>
        </w:rPr>
        <w:t>7.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Pr="00B72DDC">
        <w:rPr>
          <w:rFonts w:ascii="Times New Roman" w:hAnsi="Times New Roman"/>
          <w:sz w:val="28"/>
          <w:szCs w:val="28"/>
          <w:lang w:val="uk-UA"/>
        </w:rPr>
        <w:t>Запити, які за своїм змістом є зверненнями, реєструються у порядку, визначеному Законом України «Про звернення громадян».</w:t>
      </w:r>
    </w:p>
    <w:p w:rsidR="00BA088A" w:rsidRDefault="00BA088A" w:rsidP="00D52FAE">
      <w:pPr>
        <w:widowControl w:val="0"/>
        <w:tabs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96425">
        <w:rPr>
          <w:rFonts w:ascii="Times New Roman" w:hAnsi="Times New Roman"/>
          <w:b/>
          <w:sz w:val="28"/>
          <w:szCs w:val="28"/>
          <w:lang w:val="uk-UA"/>
        </w:rPr>
        <w:t>8.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Після вчинення резолюції </w:t>
      </w:r>
      <w:r w:rsidR="006F0F6C">
        <w:rPr>
          <w:rFonts w:ascii="Times New Roman" w:hAnsi="Times New Roman"/>
          <w:sz w:val="28"/>
          <w:szCs w:val="28"/>
          <w:lang w:val="uk-UA"/>
        </w:rPr>
        <w:t xml:space="preserve">копії </w:t>
      </w:r>
      <w:r>
        <w:rPr>
          <w:rFonts w:ascii="Times New Roman" w:hAnsi="Times New Roman"/>
          <w:sz w:val="28"/>
          <w:szCs w:val="28"/>
          <w:lang w:val="uk-UA"/>
        </w:rPr>
        <w:t>запит</w:t>
      </w:r>
      <w:r w:rsidR="006F0F6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невідкладно, але не пізніше наступного робочого дня службою діловодства надаються для організації виконання керівникам самостійних структурних підрозділів </w:t>
      </w:r>
      <w:r w:rsidR="00542C61" w:rsidRPr="00D52FAE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D52FAE">
        <w:rPr>
          <w:rFonts w:ascii="Times New Roman" w:hAnsi="Times New Roman"/>
          <w:sz w:val="28"/>
          <w:szCs w:val="28"/>
          <w:lang w:val="uk-UA"/>
        </w:rPr>
        <w:t>Генерально</w:t>
      </w:r>
      <w:r w:rsidR="00542C61" w:rsidRPr="00D52FAE">
        <w:rPr>
          <w:rFonts w:ascii="Times New Roman" w:hAnsi="Times New Roman"/>
          <w:sz w:val="28"/>
          <w:szCs w:val="28"/>
          <w:lang w:val="uk-UA"/>
        </w:rPr>
        <w:t>го прокурора</w:t>
      </w:r>
      <w:r w:rsidR="00D07EF2">
        <w:rPr>
          <w:rFonts w:ascii="Times New Roman" w:hAnsi="Times New Roman"/>
          <w:sz w:val="28"/>
          <w:szCs w:val="28"/>
          <w:lang w:val="uk-UA"/>
        </w:rPr>
        <w:t>,</w:t>
      </w:r>
      <w:r w:rsidRPr="00D52FAE">
        <w:rPr>
          <w:rFonts w:ascii="Times New Roman" w:hAnsi="Times New Roman"/>
          <w:sz w:val="28"/>
          <w:szCs w:val="28"/>
          <w:lang w:val="uk-UA"/>
        </w:rPr>
        <w:t xml:space="preserve"> регіональних </w:t>
      </w:r>
      <w:r w:rsidR="00542C61" w:rsidRPr="00D52FAE">
        <w:rPr>
          <w:rFonts w:ascii="Times New Roman" w:hAnsi="Times New Roman"/>
          <w:sz w:val="28"/>
          <w:szCs w:val="28"/>
          <w:lang w:val="uk-UA"/>
        </w:rPr>
        <w:t xml:space="preserve">(обласних) </w:t>
      </w:r>
      <w:r w:rsidRPr="00D52FAE">
        <w:rPr>
          <w:rFonts w:ascii="Times New Roman" w:hAnsi="Times New Roman"/>
          <w:sz w:val="28"/>
          <w:szCs w:val="28"/>
          <w:lang w:val="uk-UA"/>
        </w:rPr>
        <w:t>прокуратур,</w:t>
      </w:r>
      <w:r>
        <w:rPr>
          <w:rFonts w:ascii="Times New Roman" w:hAnsi="Times New Roman"/>
          <w:sz w:val="28"/>
          <w:szCs w:val="28"/>
          <w:lang w:val="uk-UA"/>
        </w:rPr>
        <w:t xml:space="preserve"> а в місцевих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283C90">
        <w:rPr>
          <w:rFonts w:ascii="Times New Roman" w:hAnsi="Times New Roman"/>
          <w:sz w:val="28"/>
          <w:szCs w:val="28"/>
          <w:lang w:val="uk-UA"/>
        </w:rPr>
        <w:t xml:space="preserve"> прокуратурах – виконавцю.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D52FAE" w:rsidP="00D52FAE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2FAE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Строки підготовки запитуваної інформації у самостійних структурних підрозділах 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542C61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542C61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чи регіональних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C12B59">
        <w:rPr>
          <w:rFonts w:ascii="Times New Roman" w:hAnsi="Times New Roman"/>
          <w:sz w:val="28"/>
          <w:szCs w:val="28"/>
          <w:lang w:val="uk-UA"/>
        </w:rPr>
        <w:t>ах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та надання її до спеціальних структурних підрозділів органів прокуратури не можуть перевищувати трьох робочих днів з дня отримання запитів (крім випадків, передбачених частиною другою статті 20 Закону).</w:t>
      </w:r>
    </w:p>
    <w:p w:rsidR="00BA088A" w:rsidRDefault="00D07EF2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зазначений строк </w:t>
      </w:r>
      <w:r w:rsidRPr="001154EB">
        <w:rPr>
          <w:rFonts w:ascii="Times New Roman" w:hAnsi="Times New Roman"/>
          <w:sz w:val="28"/>
          <w:szCs w:val="28"/>
          <w:lang w:val="uk-UA"/>
        </w:rPr>
        <w:t>запитувана інформація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у</w:t>
      </w:r>
      <w:r w:rsidR="00BA088A" w:rsidRPr="00D52FA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тому числі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електронн</w:t>
      </w:r>
      <w:r w:rsidRPr="001154EB">
        <w:rPr>
          <w:rFonts w:ascii="Times New Roman" w:hAnsi="Times New Roman"/>
          <w:sz w:val="28"/>
          <w:szCs w:val="28"/>
          <w:lang w:val="uk-UA"/>
        </w:rPr>
        <w:t>а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версі</w:t>
      </w:r>
      <w:r w:rsidRPr="001154EB">
        <w:rPr>
          <w:rFonts w:ascii="Times New Roman" w:hAnsi="Times New Roman"/>
          <w:sz w:val="28"/>
          <w:szCs w:val="28"/>
          <w:lang w:val="uk-UA"/>
        </w:rPr>
        <w:t>я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, з копіями необх</w:t>
      </w:r>
      <w:r w:rsidR="00BA088A">
        <w:rPr>
          <w:rFonts w:ascii="Times New Roman" w:hAnsi="Times New Roman"/>
          <w:sz w:val="28"/>
          <w:szCs w:val="28"/>
          <w:lang w:val="uk-UA"/>
        </w:rPr>
        <w:t>ідних документів до спеціальних структурних підрозділів органів прокуратури над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а</w:t>
      </w:r>
      <w:r w:rsidRPr="001154EB">
        <w:rPr>
          <w:rFonts w:ascii="Times New Roman" w:hAnsi="Times New Roman"/>
          <w:sz w:val="28"/>
          <w:szCs w:val="28"/>
          <w:lang w:val="uk-UA"/>
        </w:rPr>
        <w:t>ється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за підписом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керівник</w:t>
      </w:r>
      <w:r w:rsidRPr="001154EB">
        <w:rPr>
          <w:rFonts w:ascii="Times New Roman" w:hAnsi="Times New Roman"/>
          <w:sz w:val="28"/>
          <w:szCs w:val="28"/>
          <w:lang w:val="uk-UA"/>
        </w:rPr>
        <w:t>а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самостійн</w:t>
      </w:r>
      <w:r w:rsidRPr="001154EB">
        <w:rPr>
          <w:rFonts w:ascii="Times New Roman" w:hAnsi="Times New Roman"/>
          <w:sz w:val="28"/>
          <w:szCs w:val="28"/>
          <w:lang w:val="uk-UA"/>
        </w:rPr>
        <w:t>ого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структурн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підрозділ</w:t>
      </w:r>
      <w:r w:rsidRPr="001154EB">
        <w:rPr>
          <w:rFonts w:ascii="Times New Roman" w:hAnsi="Times New Roman"/>
          <w:sz w:val="28"/>
          <w:szCs w:val="28"/>
          <w:lang w:val="uk-UA"/>
        </w:rPr>
        <w:t>у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за погодженням із зас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тупником Генерального прокурора чи заступником керівника регіональної </w:t>
      </w:r>
      <w:r w:rsidR="00C12B59">
        <w:rPr>
          <w:rFonts w:ascii="Times New Roman" w:hAnsi="Times New Roman"/>
          <w:sz w:val="28"/>
          <w:szCs w:val="28"/>
          <w:lang w:val="uk-UA"/>
        </w:rPr>
        <w:t xml:space="preserve">(обласної) </w:t>
      </w:r>
      <w:r w:rsidR="00BA088A">
        <w:rPr>
          <w:rFonts w:ascii="Times New Roman" w:hAnsi="Times New Roman"/>
          <w:sz w:val="28"/>
          <w:szCs w:val="28"/>
          <w:lang w:val="uk-UA"/>
        </w:rPr>
        <w:t>прокуратури.</w:t>
      </w:r>
    </w:p>
    <w:p w:rsidR="00BA088A" w:rsidRPr="001154EB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разі 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>підпорядкування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самостійного структурного підрозділу відповідно до розподілу обов’язків між керівництвом безпосередньо Генеральному прокурору або керівнику регіональної </w:t>
      </w:r>
      <w:r w:rsidR="00C12B59">
        <w:rPr>
          <w:rFonts w:ascii="Times New Roman" w:hAnsi="Times New Roman"/>
          <w:bCs/>
          <w:sz w:val="28"/>
          <w:szCs w:val="28"/>
          <w:lang w:val="uk-UA"/>
        </w:rPr>
        <w:t xml:space="preserve">(обласної) </w:t>
      </w:r>
      <w:r w:rsidR="00D07EF2">
        <w:rPr>
          <w:rFonts w:ascii="Times New Roman" w:hAnsi="Times New Roman"/>
          <w:bCs/>
          <w:sz w:val="28"/>
          <w:szCs w:val="28"/>
          <w:lang w:val="uk-UA"/>
        </w:rPr>
        <w:t xml:space="preserve">прокуратури </w:t>
      </w:r>
      <w:r w:rsidR="00D07EF2" w:rsidRPr="001154EB">
        <w:rPr>
          <w:rFonts w:ascii="Times New Roman" w:hAnsi="Times New Roman"/>
          <w:bCs/>
          <w:sz w:val="28"/>
          <w:szCs w:val="28"/>
          <w:lang w:val="uk-UA"/>
        </w:rPr>
        <w:t>запитувана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інфо</w:t>
      </w:r>
      <w:r w:rsidR="00D07EF2" w:rsidRPr="001154EB">
        <w:rPr>
          <w:rFonts w:ascii="Times New Roman" w:hAnsi="Times New Roman"/>
          <w:bCs/>
          <w:sz w:val="28"/>
          <w:szCs w:val="28"/>
          <w:lang w:val="uk-UA"/>
        </w:rPr>
        <w:t>рмація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у такому самому порядку надає</w:t>
      </w:r>
      <w:r w:rsidR="00D07EF2" w:rsidRPr="001154EB">
        <w:rPr>
          <w:rFonts w:ascii="Times New Roman" w:hAnsi="Times New Roman"/>
          <w:bCs/>
          <w:sz w:val="28"/>
          <w:szCs w:val="28"/>
          <w:lang w:val="uk-UA"/>
        </w:rPr>
        <w:t>ться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за підписом керівник</w:t>
      </w:r>
      <w:r w:rsidR="00BF4CE9" w:rsidRPr="001154EB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самостійного структурного </w:t>
      </w:r>
      <w:r w:rsidRPr="001154EB">
        <w:rPr>
          <w:rFonts w:ascii="Times New Roman" w:hAnsi="Times New Roman"/>
          <w:sz w:val="28"/>
          <w:szCs w:val="28"/>
          <w:lang w:val="uk-UA"/>
        </w:rPr>
        <w:t>підрозділу.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A088A" w:rsidRPr="001154EB" w:rsidRDefault="00785110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4EB">
        <w:rPr>
          <w:rFonts w:ascii="Times New Roman" w:hAnsi="Times New Roman"/>
          <w:sz w:val="28"/>
          <w:szCs w:val="28"/>
          <w:lang w:val="uk-UA"/>
        </w:rPr>
        <w:t>Достовірність та повнота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інформації забезпечує</w:t>
      </w:r>
      <w:r w:rsidRPr="001154EB">
        <w:rPr>
          <w:rFonts w:ascii="Times New Roman" w:hAnsi="Times New Roman"/>
          <w:sz w:val="28"/>
          <w:szCs w:val="28"/>
          <w:lang w:val="uk-UA"/>
        </w:rPr>
        <w:t>ться відповідним самостійним структурним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, яки</w:t>
      </w:r>
      <w:r w:rsidRPr="001154EB">
        <w:rPr>
          <w:rFonts w:ascii="Times New Roman" w:hAnsi="Times New Roman"/>
          <w:sz w:val="28"/>
          <w:szCs w:val="28"/>
          <w:lang w:val="uk-UA"/>
        </w:rPr>
        <w:t>м її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нада</w:t>
      </w:r>
      <w:r w:rsidRPr="001154EB">
        <w:rPr>
          <w:rFonts w:ascii="Times New Roman" w:hAnsi="Times New Roman"/>
          <w:sz w:val="28"/>
          <w:szCs w:val="28"/>
          <w:lang w:val="uk-UA"/>
        </w:rPr>
        <w:t>но до сп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еціального структурного підрозділу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органу прокуратури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Pr="001154EB" w:rsidRDefault="008F6A76" w:rsidP="007C19C4">
      <w:pPr>
        <w:widowControl w:val="0"/>
        <w:spacing w:before="120" w:after="0" w:line="240" w:lineRule="auto"/>
        <w:ind w:right="-82" w:firstLine="720"/>
        <w:jc w:val="both"/>
        <w:rPr>
          <w:lang w:val="uk-UA"/>
        </w:rPr>
      </w:pPr>
      <w:r w:rsidRPr="008F6A76">
        <w:rPr>
          <w:rFonts w:ascii="Times New Roman" w:hAnsi="Times New Roman"/>
          <w:b/>
          <w:sz w:val="28"/>
          <w:szCs w:val="28"/>
          <w:lang w:val="uk-UA"/>
        </w:rPr>
        <w:lastRenderedPageBreak/>
        <w:t>10.</w:t>
      </w:r>
      <w:r w:rsidR="00542167">
        <w:rPr>
          <w:rFonts w:ascii="Times New Roman" w:hAnsi="Times New Roman"/>
          <w:sz w:val="28"/>
          <w:szCs w:val="28"/>
          <w:lang w:val="uk-UA"/>
        </w:rPr>
        <w:tab/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Організація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опрацювання запитів на публічну інформацію та</w:t>
      </w:r>
      <w:r w:rsidR="00BA088A">
        <w:rPr>
          <w:rStyle w:val="rvts0"/>
          <w:rFonts w:ascii="Times New Roman" w:hAnsi="Times New Roman"/>
          <w:sz w:val="28"/>
          <w:szCs w:val="28"/>
          <w:lang w:val="uk-UA"/>
        </w:rPr>
        <w:t xml:space="preserve"> надання відомостей за запитами на публічну інформацію 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>здійсню</w:t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ється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ами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спеціальних структурних підрозділів органі</w:t>
      </w:r>
      <w:r w:rsidR="001154EB" w:rsidRPr="001154EB">
        <w:rPr>
          <w:rStyle w:val="rvts0"/>
          <w:rFonts w:ascii="Times New Roman" w:hAnsi="Times New Roman"/>
          <w:sz w:val="28"/>
          <w:szCs w:val="28"/>
          <w:lang w:val="uk-UA"/>
        </w:rPr>
        <w:t>в прокуратури</w:t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, керівниками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місцевих </w:t>
      </w:r>
      <w:r w:rsidR="00D51846" w:rsidRPr="001154EB">
        <w:rPr>
          <w:rStyle w:val="rvts0"/>
          <w:rFonts w:ascii="Times New Roman" w:hAnsi="Times New Roman"/>
          <w:sz w:val="28"/>
          <w:szCs w:val="28"/>
          <w:lang w:val="uk-UA"/>
        </w:rPr>
        <w:t>(окружних)</w:t>
      </w:r>
      <w:r w:rsidR="00C12B59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>прокуратур.</w:t>
      </w:r>
    </w:p>
    <w:p w:rsidR="00BA088A" w:rsidRDefault="00542167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Відповіді надаються запитувачам з копіями відповідних документів (за потреби) у строк не </w:t>
      </w:r>
      <w:r w:rsidR="00BA088A" w:rsidRPr="000651F1">
        <w:rPr>
          <w:rFonts w:ascii="Times New Roman" w:hAnsi="Times New Roman"/>
          <w:sz w:val="28"/>
          <w:szCs w:val="28"/>
          <w:lang w:val="uk-UA"/>
        </w:rPr>
        <w:t xml:space="preserve">пізніше п’яти робочих днів з дня отримання 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запиту. </w:t>
      </w:r>
    </w:p>
    <w:p w:rsidR="00BA088A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BA088A" w:rsidRP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У випадках, передбачених частиною другою статті 20 Закону, заступник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Ге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нерального прокурора, заступниками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керівників регіональних</w:t>
      </w:r>
      <w:r w:rsidR="00BA61B3" w:rsidRPr="001154EB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прокуратур, відповідальн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ими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за організацію роботи спеціальних структурних підрозділі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в органів прокуратури, керівниками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місцевих</w:t>
      </w:r>
      <w:r w:rsidR="00BA61B3" w:rsidRPr="001154E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651F1" w:rsidRPr="001154EB">
        <w:rPr>
          <w:rFonts w:ascii="Times New Roman" w:hAnsi="Times New Roman"/>
          <w:sz w:val="28"/>
          <w:szCs w:val="28"/>
          <w:lang w:val="uk-UA"/>
        </w:rPr>
        <w:t>окружних</w:t>
      </w:r>
      <w:r w:rsidR="00BA61B3" w:rsidRPr="001154EB">
        <w:rPr>
          <w:rFonts w:ascii="Times New Roman" w:hAnsi="Times New Roman"/>
          <w:sz w:val="28"/>
          <w:szCs w:val="28"/>
          <w:lang w:val="uk-UA"/>
        </w:rPr>
        <w:t>)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прокуратур термін надання відповіді 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 xml:space="preserve">скорочується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до 48 годин з дня отримання запиту, про що зазначається у резолюції.</w:t>
      </w:r>
    </w:p>
    <w:p w:rsidR="00BA088A" w:rsidRPr="00AB52C0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D51846" w:rsidRP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>У разі надання відповіді на запит на інформацію електронною поштою спеціальні структурні підрозділі органів прокуратури, прокурори місцевих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прокуратур, відповідальні за цей напрям роботи, у день реєстрації  передають відповідь засобами електронного зв’язку у форматі </w:t>
      </w:r>
      <w:r w:rsidR="00BA088A">
        <w:rPr>
          <w:rFonts w:ascii="Times New Roman" w:hAnsi="Times New Roman"/>
          <w:caps/>
          <w:sz w:val="28"/>
          <w:szCs w:val="28"/>
          <w:lang w:val="uk-UA"/>
        </w:rPr>
        <w:t>pdf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B52C0" w:rsidRPr="00AB52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Працівник, який здійснив надсилання відповіді на запит на інформацію, роздруковує звіт про відправку, в якому зазначає інформацію про відправника відповіді (електронну пошту), дату та час відправки, адресата і зміст документа, а також на зворотному боці запиту зазначає свої посаду, прізвище, ім’я, по батькові, проставляє дату, час відправлення, ставить підпис.</w:t>
      </w:r>
    </w:p>
    <w:p w:rsidR="00417799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ab/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За наявності підстав, передбачених частиною четвертою статті 20 Закону, заступник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Генерального прокурора чи заступник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керівника регіональної</w:t>
      </w:r>
      <w:r w:rsidR="000651F1" w:rsidRPr="001154EB">
        <w:rPr>
          <w:rFonts w:ascii="Times New Roman" w:hAnsi="Times New Roman"/>
          <w:sz w:val="28"/>
          <w:szCs w:val="28"/>
          <w:lang w:val="uk-UA"/>
        </w:rPr>
        <w:t xml:space="preserve"> (обласної)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прокуратури, які згідно з розподілом обов’язків між керівництвом відповідають за організацію роботи спеціальних структурних підрозділів органів прокуратури, строк надання інформації на запит 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 xml:space="preserve">продовжується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до 20 робочих днів за обґрунтованим </w:t>
      </w:r>
      <w:r w:rsidR="00BA088A" w:rsidRPr="00417799">
        <w:rPr>
          <w:rFonts w:ascii="Times New Roman" w:hAnsi="Times New Roman"/>
          <w:sz w:val="28"/>
          <w:szCs w:val="28"/>
          <w:lang w:val="uk-UA"/>
        </w:rPr>
        <w:t>рапортом керівника самостійного структурного підрозділу, у якому розглядається запит.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рапорту невідкладно передається до </w:t>
      </w:r>
      <w:r w:rsidR="00417799">
        <w:rPr>
          <w:rFonts w:ascii="Times New Roman" w:hAnsi="Times New Roman"/>
          <w:sz w:val="28"/>
          <w:szCs w:val="28"/>
          <w:lang w:val="uk-UA"/>
        </w:rPr>
        <w:t>спеціального структурного підрозділу,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99">
        <w:rPr>
          <w:rFonts w:ascii="Times New Roman" w:hAnsi="Times New Roman"/>
          <w:sz w:val="28"/>
          <w:szCs w:val="28"/>
          <w:lang w:val="uk-UA"/>
        </w:rPr>
        <w:t>не пізніше п’яти робочих днів з дня отримання запиту повідомляє запитувача про продовження строку його розгляду.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місцевих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(окружних) </w:t>
      </w:r>
      <w:r>
        <w:rPr>
          <w:rFonts w:ascii="Times New Roman" w:hAnsi="Times New Roman"/>
          <w:sz w:val="28"/>
          <w:szCs w:val="28"/>
          <w:lang w:val="uk-UA"/>
        </w:rPr>
        <w:t xml:space="preserve">прокуратурах продовження строку розгляду запиту з цих підстав здійснюється їх керівниками за обґрунтованим </w:t>
      </w:r>
      <w:r w:rsidRPr="006F5810">
        <w:rPr>
          <w:rFonts w:ascii="Times New Roman" w:hAnsi="Times New Roman"/>
          <w:sz w:val="28"/>
          <w:szCs w:val="28"/>
          <w:lang w:val="uk-UA"/>
        </w:rPr>
        <w:t>рапортом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виконавця запиту. </w:t>
      </w:r>
    </w:p>
    <w:p w:rsidR="00BA088A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BA088A" w:rsidRPr="001154EB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>У разі надходження до органів прокуратури запитів на інформацію, якою вони не володіють, такі запити надсилаються належним розпорядникам у строки, визначені частинами першою та другою статті 20 Закону, з одночасним повідомленням про це запитувача.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C45DF" w:rsidRDefault="002C45DF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C45DF" w:rsidRDefault="002C45DF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C45DF" w:rsidRPr="006F5810" w:rsidRDefault="002C45DF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D51846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ab/>
      </w:r>
      <w:r w:rsidRPr="00D51846">
        <w:rPr>
          <w:rFonts w:ascii="Times New Roman" w:hAnsi="Times New Roman"/>
          <w:b/>
          <w:sz w:val="28"/>
          <w:szCs w:val="28"/>
          <w:lang w:val="uk-UA"/>
        </w:rPr>
        <w:t xml:space="preserve">Відстрочка та відмова у наданні публічної інформації </w:t>
      </w:r>
    </w:p>
    <w:p w:rsidR="00BA088A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1.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Відстрочка в задоволенні запитів на інформацію допускається в разі, якщо запитувану інформацію не може бути надано для ознайомлення в передбачені Законом строки через настання обставин непереборної сили. 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відстрочку запитувач повідомляється у письмовій формі з додержанням вимог частин шостої, сьомої статті 22 Закону з роз’ясненням порядку оскарження прийнятого рішення. </w:t>
      </w:r>
    </w:p>
    <w:p w:rsidR="00BA088A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2.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наданні інформації на запит може бути відмовлено у разі, якщо: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органи прокуратури не володіють і не зобов’язані володіти відповідно до компетенції запитуваною інформацією;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належить до категорії з обмеженим доступом відповідно до частини другої статті 6 Закону;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запитувач не відшкодував фактичних витрат на копіювання або друк згідно зі статтею 21 Закону;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дотримано вимог до запиту на інформацію, передбачених частиною п’ятою статті 19 Закону.</w:t>
      </w:r>
    </w:p>
    <w:p w:rsidR="00BA088A" w:rsidRDefault="00BA088A" w:rsidP="00791D42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3.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Не підлягає оприлюдненню та наданню на запити інформація з обмеженим доступом, до якої відповідно до статей 7 – 9 Закону належить конфіденційна, таємна і службова інформація.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4.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Перелік відомостей, що становлять службову інформацію та можуть міститися в документах органів прокуратури, о</w:t>
      </w:r>
      <w:r w:rsidR="00586158">
        <w:rPr>
          <w:rFonts w:ascii="Times New Roman" w:hAnsi="Times New Roman"/>
          <w:sz w:val="28"/>
          <w:szCs w:val="28"/>
          <w:lang w:val="uk-UA"/>
        </w:rPr>
        <w:t xml:space="preserve">прилюднюється на офіційному </w:t>
      </w:r>
      <w:proofErr w:type="spellStart"/>
      <w:r w:rsidR="00586158">
        <w:rPr>
          <w:rFonts w:ascii="Times New Roman" w:hAnsi="Times New Roman"/>
          <w:sz w:val="28"/>
          <w:szCs w:val="28"/>
          <w:lang w:val="uk-UA"/>
        </w:rPr>
        <w:t>веб</w:t>
      </w:r>
      <w:r>
        <w:rPr>
          <w:rFonts w:ascii="Times New Roman" w:hAnsi="Times New Roman"/>
          <w:sz w:val="28"/>
          <w:szCs w:val="28"/>
          <w:lang w:val="uk-UA"/>
        </w:rPr>
        <w:t>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0651F1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0651F1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088A" w:rsidRPr="002C45DF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5.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Pr="002C45DF">
        <w:rPr>
          <w:rFonts w:ascii="Times New Roman" w:hAnsi="Times New Roman"/>
          <w:spacing w:val="-6"/>
          <w:sz w:val="28"/>
          <w:szCs w:val="28"/>
          <w:lang w:val="uk-UA"/>
        </w:rPr>
        <w:t>Таємна інформація надається у порядку, визначеному законодавством.</w:t>
      </w:r>
    </w:p>
    <w:p w:rsidR="00AA64A6" w:rsidRPr="006F5810" w:rsidRDefault="00BA088A" w:rsidP="006F5810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6.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Інформація, що містить відомості досудового розслідування, надається лише з письмового </w:t>
      </w:r>
      <w:r w:rsidRPr="00D51846">
        <w:rPr>
          <w:rFonts w:ascii="Times New Roman" w:hAnsi="Times New Roman"/>
          <w:sz w:val="28"/>
          <w:szCs w:val="28"/>
          <w:lang w:val="uk-UA"/>
        </w:rPr>
        <w:t>дозволу прокурора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1154EB">
        <w:rPr>
          <w:rFonts w:ascii="Times New Roman" w:hAnsi="Times New Roman"/>
          <w:sz w:val="28"/>
          <w:szCs w:val="28"/>
          <w:lang w:val="uk-UA"/>
        </w:rPr>
        <w:t>визначеному ним</w:t>
      </w:r>
      <w:r w:rsidRPr="001B006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1B0064">
        <w:rPr>
          <w:rStyle w:val="a5"/>
          <w:rFonts w:ascii="Times New Roman" w:hAnsi="Times New Roman"/>
          <w:b w:val="0"/>
          <w:sz w:val="28"/>
          <w:szCs w:val="28"/>
          <w:lang w:val="uk-UA"/>
        </w:rPr>
        <w:t>обсязі</w:t>
      </w:r>
      <w:r>
        <w:rPr>
          <w:rFonts w:ascii="Times New Roman" w:hAnsi="Times New Roman"/>
          <w:sz w:val="28"/>
          <w:szCs w:val="28"/>
          <w:lang w:val="uk-UA"/>
        </w:rPr>
        <w:t xml:space="preserve"> та у порядку, </w:t>
      </w:r>
      <w:r w:rsidR="00062272">
        <w:rPr>
          <w:rFonts w:ascii="Times New Roman" w:hAnsi="Times New Roman"/>
          <w:sz w:val="28"/>
          <w:szCs w:val="28"/>
          <w:lang w:val="uk-UA"/>
        </w:rPr>
        <w:t>передбаче</w:t>
      </w:r>
      <w:r>
        <w:rPr>
          <w:rFonts w:ascii="Times New Roman" w:hAnsi="Times New Roman"/>
          <w:sz w:val="28"/>
          <w:szCs w:val="28"/>
          <w:lang w:val="uk-UA"/>
        </w:rPr>
        <w:t>ному Кримінальним процесуальним кодексом України</w:t>
      </w:r>
      <w:r w:rsidRPr="00062272">
        <w:rPr>
          <w:rFonts w:ascii="Times New Roman" w:hAnsi="Times New Roman"/>
          <w:sz w:val="28"/>
          <w:szCs w:val="28"/>
          <w:lang w:val="uk-UA"/>
        </w:rPr>
        <w:t>.</w:t>
      </w:r>
      <w:r w:rsidRPr="00062272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7.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Інформація про особ</w:t>
      </w:r>
      <w:r w:rsidR="006F5810">
        <w:rPr>
          <w:rFonts w:ascii="Times New Roman" w:hAnsi="Times New Roman"/>
          <w:sz w:val="28"/>
          <w:szCs w:val="28"/>
          <w:lang w:val="uk-UA"/>
        </w:rPr>
        <w:t>у надається та використовується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 обов’язковим додержанням вимог статті 10 Закону. </w:t>
      </w:r>
    </w:p>
    <w:p w:rsidR="00BA088A" w:rsidRPr="002C45DF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Не підлягає оприлюдненню та наданню на запити інформація, якщо при цьому будуть порушені вимоги Закону України «Про захист персональних даних».</w:t>
      </w: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8.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м’я фізичної особи, яка затримана, підозрюється чи обвинувачується у вчиненні кримінального правопорушення, або особи, яка вчинила адміністративне правопорушення,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вимог частини четвертої </w:t>
      </w:r>
      <w:r w:rsidR="008833E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296 Цивільного кодексу України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може бути використане (обнародуване) лише в разі набрання законної сили обвинувальним </w:t>
      </w:r>
      <w:proofErr w:type="spellStart"/>
      <w:r>
        <w:rPr>
          <w:rStyle w:val="rvts0"/>
          <w:rFonts w:ascii="Times New Roman" w:hAnsi="Times New Roman"/>
          <w:sz w:val="28"/>
          <w:szCs w:val="28"/>
          <w:lang w:val="uk-UA"/>
        </w:rPr>
        <w:t>вироком</w:t>
      </w:r>
      <w:proofErr w:type="spellEnd"/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суду щодо неї або винесення постанови у справі про адміністративне правопорушення та в інших випадках, передбачених законом</w:t>
      </w:r>
      <w:r>
        <w:rPr>
          <w:rStyle w:val="rvts0"/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Ім’я потерпілого від правопорушення може бути обнародуване лише за його згодою.</w:t>
      </w:r>
    </w:p>
    <w:p w:rsidR="002C45DF" w:rsidRDefault="002C45DF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lastRenderedPageBreak/>
        <w:t>9.</w:t>
      </w:r>
      <w:r w:rsidR="005015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="0006227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и самостійних структурних підрозділів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0651F1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0651F1">
        <w:rPr>
          <w:rFonts w:ascii="Times New Roman" w:hAnsi="Times New Roman"/>
          <w:sz w:val="28"/>
          <w:szCs w:val="28"/>
          <w:lang w:val="uk-UA"/>
        </w:rPr>
        <w:t>ора</w:t>
      </w:r>
      <w:r w:rsidR="00791D42">
        <w:rPr>
          <w:rFonts w:ascii="Times New Roman" w:hAnsi="Times New Roman"/>
          <w:sz w:val="28"/>
          <w:szCs w:val="28"/>
          <w:lang w:val="uk-UA"/>
        </w:rPr>
        <w:t>,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регіональних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791D42">
        <w:rPr>
          <w:rFonts w:ascii="Times New Roman" w:hAnsi="Times New Roman"/>
          <w:sz w:val="28"/>
          <w:szCs w:val="28"/>
          <w:lang w:val="uk-UA"/>
        </w:rPr>
        <w:t xml:space="preserve"> прокуратур та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місцевих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(окружних) </w:t>
      </w:r>
      <w:r>
        <w:rPr>
          <w:rFonts w:ascii="Times New Roman" w:hAnsi="Times New Roman"/>
          <w:sz w:val="28"/>
          <w:szCs w:val="28"/>
          <w:lang w:val="uk-UA"/>
        </w:rPr>
        <w:t>прокуратур при отриманні запитів на інформацію, віднесену до категорії з обмеженим доступом, вживають</w:t>
      </w:r>
      <w:r w:rsidR="00062272">
        <w:rPr>
          <w:rFonts w:ascii="Times New Roman" w:hAnsi="Times New Roman"/>
          <w:sz w:val="28"/>
          <w:szCs w:val="28"/>
          <w:lang w:val="uk-UA"/>
        </w:rPr>
        <w:t>ся</w:t>
      </w:r>
      <w:r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06227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перевірки наявності законних підстав для обмеження доступу до такої інформації на час отримання запиту.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10.</w:t>
      </w:r>
      <w:r w:rsidR="005015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Відповідь запитувачу про відмову у задоволенні запиту на інформацію надається в письмовій формі з додержанням вимог частини четвертої статті 22 Закону.</w:t>
      </w:r>
    </w:p>
    <w:p w:rsidR="00BA088A" w:rsidRPr="008833E8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50158C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lang w:val="uk-UA"/>
        </w:rPr>
      </w:pPr>
      <w:proofErr w:type="gramStart"/>
      <w:r w:rsidRPr="0050158C">
        <w:rPr>
          <w:rFonts w:ascii="Times New Roman" w:hAnsi="Times New Roman"/>
          <w:b/>
          <w:sz w:val="28"/>
          <w:szCs w:val="28"/>
          <w:lang w:val="en-US"/>
        </w:rPr>
        <w:t>V</w:t>
      </w:r>
      <w:r w:rsidR="0050158C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="0050158C">
        <w:rPr>
          <w:rFonts w:ascii="Times New Roman" w:hAnsi="Times New Roman"/>
          <w:b/>
          <w:sz w:val="28"/>
          <w:szCs w:val="28"/>
          <w:lang w:val="uk-UA"/>
        </w:rPr>
        <w:tab/>
      </w:r>
      <w:r w:rsidRPr="0050158C">
        <w:rPr>
          <w:rFonts w:ascii="Times New Roman" w:hAnsi="Times New Roman"/>
          <w:b/>
          <w:sz w:val="28"/>
          <w:szCs w:val="28"/>
          <w:lang w:val="uk-UA"/>
        </w:rPr>
        <w:t>Порядок відшкодування фактичних витрат на копіювання або друк документів, що надаються за запитами на публічну інформацію</w:t>
      </w:r>
    </w:p>
    <w:p w:rsidR="00BA088A" w:rsidRPr="0050158C" w:rsidRDefault="0050158C" w:rsidP="0050158C">
      <w:pPr>
        <w:widowControl w:val="0"/>
        <w:tabs>
          <w:tab w:val="left" w:pos="709"/>
          <w:tab w:val="left" w:pos="1276"/>
        </w:tabs>
        <w:spacing w:before="120" w:after="0" w:line="240" w:lineRule="auto"/>
        <w:ind w:right="-82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0158C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88A" w:rsidRPr="0050158C">
        <w:rPr>
          <w:rFonts w:ascii="Times New Roman" w:hAnsi="Times New Roman"/>
          <w:sz w:val="28"/>
          <w:szCs w:val="28"/>
          <w:lang w:val="uk-UA"/>
        </w:rPr>
        <w:t>Відповіді на запити на публічну інформацію надаються безкоштовно.</w:t>
      </w:r>
      <w:bookmarkStart w:id="10" w:name="n103"/>
      <w:bookmarkEnd w:id="10"/>
    </w:p>
    <w:p w:rsidR="00BA088A" w:rsidRDefault="0050158C" w:rsidP="0050158C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 xml:space="preserve">Відшкодування запитувачами фактичних витрат на копіювання або друк 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копій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документів здійснюється у разі виготовлення більш як 10 сторінок запитуваних документів. Розмір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 xml:space="preserve"> відшкодування 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витрат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на копіювання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друк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 копій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 xml:space="preserve">запитуваних документів визначається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до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розрахунку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color w:val="000000"/>
          <w:sz w:val="28"/>
          <w:szCs w:val="28"/>
          <w:lang w:val="uk-UA"/>
        </w:rPr>
        <w:t>фактичних</w:t>
      </w:r>
      <w:r w:rsidR="00BB6E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color w:val="000000"/>
          <w:sz w:val="28"/>
          <w:szCs w:val="28"/>
          <w:lang w:val="uk-UA"/>
        </w:rPr>
        <w:t>витрат, який здійснюють бухгалтерські служби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0651F1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0651F1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і регіональних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 </w:t>
      </w:r>
      <w:r w:rsidR="00BA088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підставі заявки, поданої спеціальними структурними підрозділами органів прокуратури, </w:t>
      </w:r>
      <w:r w:rsidR="00BA088A">
        <w:rPr>
          <w:rFonts w:ascii="Times New Roman" w:hAnsi="Times New Roman"/>
          <w:sz w:val="28"/>
          <w:szCs w:val="28"/>
          <w:lang w:val="uk-UA"/>
        </w:rPr>
        <w:t>керівниками місцевих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прокуратур.</w:t>
      </w: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C00BF">
        <w:rPr>
          <w:rFonts w:ascii="Times New Roman" w:hAnsi="Times New Roman"/>
          <w:b/>
          <w:sz w:val="28"/>
          <w:szCs w:val="28"/>
          <w:lang w:val="uk-UA"/>
        </w:rPr>
        <w:t>3.</w:t>
      </w:r>
      <w:r w:rsidR="0050158C" w:rsidRPr="00BC00BF">
        <w:rPr>
          <w:rFonts w:ascii="Times New Roman" w:hAnsi="Times New Roman"/>
          <w:sz w:val="28"/>
          <w:szCs w:val="28"/>
          <w:lang w:val="uk-UA"/>
        </w:rPr>
        <w:tab/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У разі необхідності здійснення копіювання або друку </w:t>
      </w:r>
      <w:r w:rsidR="00791A60" w:rsidRPr="00BC00BF">
        <w:rPr>
          <w:rFonts w:ascii="Times New Roman" w:hAnsi="Times New Roman"/>
          <w:sz w:val="28"/>
          <w:szCs w:val="28"/>
          <w:lang w:val="uk-UA"/>
        </w:rPr>
        <w:t xml:space="preserve">копій </w:t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документів за запитом на інформацію обсягом більш як 10 сторінок </w:t>
      </w:r>
      <w:r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структурний підрозділ, </w:t>
      </w:r>
      <w:r w:rsidR="00C33147"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працівник </w:t>
      </w:r>
      <w:r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місцевої </w:t>
      </w:r>
      <w:r w:rsidR="001B0194"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(окружної) </w:t>
      </w:r>
      <w:r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прокуратури, який надає </w:t>
      </w:r>
      <w:r w:rsidRPr="00BC00BF">
        <w:rPr>
          <w:rFonts w:ascii="Times New Roman" w:hAnsi="Times New Roman"/>
          <w:sz w:val="28"/>
          <w:szCs w:val="28"/>
          <w:lang w:val="uk-UA"/>
        </w:rPr>
        <w:t>інформацію на запит, упродовж двох робочих днів з дня отримання запиту повідомляє спеціальний структурний підрозділ органу прокуратури, керівника місцевої</w:t>
      </w:r>
      <w:r w:rsidR="001B0194" w:rsidRPr="00BC00BF">
        <w:rPr>
          <w:rFonts w:ascii="Times New Roman" w:hAnsi="Times New Roman"/>
          <w:sz w:val="28"/>
          <w:szCs w:val="28"/>
          <w:lang w:val="uk-UA"/>
        </w:rPr>
        <w:t xml:space="preserve"> (окружної)</w:t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 прокуратури про кількість сторінок, що підлягають оплаті запитувачем, та їх формат.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pacing w:val="6"/>
          <w:sz w:val="28"/>
          <w:szCs w:val="28"/>
          <w:lang w:val="uk-UA"/>
        </w:rPr>
        <w:t>4.</w:t>
      </w:r>
      <w:r w:rsidR="0050158C">
        <w:rPr>
          <w:rFonts w:ascii="Times New Roman" w:hAnsi="Times New Roman"/>
          <w:spacing w:val="6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 разі необхідності здійснення копіювання або друку 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документів за запитом на інформацію обсягом більш як 10 сторінок, якщо </w:t>
      </w:r>
      <w:r>
        <w:rPr>
          <w:rFonts w:ascii="Times New Roman" w:hAnsi="Times New Roman"/>
          <w:spacing w:val="6"/>
          <w:sz w:val="28"/>
          <w:szCs w:val="28"/>
          <w:lang w:val="uk-UA"/>
        </w:rPr>
        <w:t>строк розгляду такого запиту продовжено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9C4">
        <w:rPr>
          <w:rFonts w:ascii="Times New Roman" w:hAnsi="Times New Roman"/>
          <w:sz w:val="28"/>
          <w:szCs w:val="28"/>
          <w:lang w:val="uk-UA"/>
        </w:rPr>
        <w:t>пункту 14</w:t>
      </w:r>
      <w:r w:rsidR="00BC00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IV цієї Інструкції,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такі дані надаються до спеціального структурного підрозділу органу прокуратури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F67EDF">
        <w:rPr>
          <w:rFonts w:ascii="Times New Roman" w:hAnsi="Times New Roman"/>
          <w:sz w:val="28"/>
          <w:szCs w:val="28"/>
          <w:lang w:val="uk-UA"/>
        </w:rPr>
        <w:t>ізніше п’яти робочих днів з дня</w:t>
      </w:r>
      <w:r w:rsidRPr="00791D4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продовження строку.</w:t>
      </w:r>
    </w:p>
    <w:p w:rsidR="00BA088A" w:rsidRPr="001154EB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5.</w:t>
      </w:r>
      <w:r w:rsidR="0050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 w:rsidR="003C41F9" w:rsidRPr="001154EB">
        <w:rPr>
          <w:rFonts w:ascii="Times New Roman" w:hAnsi="Times New Roman"/>
          <w:spacing w:val="-1"/>
          <w:sz w:val="28"/>
          <w:szCs w:val="28"/>
          <w:lang w:val="uk-UA"/>
        </w:rPr>
        <w:t>Спеціальними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 структурн</w:t>
      </w:r>
      <w:r w:rsidR="003C41F9" w:rsidRPr="001154EB">
        <w:rPr>
          <w:rFonts w:ascii="Times New Roman" w:hAnsi="Times New Roman"/>
          <w:spacing w:val="-1"/>
          <w:sz w:val="28"/>
          <w:szCs w:val="28"/>
          <w:lang w:val="uk-UA"/>
        </w:rPr>
        <w:t>ими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 підрозділ</w:t>
      </w:r>
      <w:r w:rsidR="003C41F9" w:rsidRPr="001154EB">
        <w:rPr>
          <w:rFonts w:ascii="Times New Roman" w:hAnsi="Times New Roman"/>
          <w:spacing w:val="-1"/>
          <w:sz w:val="28"/>
          <w:szCs w:val="28"/>
          <w:lang w:val="uk-UA"/>
        </w:rPr>
        <w:t>ами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 органів прокуратури, </w:t>
      </w:r>
      <w:r w:rsidR="003C41F9" w:rsidRPr="001154EB">
        <w:rPr>
          <w:rFonts w:ascii="Times New Roman" w:hAnsi="Times New Roman"/>
          <w:sz w:val="28"/>
          <w:szCs w:val="28"/>
          <w:lang w:val="uk-UA"/>
        </w:rPr>
        <w:t>керівниками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місцевих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прокуратур 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не пізніше 24 </w:t>
      </w:r>
      <w:r w:rsidRPr="001154EB">
        <w:rPr>
          <w:rFonts w:ascii="Times New Roman" w:hAnsi="Times New Roman"/>
          <w:spacing w:val="5"/>
          <w:sz w:val="28"/>
          <w:szCs w:val="28"/>
          <w:lang w:val="uk-UA"/>
        </w:rPr>
        <w:t>годин з часу отримання даних про обсяг інформації пода</w:t>
      </w:r>
      <w:r w:rsidR="003C41F9" w:rsidRPr="001154EB">
        <w:rPr>
          <w:rFonts w:ascii="Times New Roman" w:hAnsi="Times New Roman"/>
          <w:spacing w:val="5"/>
          <w:sz w:val="28"/>
          <w:szCs w:val="28"/>
          <w:lang w:val="uk-UA"/>
        </w:rPr>
        <w:t xml:space="preserve">ється </w:t>
      </w:r>
      <w:r w:rsidRPr="001154EB">
        <w:rPr>
          <w:rFonts w:ascii="Times New Roman" w:hAnsi="Times New Roman"/>
          <w:spacing w:val="5"/>
          <w:sz w:val="28"/>
          <w:szCs w:val="28"/>
          <w:lang w:val="uk-UA"/>
        </w:rPr>
        <w:t>до бухгалтерських служб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1154EB">
        <w:rPr>
          <w:rFonts w:ascii="Times New Roman" w:hAnsi="Times New Roman"/>
          <w:sz w:val="28"/>
          <w:szCs w:val="28"/>
          <w:lang w:val="uk-UA"/>
        </w:rPr>
        <w:t>Генерально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>го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>ора</w:t>
      </w:r>
      <w:r w:rsidRPr="001154EB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прокуратур </w:t>
      </w:r>
      <w:r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заявк</w:t>
      </w:r>
      <w:r w:rsidR="003C41F9"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а</w:t>
      </w:r>
      <w:r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на виписку рахунка для здійснення оплати фактичних витрат на копіювання або друк </w:t>
      </w:r>
      <w:r w:rsidR="00791A60"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копій </w:t>
      </w:r>
      <w:r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документів, що надаються  за запитом на публічну інформацію (далі – заявка) (додаток 2). </w:t>
      </w:r>
    </w:p>
    <w:p w:rsidR="006A3E62" w:rsidRPr="006A3E62" w:rsidRDefault="006A3E62" w:rsidP="0050158C">
      <w:pPr>
        <w:tabs>
          <w:tab w:val="left" w:pos="1276"/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54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</w:t>
      </w:r>
      <w:r w:rsidR="0050158C"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Копіювання та друк </w:t>
      </w:r>
      <w:r w:rsidR="00791A60"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копій </w:t>
      </w:r>
      <w:r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документів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здійснюються у спосіб:</w:t>
      </w:r>
    </w:p>
    <w:p w:rsidR="006A3E62" w:rsidRPr="006A3E62" w:rsidRDefault="006A3E62" w:rsidP="00FD7252">
      <w:pPr>
        <w:tabs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виготовлення копій документів з паперових носіїв за допомогою відповідної копіювально-розмножувальної техніки;</w:t>
      </w:r>
    </w:p>
    <w:p w:rsidR="006A3E62" w:rsidRPr="006A3E62" w:rsidRDefault="006A3E62" w:rsidP="00FD7252">
      <w:pPr>
        <w:tabs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>виготовлення цифрових копій документів шляхом сканування з паперових</w:t>
      </w:r>
      <w:r w:rsidR="00791A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носіїв, їх наступна комп’ютерної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обробк</w:t>
      </w:r>
      <w:r w:rsidR="00791A60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переведення в електронну форму;</w:t>
      </w:r>
    </w:p>
    <w:p w:rsidR="00BA088A" w:rsidRPr="0050158C" w:rsidRDefault="006A3E62" w:rsidP="0050158C">
      <w:pPr>
        <w:tabs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>друк</w:t>
      </w:r>
      <w:r w:rsidR="00791A6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них копій документів тощо.</w:t>
      </w:r>
    </w:p>
    <w:p w:rsidR="00206131" w:rsidRPr="002C45DF" w:rsidRDefault="006A3E62" w:rsidP="0050158C">
      <w:pPr>
        <w:tabs>
          <w:tab w:val="left" w:pos="1134"/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5015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</w:t>
      </w:r>
      <w:r w:rsidR="0050158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Бухгалтерськ</w:t>
      </w:r>
      <w:r w:rsidR="003C41F9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ими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служб</w:t>
      </w:r>
      <w:r w:rsidR="003C41F9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ами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Офісу Генерал</w:t>
      </w:r>
      <w:r w:rsidR="00D5086E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ьного прокурора та регіональних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(обласних) прокуратур на підставі отриманої заявки здійсню</w:t>
      </w:r>
      <w:r w:rsidR="003C41F9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ється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розрахунок фактичних витрат на копіювання або друк </w:t>
      </w:r>
      <w:r w:rsidR="00791A60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копій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документів, що надаються за запитом на публічну інформацію, відповідно до встановленого цим наказом розміру фактичних витрат на копіювання або друк </w:t>
      </w:r>
      <w:r w:rsidR="00791A60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копій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документів, що надаються за запитом на публічну інформацію (додаток 3), оформлю</w:t>
      </w:r>
      <w:r w:rsidR="00B21011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ється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рахунок на відшкодування фактичних витрат на копіювання або друк </w:t>
      </w:r>
      <w:r w:rsidR="00791A60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копій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документів, що надаються за запитом на публічну інформацію (далі – рахунок) (додаток 4), та упродовж одного робочого дня, а в разі продовження строку на надання інформації – протягом двох робочих днів </w:t>
      </w:r>
      <w:r w:rsidR="00B21011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він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переда</w:t>
      </w:r>
      <w:r w:rsidR="00B21011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ється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до відповідного спеціального структурного підрозділу органу прокуратури, керівнику місцевої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(окружної)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прокуратури для надання його запитувачу інформації.</w:t>
      </w:r>
    </w:p>
    <w:p w:rsidR="00673495" w:rsidRPr="002C45DF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color w:val="FF0000"/>
          <w:spacing w:val="-4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8.</w:t>
      </w:r>
      <w:r w:rsidR="0050158C">
        <w:rPr>
          <w:rFonts w:ascii="Times New Roman" w:hAnsi="Times New Roman"/>
          <w:b/>
          <w:sz w:val="28"/>
          <w:szCs w:val="28"/>
          <w:lang w:val="uk-UA"/>
        </w:rPr>
        <w:tab/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Сума відшкодування фактичних витрат визначається в межах граничних норм витрат на копіювання або друк </w:t>
      </w:r>
      <w:r w:rsidR="00791A60"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копій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документів, що надаються за запитом на інформацію, затверджених постановою Кабінету Міністрів України</w:t>
      </w:r>
      <w:r w:rsidR="00AF4A03" w:rsidRPr="002C45DF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Оплата рахунка запитувачем інформації здійснюється у будь-якій фінансовій установі або через електронні платіжні системи.</w:t>
      </w:r>
    </w:p>
    <w:p w:rsidR="00BC00BF" w:rsidRPr="00AA64A6" w:rsidRDefault="00BA088A" w:rsidP="00AA64A6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9.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Кошти, що сплачуються як відшкодування витрат на копіювання або друк 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/>
          <w:sz w:val="28"/>
          <w:szCs w:val="28"/>
          <w:lang w:val="uk-UA"/>
        </w:rPr>
        <w:t>документів, зараховуються на реєстраційні рахунки загального фонду державного бюджету органів прокуратури України, відкриті в органах Державної казначейської служби України, та спрямовуються на відновлення касових видатків для придбання паперу.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10.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Після надходження </w:t>
      </w:r>
      <w:r w:rsidR="001154EB">
        <w:rPr>
          <w:rFonts w:ascii="Times New Roman" w:hAnsi="Times New Roman"/>
          <w:spacing w:val="-2"/>
          <w:sz w:val="28"/>
          <w:szCs w:val="28"/>
          <w:lang w:val="uk-UA"/>
        </w:rPr>
        <w:t>від запитувача інформації</w:t>
      </w:r>
      <w:r w:rsidR="00F11C58" w:rsidRPr="00F11C58">
        <w:rPr>
          <w:rFonts w:ascii="Times New Roman" w:hAnsi="Times New Roman"/>
          <w:color w:val="FF0000"/>
          <w:spacing w:val="-2"/>
          <w:sz w:val="28"/>
          <w:szCs w:val="28"/>
          <w:lang w:val="uk-UA"/>
        </w:rPr>
        <w:t xml:space="preserve"> </w:t>
      </w:r>
      <w:r w:rsidRPr="001154EB">
        <w:rPr>
          <w:rFonts w:ascii="Times New Roman" w:hAnsi="Times New Roman"/>
          <w:spacing w:val="3"/>
          <w:sz w:val="28"/>
          <w:szCs w:val="28"/>
          <w:lang w:val="uk-UA"/>
        </w:rPr>
        <w:t xml:space="preserve">коштів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на реєстраційні рахунки органів прокуратури </w:t>
      </w:r>
      <w:r w:rsidRPr="001154EB">
        <w:rPr>
          <w:rFonts w:ascii="Times New Roman" w:hAnsi="Times New Roman"/>
          <w:spacing w:val="3"/>
          <w:sz w:val="28"/>
          <w:szCs w:val="28"/>
          <w:lang w:val="uk-UA"/>
        </w:rPr>
        <w:t>бухгалтерськ</w:t>
      </w:r>
      <w:r w:rsidR="00B21011" w:rsidRPr="001154EB">
        <w:rPr>
          <w:rFonts w:ascii="Times New Roman" w:hAnsi="Times New Roman"/>
          <w:spacing w:val="3"/>
          <w:sz w:val="28"/>
          <w:szCs w:val="28"/>
          <w:lang w:val="uk-UA"/>
        </w:rPr>
        <w:t>ими</w:t>
      </w:r>
      <w:r w:rsidRPr="001154EB">
        <w:rPr>
          <w:rFonts w:ascii="Times New Roman" w:hAnsi="Times New Roman"/>
          <w:spacing w:val="3"/>
          <w:sz w:val="28"/>
          <w:szCs w:val="28"/>
          <w:lang w:val="uk-UA"/>
        </w:rPr>
        <w:t xml:space="preserve"> служб</w:t>
      </w:r>
      <w:r w:rsidR="00B21011" w:rsidRPr="001154EB">
        <w:rPr>
          <w:rFonts w:ascii="Times New Roman" w:hAnsi="Times New Roman"/>
          <w:spacing w:val="3"/>
          <w:sz w:val="28"/>
          <w:szCs w:val="28"/>
          <w:lang w:val="uk-UA"/>
        </w:rPr>
        <w:t>ами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1154EB">
        <w:rPr>
          <w:rFonts w:ascii="Times New Roman" w:hAnsi="Times New Roman"/>
          <w:sz w:val="28"/>
          <w:szCs w:val="28"/>
          <w:lang w:val="uk-UA"/>
        </w:rPr>
        <w:t>Генерально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>го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>ора</w:t>
      </w:r>
      <w:r w:rsidRPr="001154EB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Pr="001154EB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154EB">
        <w:rPr>
          <w:rFonts w:ascii="Times New Roman" w:hAnsi="Times New Roman"/>
          <w:spacing w:val="1"/>
          <w:sz w:val="28"/>
          <w:szCs w:val="28"/>
          <w:lang w:val="uk-UA"/>
        </w:rPr>
        <w:t>надають</w:t>
      </w:r>
      <w:r w:rsidR="00B21011" w:rsidRPr="001154EB">
        <w:rPr>
          <w:rFonts w:ascii="Times New Roman" w:hAnsi="Times New Roman"/>
          <w:spacing w:val="1"/>
          <w:sz w:val="28"/>
          <w:szCs w:val="28"/>
          <w:lang w:val="uk-UA"/>
        </w:rPr>
        <w:t>ся</w:t>
      </w:r>
      <w:r w:rsidRPr="001154EB">
        <w:rPr>
          <w:rFonts w:ascii="Times New Roman" w:hAnsi="Times New Roman"/>
          <w:spacing w:val="1"/>
          <w:sz w:val="28"/>
          <w:szCs w:val="28"/>
          <w:lang w:val="uk-UA"/>
        </w:rPr>
        <w:t xml:space="preserve"> до спеціальних структурних п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>ідрозділів органів прокуратури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, керівникам місцевих 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 xml:space="preserve">(окружних) 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прокуратур </w:t>
      </w:r>
      <w:r w:rsidRPr="001154EB">
        <w:rPr>
          <w:rFonts w:ascii="Times New Roman" w:hAnsi="Times New Roman"/>
          <w:spacing w:val="11"/>
          <w:sz w:val="28"/>
          <w:szCs w:val="28"/>
          <w:lang w:val="uk-UA"/>
        </w:rPr>
        <w:t xml:space="preserve">копії раніше виписаних рахунків, </w:t>
      </w:r>
      <w:r w:rsidRPr="001154EB">
        <w:rPr>
          <w:rFonts w:ascii="Times New Roman" w:hAnsi="Times New Roman"/>
          <w:spacing w:val="2"/>
          <w:sz w:val="28"/>
          <w:szCs w:val="28"/>
          <w:lang w:val="uk-UA"/>
        </w:rPr>
        <w:t>підписан</w:t>
      </w:r>
      <w:r w:rsidR="00B21011" w:rsidRPr="001154EB">
        <w:rPr>
          <w:rFonts w:ascii="Times New Roman" w:hAnsi="Times New Roman"/>
          <w:spacing w:val="2"/>
          <w:sz w:val="28"/>
          <w:szCs w:val="28"/>
          <w:lang w:val="uk-UA"/>
        </w:rPr>
        <w:t>их</w:t>
      </w:r>
      <w:r w:rsidRPr="001154EB">
        <w:rPr>
          <w:rFonts w:ascii="Times New Roman" w:hAnsi="Times New Roman"/>
          <w:spacing w:val="2"/>
          <w:sz w:val="28"/>
          <w:szCs w:val="28"/>
          <w:lang w:val="uk-UA"/>
        </w:rPr>
        <w:t xml:space="preserve"> відповідальною 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особою бухгалтерської служби, </w:t>
      </w:r>
      <w:r w:rsidRPr="001154EB">
        <w:rPr>
          <w:rFonts w:ascii="Times New Roman" w:hAnsi="Times New Roman"/>
          <w:spacing w:val="11"/>
          <w:sz w:val="28"/>
          <w:szCs w:val="28"/>
          <w:lang w:val="uk-UA"/>
        </w:rPr>
        <w:t>з відміткою «</w:t>
      </w:r>
      <w:proofErr w:type="spellStart"/>
      <w:r w:rsidRPr="001154EB">
        <w:rPr>
          <w:rFonts w:ascii="Times New Roman" w:hAnsi="Times New Roman"/>
          <w:spacing w:val="11"/>
          <w:sz w:val="28"/>
          <w:szCs w:val="28"/>
          <w:lang w:val="uk-UA"/>
        </w:rPr>
        <w:t>Оплачено</w:t>
      </w:r>
      <w:proofErr w:type="spellEnd"/>
      <w:r w:rsidRPr="001154EB">
        <w:rPr>
          <w:rFonts w:ascii="Times New Roman" w:hAnsi="Times New Roman"/>
          <w:spacing w:val="11"/>
          <w:sz w:val="28"/>
          <w:szCs w:val="28"/>
          <w:lang w:val="uk-UA"/>
        </w:rPr>
        <w:t xml:space="preserve">» та датою </w:t>
      </w:r>
      <w:r w:rsidRPr="001154EB">
        <w:rPr>
          <w:rFonts w:ascii="Times New Roman" w:hAnsi="Times New Roman"/>
          <w:spacing w:val="2"/>
          <w:sz w:val="28"/>
          <w:szCs w:val="28"/>
          <w:lang w:val="uk-UA"/>
        </w:rPr>
        <w:t>надходження коштів на реєстраційні рахунки прокуратури.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11.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 w:rsidRPr="001154EB">
        <w:rPr>
          <w:rFonts w:ascii="Times New Roman" w:hAnsi="Times New Roman"/>
          <w:sz w:val="28"/>
          <w:szCs w:val="28"/>
          <w:lang w:val="uk-UA"/>
        </w:rPr>
        <w:t>Спеціальн</w:t>
      </w:r>
      <w:r w:rsidR="00B21011" w:rsidRPr="001154EB">
        <w:rPr>
          <w:rFonts w:ascii="Times New Roman" w:hAnsi="Times New Roman"/>
          <w:sz w:val="28"/>
          <w:szCs w:val="28"/>
          <w:lang w:val="uk-UA"/>
        </w:rPr>
        <w:t>ими структурними підрозділами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органів прокуратури</w:t>
      </w:r>
      <w:r w:rsidRPr="001154EB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Pr="001154EB">
        <w:rPr>
          <w:rFonts w:ascii="Times New Roman" w:hAnsi="Times New Roman"/>
          <w:sz w:val="28"/>
          <w:szCs w:val="28"/>
          <w:lang w:val="uk-UA"/>
        </w:rPr>
        <w:t>продовж  24 годин з часу отримання копії рахунка повідомля</w:t>
      </w:r>
      <w:r w:rsidR="00B21011" w:rsidRPr="001154EB">
        <w:rPr>
          <w:rFonts w:ascii="Times New Roman" w:hAnsi="Times New Roman"/>
          <w:sz w:val="28"/>
          <w:szCs w:val="28"/>
          <w:lang w:val="uk-UA"/>
        </w:rPr>
        <w:t>ється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підрозділ, що надає запитувану інформацію, про оплату запитувачем витрат.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F11C58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25A8">
        <w:rPr>
          <w:rFonts w:ascii="Times New Roman" w:hAnsi="Times New Roman"/>
          <w:sz w:val="28"/>
          <w:szCs w:val="28"/>
          <w:lang w:val="uk-UA"/>
        </w:rPr>
        <w:t>Не пізніше трьох робочих днів з дня о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>тримання повідомлення зазначеним</w:t>
      </w:r>
      <w:r w:rsidRPr="00B225A8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>ом</w:t>
      </w:r>
      <w:r w:rsidRPr="00B225A8">
        <w:rPr>
          <w:rFonts w:ascii="Times New Roman" w:hAnsi="Times New Roman"/>
          <w:sz w:val="28"/>
          <w:szCs w:val="28"/>
          <w:lang w:val="uk-UA"/>
        </w:rPr>
        <w:t xml:space="preserve"> копії документів 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 xml:space="preserve">надаються </w:t>
      </w:r>
      <w:r w:rsidRPr="00B225A8">
        <w:rPr>
          <w:rFonts w:ascii="Times New Roman" w:hAnsi="Times New Roman"/>
          <w:sz w:val="28"/>
          <w:szCs w:val="28"/>
          <w:lang w:val="uk-UA"/>
        </w:rPr>
        <w:t>до спеціальних структурних підрозділів органів прокуратури.</w:t>
      </w:r>
    </w:p>
    <w:p w:rsidR="00BA088A" w:rsidRPr="00F11C58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lang w:val="uk-UA"/>
        </w:rPr>
      </w:pPr>
      <w:r w:rsidRPr="00995043">
        <w:rPr>
          <w:rFonts w:ascii="Times New Roman" w:hAnsi="Times New Roman"/>
          <w:b/>
          <w:sz w:val="28"/>
          <w:szCs w:val="28"/>
          <w:lang w:val="uk-UA"/>
        </w:rPr>
        <w:lastRenderedPageBreak/>
        <w:t>12.</w:t>
      </w:r>
      <w:r w:rsidR="00F11C58" w:rsidRPr="00995043">
        <w:rPr>
          <w:rFonts w:ascii="Times New Roman" w:hAnsi="Times New Roman"/>
          <w:sz w:val="28"/>
          <w:szCs w:val="28"/>
          <w:lang w:val="uk-UA"/>
        </w:rPr>
        <w:tab/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У разі </w:t>
      </w:r>
      <w:r w:rsidR="00417799" w:rsidRPr="00995043">
        <w:rPr>
          <w:rFonts w:ascii="Times New Roman" w:hAnsi="Times New Roman"/>
          <w:sz w:val="28"/>
          <w:szCs w:val="28"/>
          <w:lang w:val="uk-UA"/>
        </w:rPr>
        <w:t xml:space="preserve">не визначення </w:t>
      </w:r>
      <w:r w:rsidRPr="00995043">
        <w:rPr>
          <w:rFonts w:ascii="Times New Roman" w:hAnsi="Times New Roman"/>
          <w:sz w:val="28"/>
          <w:szCs w:val="28"/>
          <w:lang w:val="uk-UA"/>
        </w:rPr>
        <w:t>орган</w:t>
      </w:r>
      <w:r w:rsidR="00417799" w:rsidRPr="00995043">
        <w:rPr>
          <w:rFonts w:ascii="Times New Roman" w:hAnsi="Times New Roman"/>
          <w:sz w:val="28"/>
          <w:szCs w:val="28"/>
          <w:lang w:val="uk-UA"/>
        </w:rPr>
        <w:t>ом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 прокуратури розміру плати за копіювання або друк</w:t>
      </w:r>
      <w:r w:rsidR="00791A60" w:rsidRPr="00995043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6B2C08" w:rsidRPr="00995043">
        <w:rPr>
          <w:rFonts w:ascii="Times New Roman" w:hAnsi="Times New Roman"/>
          <w:sz w:val="28"/>
          <w:szCs w:val="28"/>
          <w:lang w:val="uk-UA"/>
        </w:rPr>
        <w:t xml:space="preserve"> документів</w:t>
      </w:r>
      <w:r w:rsidRPr="00995043">
        <w:rPr>
          <w:rFonts w:ascii="Times New Roman" w:hAnsi="Times New Roman"/>
          <w:sz w:val="28"/>
          <w:szCs w:val="28"/>
          <w:lang w:val="uk-UA"/>
        </w:rPr>
        <w:t>, інформація надається безкоштовно.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F11C58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У разі надання особі інформації про неї та інформації, що становить суспільний інтерес, плата за копіювання та друк</w:t>
      </w:r>
      <w:r w:rsidR="00791A60">
        <w:rPr>
          <w:rFonts w:ascii="Times New Roman" w:hAnsi="Times New Roman"/>
          <w:bCs/>
          <w:sz w:val="28"/>
          <w:szCs w:val="28"/>
          <w:lang w:val="uk-UA"/>
        </w:rPr>
        <w:t xml:space="preserve"> копій документів</w:t>
      </w:r>
      <w:r w:rsidR="006B2C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не справляється.</w:t>
      </w:r>
    </w:p>
    <w:p w:rsidR="00BA088A" w:rsidRPr="00F67EDF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BA088A" w:rsidRPr="00F11C58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F11C58">
        <w:rPr>
          <w:rFonts w:ascii="Times New Roman" w:hAnsi="Times New Roman"/>
          <w:b/>
          <w:sz w:val="28"/>
          <w:szCs w:val="28"/>
          <w:lang w:val="en-US"/>
        </w:rPr>
        <w:t>V</w:t>
      </w:r>
      <w:r w:rsidR="00F11C58">
        <w:rPr>
          <w:rFonts w:ascii="Times New Roman" w:hAnsi="Times New Roman"/>
          <w:b/>
          <w:sz w:val="28"/>
          <w:szCs w:val="28"/>
          <w:lang w:val="uk-UA"/>
        </w:rPr>
        <w:t>ІІ.</w:t>
      </w:r>
      <w:proofErr w:type="gramEnd"/>
      <w:r w:rsidR="00F11C58">
        <w:rPr>
          <w:rFonts w:ascii="Times New Roman" w:hAnsi="Times New Roman"/>
          <w:b/>
          <w:sz w:val="28"/>
          <w:szCs w:val="28"/>
          <w:lang w:val="uk-UA"/>
        </w:rPr>
        <w:tab/>
      </w:r>
      <w:r w:rsidRPr="00F11C58">
        <w:rPr>
          <w:rFonts w:ascii="Times New Roman" w:hAnsi="Times New Roman"/>
          <w:b/>
          <w:sz w:val="28"/>
          <w:szCs w:val="28"/>
          <w:lang w:val="uk-UA"/>
        </w:rPr>
        <w:t>Оскарження рішень, дій чи бездіяльності та прийняття рішень за результатами оскарження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1.</w:t>
      </w:r>
      <w:r w:rsidR="00F11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Рішення, дії чи бездіяльність працівників 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970BB0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970BB0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доступу до публічної інформації можуть бути оскаржені Генеральному прокурору або до суду.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2.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Рішення, дії чи бездіяльність працівників регіональних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і місцевих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 з питань забезпечення доступу до публічної інформації можуть бути оскаржені </w:t>
      </w:r>
      <w:r w:rsidRPr="00B225A8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F11C58" w:rsidRPr="00B225A8">
        <w:rPr>
          <w:rFonts w:ascii="Times New Roman" w:hAnsi="Times New Roman"/>
          <w:sz w:val="28"/>
          <w:szCs w:val="28"/>
          <w:lang w:val="uk-UA"/>
        </w:rPr>
        <w:t>цих прокуратур</w:t>
      </w:r>
      <w:r w:rsidRPr="00F11C58">
        <w:rPr>
          <w:rFonts w:ascii="Times New Roman" w:hAnsi="Times New Roman"/>
          <w:strike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>керівництву</w:t>
      </w:r>
      <w:r w:rsidR="00970C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970BB0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970BB0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або до суду.</w:t>
      </w:r>
    </w:p>
    <w:p w:rsidR="00BA088A" w:rsidRDefault="00BA088A" w:rsidP="002D509F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509F">
        <w:rPr>
          <w:rFonts w:ascii="Times New Roman" w:hAnsi="Times New Roman"/>
          <w:b/>
          <w:sz w:val="28"/>
          <w:szCs w:val="28"/>
          <w:lang w:val="uk-UA"/>
        </w:rPr>
        <w:t>3.</w:t>
      </w:r>
      <w:r w:rsidR="002D509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Скарги  на  ім’я  Генерального  прокурора,  керівників  регіональних  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(обласних)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місцевих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 розглядаються у порядку та строки, визначені Законом України «Про звернення громадян», з урахуванням положень цієї Інструкції.</w:t>
      </w:r>
    </w:p>
    <w:p w:rsidR="00BA088A" w:rsidRPr="00995043" w:rsidRDefault="00970BB0" w:rsidP="00995043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2167">
        <w:rPr>
          <w:rFonts w:ascii="Times New Roman" w:hAnsi="Times New Roman"/>
          <w:b/>
          <w:sz w:val="28"/>
          <w:szCs w:val="28"/>
          <w:lang w:val="uk-UA"/>
        </w:rPr>
        <w:t>4.</w:t>
      </w:r>
      <w:r w:rsidR="002D509F" w:rsidRPr="00995043">
        <w:rPr>
          <w:rFonts w:ascii="Times New Roman" w:hAnsi="Times New Roman"/>
          <w:sz w:val="28"/>
          <w:szCs w:val="28"/>
          <w:lang w:val="uk-UA"/>
        </w:rPr>
        <w:tab/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У разі подання скарг на рішення, дії чи бездіяльність працівників 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Генерально</w:t>
      </w:r>
      <w:r w:rsidRPr="00995043">
        <w:rPr>
          <w:rFonts w:ascii="Times New Roman" w:hAnsi="Times New Roman"/>
          <w:sz w:val="28"/>
          <w:szCs w:val="28"/>
          <w:lang w:val="uk-UA"/>
        </w:rPr>
        <w:t>го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Pr="00995043">
        <w:rPr>
          <w:rFonts w:ascii="Times New Roman" w:hAnsi="Times New Roman"/>
          <w:sz w:val="28"/>
          <w:szCs w:val="28"/>
          <w:lang w:val="uk-UA"/>
        </w:rPr>
        <w:t>ора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прокуратур з питань забезпечення доступу до публічної інформації до суду участь у розгляді справ  за письмовим дорученням відповідного за</w:t>
      </w:r>
      <w:r w:rsidRPr="00995043">
        <w:rPr>
          <w:rFonts w:ascii="Times New Roman" w:hAnsi="Times New Roman"/>
          <w:sz w:val="28"/>
          <w:szCs w:val="28"/>
          <w:lang w:val="uk-UA"/>
        </w:rPr>
        <w:t>ступника Генерального прокурора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, заступника прокурора регіональної 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(обласної) 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прокуратури беруть працівники підрозділів з питань представництва інтересів держави в судах із залученням за необхідності працівників спеціальних структурних підрозділів органів прокуратури, керівників місцевих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прокуратур та інших працівників органів прокуратури, як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ими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створювал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ася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і надавал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ася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а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я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Default="00BA088A" w:rsidP="008A4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63F" w:rsidRDefault="0043463F" w:rsidP="008A43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088A" w:rsidRDefault="00BA088A" w:rsidP="008A43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</w:t>
      </w:r>
    </w:p>
    <w:p w:rsidR="00650FFA" w:rsidRDefault="00BA088A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Генерального прокурора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70BB0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650FFA" w:rsidRPr="00650FFA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</w:t>
      </w:r>
      <w:r w:rsidR="00FD1026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   </w:t>
      </w:r>
      <w:r w:rsidR="00AD2570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     </w:t>
      </w:r>
      <w:r w:rsidR="00FD1026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</w:t>
      </w:r>
      <w:r w:rsidR="00AD2570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А. </w:t>
      </w:r>
      <w:proofErr w:type="spellStart"/>
      <w:r w:rsidR="00AD2570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>Любович</w:t>
      </w:r>
      <w:proofErr w:type="spellEnd"/>
      <w:r w:rsidR="00FD1026" w:rsidRPr="00FD1026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</w:t>
      </w: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995043" w:rsidRDefault="00995043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995043" w:rsidRDefault="00995043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951C90" w:rsidRPr="006B2C08" w:rsidRDefault="00951C90" w:rsidP="00951C9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1</w:t>
      </w:r>
    </w:p>
    <w:p w:rsidR="00951C90" w:rsidRPr="006B2C08" w:rsidRDefault="00951C90" w:rsidP="00951C9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951C90" w:rsidRPr="006B2C08" w:rsidRDefault="00951C90" w:rsidP="00951C9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(пункт 3 розділу </w:t>
      </w:r>
      <w:r w:rsidRPr="006B2C08">
        <w:rPr>
          <w:rFonts w:ascii="Times New Roman" w:hAnsi="Times New Roman"/>
          <w:sz w:val="24"/>
          <w:szCs w:val="24"/>
          <w:lang w:eastAsia="ru-RU"/>
        </w:rPr>
        <w:t>I</w:t>
      </w:r>
      <w:r w:rsidRPr="006B2C0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951C90" w:rsidRPr="006B2C08" w:rsidRDefault="00951C90" w:rsidP="00951C9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9D32F7" w:rsidRDefault="00951C90" w:rsidP="00951C90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069"/>
      </w:tblGrid>
      <w:tr w:rsidR="00951C90" w:rsidRPr="00131128" w:rsidTr="00096425">
        <w:tc>
          <w:tcPr>
            <w:tcW w:w="10173" w:type="dxa"/>
            <w:gridSpan w:val="2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951C90" w:rsidRPr="00131128" w:rsidRDefault="00951C90" w:rsidP="00096425">
            <w:pPr>
              <w:spacing w:after="0" w:line="240" w:lineRule="auto"/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951C90" w:rsidRPr="00131128" w:rsidRDefault="00951C90" w:rsidP="000964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51C90" w:rsidRPr="009D32F7" w:rsidRDefault="00951C90" w:rsidP="00951C9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5075"/>
      </w:tblGrid>
      <w:tr w:rsidR="00951C90" w:rsidRPr="00131128" w:rsidTr="00096425">
        <w:tc>
          <w:tcPr>
            <w:tcW w:w="10173" w:type="dxa"/>
            <w:gridSpan w:val="2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5054"/>
      </w:tblGrid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D7173" w:rsidRDefault="00CD7173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lastRenderedPageBreak/>
        <w:t>Продовження додатк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29"/>
      </w:tblGrid>
      <w:tr w:rsidR="00951C90" w:rsidRPr="00131128" w:rsidTr="00096425">
        <w:tc>
          <w:tcPr>
            <w:tcW w:w="4828" w:type="dxa"/>
          </w:tcPr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951C90" w:rsidRPr="00593737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51C90" w:rsidRPr="00134D2F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951C90" w:rsidRPr="00134D2F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який організовує в установленому порядку доступ до публічної інформації, розпорядником якої 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</w:t>
      </w:r>
      <w:r>
        <w:rPr>
          <w:rFonts w:ascii="Times New Roman" w:hAnsi="Times New Roman"/>
          <w:sz w:val="24"/>
          <w:szCs w:val="24"/>
          <w:lang w:val="uk-UA" w:eastAsia="ru-RU"/>
        </w:rPr>
        <w:t>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регіональні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(обласні)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прокуратури, місцев</w:t>
      </w:r>
      <w:r>
        <w:rPr>
          <w:rFonts w:ascii="Times New Roman" w:hAnsi="Times New Roman"/>
          <w:sz w:val="24"/>
          <w:szCs w:val="24"/>
          <w:lang w:val="uk-UA" w:eastAsia="ru-RU"/>
        </w:rPr>
        <w:t>і (окружні)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прокуратури.</w:t>
      </w:r>
    </w:p>
    <w:p w:rsidR="00951C90" w:rsidRPr="00134D2F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Форми запитів можна отримати безпосередньо 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Офісі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 прокурора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регіональних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(обласних)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прокуратурах, місцевих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(окружних)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951C90" w:rsidRPr="005A6953" w:rsidRDefault="00951C90" w:rsidP="0095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</w:t>
      </w:r>
      <w:r w:rsidR="00E458E4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яти робочих днів з дня отримання запиту.</w:t>
      </w:r>
    </w:p>
    <w:p w:rsidR="00951C90" w:rsidRDefault="00951C90" w:rsidP="00951C90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951C90" w:rsidRDefault="00951C90" w:rsidP="0095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</w:t>
      </w:r>
      <w:r w:rsidR="00E458E4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язаний відшкодувати фактичні витрати на копіювання та друк</w:t>
      </w:r>
      <w:r w:rsidR="006B2C08"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51C90" w:rsidRPr="00D318E3" w:rsidRDefault="00951C90" w:rsidP="0095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951C90" w:rsidRPr="00D318E3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1" w:name="n182"/>
      <w:bookmarkEnd w:id="11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</w:t>
      </w:r>
      <w:r w:rsidR="00E458E4">
        <w:rPr>
          <w:rFonts w:ascii="Times New Roman" w:hAnsi="Times New Roman"/>
          <w:sz w:val="24"/>
          <w:szCs w:val="24"/>
          <w:lang w:val="uk-UA" w:eastAsia="ru-RU"/>
        </w:rPr>
        <w:t>нформації не володіє і не зобов’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язаний відповідно до його компетенції, передбаченої законодавством, володіти інформацією, щодо якої зроблено запит;</w:t>
      </w:r>
    </w:p>
    <w:p w:rsidR="00951C90" w:rsidRPr="00D318E3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2" w:name="n183"/>
      <w:bookmarkEnd w:id="12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51C90" w:rsidRPr="00231014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3" w:name="n184"/>
      <w:bookmarkEnd w:id="13"/>
      <w:r w:rsidRPr="00D318E3"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</w:t>
      </w:r>
      <w:r w:rsidR="006B2C08"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951C90" w:rsidRPr="00887CE4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4" w:name="n185"/>
      <w:bookmarkEnd w:id="14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14" w:anchor="n164" w:history="1">
        <w:r w:rsidR="00E458E4">
          <w:rPr>
            <w:rFonts w:ascii="Times New Roman" w:hAnsi="Times New Roman"/>
            <w:sz w:val="24"/>
            <w:szCs w:val="24"/>
            <w:lang w:val="uk-UA" w:eastAsia="ru-RU"/>
          </w:rPr>
          <w:t>частиною п’</w:t>
        </w:r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B2C08" w:rsidRDefault="006B2C08" w:rsidP="006B2C0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2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(пункт 5 розділу </w:t>
      </w:r>
      <w:r w:rsidRPr="006B2C0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hAnsi="Times New Roman"/>
          <w:sz w:val="24"/>
          <w:szCs w:val="24"/>
          <w:lang w:val="uk-UA" w:eastAsia="ru-RU"/>
        </w:rPr>
        <w:t>І)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>Заявка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 xml:space="preserve">на виписку рахунка для здійснення оплати витрат 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 xml:space="preserve">на копіювання або друк </w:t>
      </w:r>
      <w:r w:rsidRPr="006B2C08">
        <w:rPr>
          <w:rFonts w:ascii="Times New Roman" w:hAnsi="Times New Roman"/>
          <w:sz w:val="28"/>
          <w:szCs w:val="28"/>
          <w:lang w:eastAsia="ru-RU"/>
        </w:rPr>
        <w:t>коп</w:t>
      </w:r>
      <w:proofErr w:type="spellStart"/>
      <w:r w:rsidRPr="006B2C08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 w:rsidRPr="006B2C08">
        <w:rPr>
          <w:rFonts w:ascii="Times New Roman" w:hAnsi="Times New Roman"/>
          <w:sz w:val="28"/>
          <w:szCs w:val="28"/>
          <w:lang w:val="uk-UA" w:eastAsia="ru-RU"/>
        </w:rPr>
        <w:t xml:space="preserve"> документів, що надаються за запитом на 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>публічну інформацію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>від «___» _____________ 20___ р.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6B2C08" w:rsidRPr="006B2C08" w:rsidTr="0009642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(назва документа)</w:t>
            </w:r>
          </w:p>
        </w:tc>
      </w:tr>
      <w:tr w:rsidR="006B2C08" w:rsidRPr="006B2C08" w:rsidTr="0009642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(найменування та індекс структурного підрозділу - розпорядника запитуваної інформації)</w:t>
            </w:r>
          </w:p>
        </w:tc>
      </w:tr>
      <w:tr w:rsidR="006B2C08" w:rsidRPr="006B2C08" w:rsidTr="0009642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(прізвище та ініціали фізичної особи, прізвище та ініціали представника фізичної особи,  найменування юридичної особи та код згідно з ЄДРПОУ, найменування об’єднання громадян без статусу юридичної особи,</w:t>
            </w:r>
          </w:p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адреса запитувача)</w:t>
            </w:r>
          </w:p>
        </w:tc>
      </w:tr>
    </w:tbl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3"/>
        <w:gridCol w:w="1417"/>
      </w:tblGrid>
      <w:tr w:rsidR="006B2C08" w:rsidRPr="006B2C08" w:rsidTr="00096425">
        <w:tc>
          <w:tcPr>
            <w:tcW w:w="8330" w:type="dxa"/>
            <w:vAlign w:val="center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B2C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Послуга, що надається</w:t>
            </w:r>
          </w:p>
        </w:tc>
        <w:tc>
          <w:tcPr>
            <w:tcW w:w="1417" w:type="dxa"/>
            <w:vAlign w:val="center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сторінок</w:t>
            </w: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А4 та меншого розміру (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тому числі двосторонній друк)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А3 та більшого розміру (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тому числі двосторонній друк)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Примітка. За відсутності даних у графі «Кількість сторінок» ставиться прочерк.</w:t>
            </w:r>
          </w:p>
        </w:tc>
      </w:tr>
    </w:tbl>
    <w:p w:rsidR="006B2C08" w:rsidRPr="006B2C08" w:rsidRDefault="006B2C08" w:rsidP="006B2C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1952"/>
        <w:gridCol w:w="4254"/>
        <w:gridCol w:w="1507"/>
        <w:gridCol w:w="2037"/>
      </w:tblGrid>
      <w:tr w:rsidR="006B2C08" w:rsidRPr="006B2C08" w:rsidTr="00096425">
        <w:tc>
          <w:tcPr>
            <w:tcW w:w="1952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4254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</w:t>
            </w:r>
          </w:p>
        </w:tc>
        <w:tc>
          <w:tcPr>
            <w:tcW w:w="150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</w:t>
            </w:r>
          </w:p>
        </w:tc>
        <w:tc>
          <w:tcPr>
            <w:tcW w:w="203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</w:t>
            </w:r>
          </w:p>
        </w:tc>
      </w:tr>
      <w:tr w:rsidR="006B2C08" w:rsidRPr="006B2C08" w:rsidTr="00096425">
        <w:tc>
          <w:tcPr>
            <w:tcW w:w="1952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4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(посада)</w:t>
            </w:r>
          </w:p>
        </w:tc>
        <w:tc>
          <w:tcPr>
            <w:tcW w:w="150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203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(прізвище, ім’я, по батькові)</w:t>
            </w:r>
          </w:p>
        </w:tc>
      </w:tr>
    </w:tbl>
    <w:p w:rsidR="006B2C08" w:rsidRPr="006B2C08" w:rsidRDefault="006B2C08" w:rsidP="006B2C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05B2" w:rsidRDefault="00A205B2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45DF" w:rsidRDefault="002C45DF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3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(пункт 7 розділу VІ)</w:t>
      </w:r>
    </w:p>
    <w:p w:rsidR="006B2C08" w:rsidRPr="006B2C08" w:rsidRDefault="006B2C08" w:rsidP="006B2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eastAsia="Times New Roman" w:hAnsi="Times New Roman"/>
          <w:sz w:val="28"/>
          <w:szCs w:val="28"/>
          <w:lang w:val="uk-UA" w:eastAsia="ru-RU"/>
        </w:rPr>
        <w:t>Розмір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eastAsia="Times New Roman" w:hAnsi="Times New Roman"/>
          <w:sz w:val="28"/>
          <w:szCs w:val="28"/>
          <w:lang w:val="uk-UA" w:eastAsia="ru-RU"/>
        </w:rPr>
        <w:t>витрат на копіювання або друк копій документів, що надаються за запитом на публічну інформацію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6B2C08" w:rsidRPr="006B2C08" w:rsidTr="00096425">
        <w:trPr>
          <w:trHeight w:val="3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Послуга, що надається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Розмір витрат </w:t>
            </w:r>
          </w:p>
        </w:tc>
      </w:tr>
      <w:tr w:rsidR="006B2C08" w:rsidRPr="006B2C08" w:rsidTr="00096425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199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299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19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399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1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099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469"/>
        </w:trPr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C08" w:rsidRPr="006B2C08" w:rsidRDefault="006B2C08" w:rsidP="006B2C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Примітка. Розмір витрат за виготовлення однієї сторінки встановлюється з урахуванням розміру прожиткового мінімуму для працездатних осіб на дату копіювання</w:t>
            </w:r>
            <w:r w:rsidRPr="006B2C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друку копій документів.</w:t>
            </w:r>
          </w:p>
        </w:tc>
      </w:tr>
    </w:tbl>
    <w:p w:rsidR="00FF7F57" w:rsidRPr="00FF7F57" w:rsidRDefault="00FF7F57" w:rsidP="00FF7F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F7F57" w:rsidRPr="00FF7F57" w:rsidRDefault="00FF7F57" w:rsidP="00FF7F5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F7F57" w:rsidRPr="00FF7F57" w:rsidRDefault="00FF7F57" w:rsidP="00FF7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91C04" w:rsidRPr="005A6953" w:rsidRDefault="00491C04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Default="00951C90">
      <w:pPr>
        <w:rPr>
          <w:lang w:val="uk-UA"/>
        </w:rPr>
      </w:pPr>
    </w:p>
    <w:p w:rsidR="00A205B2" w:rsidRDefault="00A205B2">
      <w:pPr>
        <w:rPr>
          <w:lang w:val="uk-UA"/>
        </w:rPr>
      </w:pPr>
    </w:p>
    <w:p w:rsidR="00A205B2" w:rsidRDefault="00A205B2">
      <w:pPr>
        <w:rPr>
          <w:lang w:val="uk-UA"/>
        </w:rPr>
      </w:pPr>
    </w:p>
    <w:p w:rsidR="006B2C08" w:rsidRP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4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6B2C08" w:rsidRPr="006B2C08" w:rsidRDefault="006B2C08" w:rsidP="00CD717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(пункт 7 розділу </w:t>
      </w:r>
      <w:r w:rsidRPr="006B2C0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І)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6B2C08" w:rsidRPr="006B2C08" w:rsidTr="00096425">
        <w:trPr>
          <w:trHeight w:val="80"/>
        </w:trPr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Отримувач: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(найменування органу прокуратури України)</w:t>
            </w: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 згідно з ЄДРПОУ: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Реєстраційний рахунок: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Банк отримувача: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МФО банку: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Платник: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(прізвище та ініціали фізичної особи, прізвище та ініціали представника фізичної особи,  найменування юридичної особи та код згідно з ЄДРПОУ, найменування об’єднання громадян без статусу</w:t>
            </w:r>
          </w:p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юридичної особи, </w:t>
            </w: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поштова </w:t>
            </w: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адреса запитувача)</w:t>
            </w: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6B2C08" w:rsidRPr="006B2C08" w:rsidRDefault="006B2C08" w:rsidP="006B2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Рахунок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відшкодування витрат на копіювання або друк копій документів, 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що надаються за запитом на публічну інформацію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№____ від «___» ____________ 20___ р.</w:t>
      </w:r>
    </w:p>
    <w:p w:rsidR="006B2C08" w:rsidRPr="006B2C08" w:rsidRDefault="006B2C08" w:rsidP="006B2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63"/>
        <w:gridCol w:w="1177"/>
        <w:gridCol w:w="1942"/>
        <w:gridCol w:w="1409"/>
      </w:tblGrid>
      <w:tr w:rsidR="006B2C08" w:rsidRPr="006B2C08" w:rsidTr="00096425">
        <w:tc>
          <w:tcPr>
            <w:tcW w:w="5211" w:type="dxa"/>
            <w:gridSpan w:val="2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Послуга, що надається</w:t>
            </w:r>
          </w:p>
        </w:tc>
        <w:tc>
          <w:tcPr>
            <w:tcW w:w="1177" w:type="dxa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сторінок</w:t>
            </w:r>
          </w:p>
        </w:tc>
        <w:tc>
          <w:tcPr>
            <w:tcW w:w="1942" w:type="dxa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Вартість за </w:t>
            </w:r>
          </w:p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сторінку (грн)</w:t>
            </w:r>
          </w:p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409" w:type="dxa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(грн)</w:t>
            </w:r>
          </w:p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(без ПДВ)</w:t>
            </w: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Копіювання або друк копій документів формату А4 та меншого розміру</w:t>
            </w:r>
            <w:r w:rsidRPr="002C45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(в</w:t>
            </w:r>
            <w:r w:rsidRPr="002C45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тому числі двосторонній друк)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Разом: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Х</w:t>
            </w: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Х</w:t>
            </w: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6B2C08" w:rsidRPr="00491C04" w:rsidRDefault="006B2C08" w:rsidP="006B2C08">
            <w:pPr>
              <w:spacing w:after="0"/>
              <w:rPr>
                <w:rFonts w:ascii="Times New Roman" w:eastAsia="Times New Roman" w:hAnsi="Times New Roman"/>
                <w:sz w:val="10"/>
                <w:lang w:val="uk-UA"/>
              </w:rPr>
            </w:pPr>
          </w:p>
          <w:p w:rsidR="006B2C08" w:rsidRPr="002C45DF" w:rsidRDefault="006B2C08" w:rsidP="006B2C08">
            <w:pPr>
              <w:spacing w:after="0"/>
              <w:ind w:hanging="142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Усього до сплати:</w:t>
            </w:r>
          </w:p>
        </w:tc>
        <w:tc>
          <w:tcPr>
            <w:tcW w:w="7291" w:type="dxa"/>
            <w:gridSpan w:val="4"/>
            <w:tcBorders>
              <w:left w:val="nil"/>
              <w:right w:val="nil"/>
            </w:tcBorders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291" w:type="dxa"/>
            <w:gridSpan w:val="4"/>
            <w:tcBorders>
              <w:left w:val="nil"/>
              <w:bottom w:val="nil"/>
              <w:right w:val="nil"/>
            </w:tcBorders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(сума словами)</w:t>
            </w:r>
          </w:p>
        </w:tc>
      </w:tr>
      <w:tr w:rsidR="006B2C08" w:rsidRPr="002C45DF" w:rsidTr="00096425">
        <w:tc>
          <w:tcPr>
            <w:tcW w:w="9739" w:type="dxa"/>
            <w:gridSpan w:val="5"/>
            <w:tcBorders>
              <w:top w:val="nil"/>
              <w:left w:val="nil"/>
              <w:right w:val="nil"/>
            </w:tcBorders>
          </w:tcPr>
          <w:p w:rsidR="006B2C08" w:rsidRPr="002C45DF" w:rsidRDefault="006B2C08" w:rsidP="0054216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6B2C08" w:rsidRPr="002C45DF" w:rsidRDefault="006B2C08" w:rsidP="006B2C08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1535"/>
        <w:gridCol w:w="4273"/>
        <w:gridCol w:w="1817"/>
        <w:gridCol w:w="2308"/>
      </w:tblGrid>
      <w:tr w:rsidR="006B2C08" w:rsidRPr="002C45DF" w:rsidTr="00AA639A">
        <w:trPr>
          <w:trHeight w:val="266"/>
        </w:trPr>
        <w:tc>
          <w:tcPr>
            <w:tcW w:w="1535" w:type="dxa"/>
          </w:tcPr>
          <w:p w:rsidR="006B2C08" w:rsidRPr="002C45DF" w:rsidRDefault="006B2C08" w:rsidP="006B2C08">
            <w:pPr>
              <w:spacing w:after="0"/>
              <w:ind w:hanging="14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_________________________________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</w:t>
            </w:r>
          </w:p>
        </w:tc>
      </w:tr>
      <w:tr w:rsidR="006B2C08" w:rsidRPr="002C45DF" w:rsidTr="00AA639A">
        <w:trPr>
          <w:trHeight w:val="366"/>
        </w:trPr>
        <w:tc>
          <w:tcPr>
            <w:tcW w:w="1535" w:type="dxa"/>
          </w:tcPr>
          <w:p w:rsidR="006B2C08" w:rsidRPr="00491C04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lang w:val="uk-UA"/>
              </w:rPr>
            </w:pP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(посада)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(підпис)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(прізвище, ім’я, по батькові)</w:t>
            </w:r>
          </w:p>
        </w:tc>
      </w:tr>
      <w:tr w:rsidR="006B2C08" w:rsidRPr="002C45DF" w:rsidTr="00AA639A">
        <w:trPr>
          <w:trHeight w:val="266"/>
        </w:trPr>
        <w:tc>
          <w:tcPr>
            <w:tcW w:w="1535" w:type="dxa"/>
          </w:tcPr>
          <w:p w:rsidR="006B2C08" w:rsidRPr="002C45DF" w:rsidRDefault="006B2C08" w:rsidP="00CD7173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73" w:type="dxa"/>
          </w:tcPr>
          <w:p w:rsidR="006B2C08" w:rsidRPr="002C45DF" w:rsidRDefault="006B2C08" w:rsidP="0054216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М.П.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AA639A">
        <w:trPr>
          <w:trHeight w:val="252"/>
        </w:trPr>
        <w:tc>
          <w:tcPr>
            <w:tcW w:w="1535" w:type="dxa"/>
          </w:tcPr>
          <w:p w:rsidR="006B2C08" w:rsidRPr="002C45DF" w:rsidRDefault="00542167" w:rsidP="0054216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6B2C08" w:rsidRPr="002C45DF">
              <w:rPr>
                <w:rFonts w:ascii="Times New Roman" w:eastAsia="Times New Roman" w:hAnsi="Times New Roman"/>
                <w:lang w:val="uk-UA"/>
              </w:rPr>
              <w:t>Виконавець:</w:t>
            </w: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_________________________________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</w:t>
            </w:r>
          </w:p>
        </w:tc>
      </w:tr>
      <w:tr w:rsidR="006B2C08" w:rsidRPr="002C45DF" w:rsidTr="00AA639A">
        <w:trPr>
          <w:trHeight w:val="518"/>
        </w:trPr>
        <w:tc>
          <w:tcPr>
            <w:tcW w:w="1535" w:type="dxa"/>
          </w:tcPr>
          <w:p w:rsidR="00CD7173" w:rsidRPr="002C45DF" w:rsidRDefault="00CD7173" w:rsidP="00CD7173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(посада)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(підпис)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(прізвище, ім’я, по батькові)</w:t>
            </w:r>
          </w:p>
        </w:tc>
      </w:tr>
    </w:tbl>
    <w:p w:rsidR="00FF7F57" w:rsidRPr="002C45DF" w:rsidRDefault="00FF7F57" w:rsidP="002C45DF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sectPr w:rsidR="00FF7F57" w:rsidRPr="002C45DF" w:rsidSect="00A205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EE" w:rsidRDefault="002C11EE" w:rsidP="008A43CF">
      <w:pPr>
        <w:spacing w:after="0" w:line="240" w:lineRule="auto"/>
      </w:pPr>
      <w:r>
        <w:separator/>
      </w:r>
    </w:p>
  </w:endnote>
  <w:endnote w:type="continuationSeparator" w:id="0">
    <w:p w:rsidR="002C11EE" w:rsidRDefault="002C11EE" w:rsidP="008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A6" w:rsidRDefault="00A66E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A6" w:rsidRDefault="00A66E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A6" w:rsidRDefault="00A66E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EE" w:rsidRDefault="002C11EE" w:rsidP="008A43CF">
      <w:pPr>
        <w:spacing w:after="0" w:line="240" w:lineRule="auto"/>
      </w:pPr>
      <w:r>
        <w:separator/>
      </w:r>
    </w:p>
  </w:footnote>
  <w:footnote w:type="continuationSeparator" w:id="0">
    <w:p w:rsidR="002C11EE" w:rsidRDefault="002C11EE" w:rsidP="008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9F" w:rsidRDefault="002D509F" w:rsidP="00EB3E4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509F" w:rsidRDefault="002D50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9F" w:rsidRDefault="002D509F" w:rsidP="00EA21B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413A">
      <w:rPr>
        <w:rStyle w:val="ac"/>
        <w:noProof/>
      </w:rPr>
      <w:t>16</w:t>
    </w:r>
    <w:r>
      <w:rPr>
        <w:rStyle w:val="ac"/>
      </w:rPr>
      <w:fldChar w:fldCharType="end"/>
    </w:r>
  </w:p>
  <w:p w:rsidR="002D509F" w:rsidRPr="00E45723" w:rsidRDefault="002D509F">
    <w:pPr>
      <w:pStyle w:val="a6"/>
      <w:jc w:val="center"/>
      <w:rPr>
        <w:lang w:val="uk-UA"/>
      </w:rPr>
    </w:pPr>
  </w:p>
  <w:p w:rsidR="002D509F" w:rsidRDefault="002D50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A6" w:rsidRDefault="00A66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111"/>
    <w:multiLevelType w:val="hybridMultilevel"/>
    <w:tmpl w:val="75FCE65E"/>
    <w:lvl w:ilvl="0" w:tplc="00BED1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EF1118"/>
    <w:multiLevelType w:val="hybridMultilevel"/>
    <w:tmpl w:val="C8061F32"/>
    <w:lvl w:ilvl="0" w:tplc="4204FE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E261A"/>
    <w:multiLevelType w:val="hybridMultilevel"/>
    <w:tmpl w:val="D5E68D90"/>
    <w:lvl w:ilvl="0" w:tplc="868883F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2"/>
    <w:rsid w:val="00045E09"/>
    <w:rsid w:val="00051171"/>
    <w:rsid w:val="00062272"/>
    <w:rsid w:val="00063412"/>
    <w:rsid w:val="000651F1"/>
    <w:rsid w:val="000771EA"/>
    <w:rsid w:val="000842BF"/>
    <w:rsid w:val="00084B37"/>
    <w:rsid w:val="00095A1E"/>
    <w:rsid w:val="00096425"/>
    <w:rsid w:val="000A6E88"/>
    <w:rsid w:val="000B0FCA"/>
    <w:rsid w:val="000D5A54"/>
    <w:rsid w:val="000E795B"/>
    <w:rsid w:val="00100C01"/>
    <w:rsid w:val="001154EB"/>
    <w:rsid w:val="00145F06"/>
    <w:rsid w:val="001603BC"/>
    <w:rsid w:val="0017763A"/>
    <w:rsid w:val="001B0064"/>
    <w:rsid w:val="001B0194"/>
    <w:rsid w:val="001D626B"/>
    <w:rsid w:val="00206131"/>
    <w:rsid w:val="002108B2"/>
    <w:rsid w:val="002265AD"/>
    <w:rsid w:val="002436AF"/>
    <w:rsid w:val="00252B89"/>
    <w:rsid w:val="0026349B"/>
    <w:rsid w:val="00283C90"/>
    <w:rsid w:val="002A15F1"/>
    <w:rsid w:val="002C11EE"/>
    <w:rsid w:val="002C45DF"/>
    <w:rsid w:val="002C5994"/>
    <w:rsid w:val="002D509F"/>
    <w:rsid w:val="002E2189"/>
    <w:rsid w:val="00300BAC"/>
    <w:rsid w:val="003027CA"/>
    <w:rsid w:val="00315796"/>
    <w:rsid w:val="003359F8"/>
    <w:rsid w:val="003558BC"/>
    <w:rsid w:val="00365BF3"/>
    <w:rsid w:val="00372755"/>
    <w:rsid w:val="003A1D6D"/>
    <w:rsid w:val="003A3A67"/>
    <w:rsid w:val="003A64DA"/>
    <w:rsid w:val="003B0BD4"/>
    <w:rsid w:val="003B46E1"/>
    <w:rsid w:val="003C41F9"/>
    <w:rsid w:val="003C4C6B"/>
    <w:rsid w:val="004001A1"/>
    <w:rsid w:val="00405309"/>
    <w:rsid w:val="0041413A"/>
    <w:rsid w:val="00417799"/>
    <w:rsid w:val="0043463F"/>
    <w:rsid w:val="00477040"/>
    <w:rsid w:val="00491C04"/>
    <w:rsid w:val="004A28B8"/>
    <w:rsid w:val="004E560C"/>
    <w:rsid w:val="0050158C"/>
    <w:rsid w:val="005041DD"/>
    <w:rsid w:val="00513B97"/>
    <w:rsid w:val="00527886"/>
    <w:rsid w:val="00542167"/>
    <w:rsid w:val="00542C61"/>
    <w:rsid w:val="005443C2"/>
    <w:rsid w:val="00550BC9"/>
    <w:rsid w:val="00560785"/>
    <w:rsid w:val="00561DAA"/>
    <w:rsid w:val="00586158"/>
    <w:rsid w:val="0058732F"/>
    <w:rsid w:val="005948DD"/>
    <w:rsid w:val="005E78E6"/>
    <w:rsid w:val="005F5D2B"/>
    <w:rsid w:val="005F6E18"/>
    <w:rsid w:val="006115D1"/>
    <w:rsid w:val="0062187F"/>
    <w:rsid w:val="00650FFA"/>
    <w:rsid w:val="00673495"/>
    <w:rsid w:val="00685653"/>
    <w:rsid w:val="00691BEA"/>
    <w:rsid w:val="0069382B"/>
    <w:rsid w:val="006A3E62"/>
    <w:rsid w:val="006B2C08"/>
    <w:rsid w:val="006D2131"/>
    <w:rsid w:val="006F0F6C"/>
    <w:rsid w:val="006F5810"/>
    <w:rsid w:val="007058F0"/>
    <w:rsid w:val="00724468"/>
    <w:rsid w:val="00757896"/>
    <w:rsid w:val="007612FD"/>
    <w:rsid w:val="00763CF0"/>
    <w:rsid w:val="00785110"/>
    <w:rsid w:val="00791A60"/>
    <w:rsid w:val="00791D42"/>
    <w:rsid w:val="007B403B"/>
    <w:rsid w:val="007B5242"/>
    <w:rsid w:val="007C19C4"/>
    <w:rsid w:val="007C2987"/>
    <w:rsid w:val="007F11C3"/>
    <w:rsid w:val="00811349"/>
    <w:rsid w:val="0083779D"/>
    <w:rsid w:val="008444FD"/>
    <w:rsid w:val="008833E8"/>
    <w:rsid w:val="00886E3E"/>
    <w:rsid w:val="008A43CF"/>
    <w:rsid w:val="008B031E"/>
    <w:rsid w:val="008C2758"/>
    <w:rsid w:val="008D3720"/>
    <w:rsid w:val="008E028B"/>
    <w:rsid w:val="008F57FA"/>
    <w:rsid w:val="008F6A76"/>
    <w:rsid w:val="00905CF2"/>
    <w:rsid w:val="00913B28"/>
    <w:rsid w:val="00933634"/>
    <w:rsid w:val="0093707D"/>
    <w:rsid w:val="00946A53"/>
    <w:rsid w:val="00951C90"/>
    <w:rsid w:val="00970BB0"/>
    <w:rsid w:val="00970CED"/>
    <w:rsid w:val="00972839"/>
    <w:rsid w:val="00983493"/>
    <w:rsid w:val="00995043"/>
    <w:rsid w:val="009B3A8C"/>
    <w:rsid w:val="009D3F24"/>
    <w:rsid w:val="009E22BE"/>
    <w:rsid w:val="00A205B2"/>
    <w:rsid w:val="00A233C3"/>
    <w:rsid w:val="00A3457E"/>
    <w:rsid w:val="00A66EA6"/>
    <w:rsid w:val="00A9439A"/>
    <w:rsid w:val="00AA2487"/>
    <w:rsid w:val="00AA62EF"/>
    <w:rsid w:val="00AA639A"/>
    <w:rsid w:val="00AA64A6"/>
    <w:rsid w:val="00AB282C"/>
    <w:rsid w:val="00AB427D"/>
    <w:rsid w:val="00AB52C0"/>
    <w:rsid w:val="00AB5B95"/>
    <w:rsid w:val="00AB6354"/>
    <w:rsid w:val="00AD2570"/>
    <w:rsid w:val="00AE480E"/>
    <w:rsid w:val="00AF4A03"/>
    <w:rsid w:val="00AF4A9A"/>
    <w:rsid w:val="00AF6276"/>
    <w:rsid w:val="00B0274C"/>
    <w:rsid w:val="00B21011"/>
    <w:rsid w:val="00B225A8"/>
    <w:rsid w:val="00B24353"/>
    <w:rsid w:val="00B25882"/>
    <w:rsid w:val="00B72DDC"/>
    <w:rsid w:val="00B9325A"/>
    <w:rsid w:val="00BA088A"/>
    <w:rsid w:val="00BA61B3"/>
    <w:rsid w:val="00BA7856"/>
    <w:rsid w:val="00BB5830"/>
    <w:rsid w:val="00BB6E7C"/>
    <w:rsid w:val="00BC00BF"/>
    <w:rsid w:val="00BC2AC4"/>
    <w:rsid w:val="00BC42C3"/>
    <w:rsid w:val="00BC6575"/>
    <w:rsid w:val="00BE4DFC"/>
    <w:rsid w:val="00BF3398"/>
    <w:rsid w:val="00BF4CE9"/>
    <w:rsid w:val="00C12B59"/>
    <w:rsid w:val="00C33147"/>
    <w:rsid w:val="00C34DBF"/>
    <w:rsid w:val="00C5295B"/>
    <w:rsid w:val="00C90D3D"/>
    <w:rsid w:val="00CC1878"/>
    <w:rsid w:val="00CD7173"/>
    <w:rsid w:val="00CF4C72"/>
    <w:rsid w:val="00D07EF2"/>
    <w:rsid w:val="00D5086E"/>
    <w:rsid w:val="00D51846"/>
    <w:rsid w:val="00D52FAE"/>
    <w:rsid w:val="00D61868"/>
    <w:rsid w:val="00D714D6"/>
    <w:rsid w:val="00D7573B"/>
    <w:rsid w:val="00D77546"/>
    <w:rsid w:val="00D832C2"/>
    <w:rsid w:val="00D85BA7"/>
    <w:rsid w:val="00D962EF"/>
    <w:rsid w:val="00D97DC9"/>
    <w:rsid w:val="00DC323C"/>
    <w:rsid w:val="00DF59EA"/>
    <w:rsid w:val="00E0321A"/>
    <w:rsid w:val="00E057C9"/>
    <w:rsid w:val="00E16F34"/>
    <w:rsid w:val="00E45723"/>
    <w:rsid w:val="00E458E4"/>
    <w:rsid w:val="00E570EA"/>
    <w:rsid w:val="00E72431"/>
    <w:rsid w:val="00E9050A"/>
    <w:rsid w:val="00EA21BE"/>
    <w:rsid w:val="00EB3E46"/>
    <w:rsid w:val="00EC615E"/>
    <w:rsid w:val="00ED01CC"/>
    <w:rsid w:val="00EF45C2"/>
    <w:rsid w:val="00EF5C83"/>
    <w:rsid w:val="00F04FC5"/>
    <w:rsid w:val="00F11C58"/>
    <w:rsid w:val="00F231DB"/>
    <w:rsid w:val="00F5039C"/>
    <w:rsid w:val="00F67EDF"/>
    <w:rsid w:val="00F70879"/>
    <w:rsid w:val="00F8079A"/>
    <w:rsid w:val="00FA072C"/>
    <w:rsid w:val="00FD1026"/>
    <w:rsid w:val="00FD7252"/>
    <w:rsid w:val="00FF627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7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43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A43CF"/>
    <w:pPr>
      <w:ind w:left="720"/>
      <w:contextualSpacing/>
    </w:pPr>
  </w:style>
  <w:style w:type="character" w:customStyle="1" w:styleId="rvts0">
    <w:name w:val="rvts0"/>
    <w:basedOn w:val="a0"/>
    <w:uiPriority w:val="99"/>
    <w:rsid w:val="008A43CF"/>
    <w:rPr>
      <w:rFonts w:cs="Times New Roman"/>
    </w:rPr>
  </w:style>
  <w:style w:type="character" w:styleId="a5">
    <w:name w:val="Strong"/>
    <w:basedOn w:val="a0"/>
    <w:uiPriority w:val="99"/>
    <w:qFormat/>
    <w:rsid w:val="008A43C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43CF"/>
    <w:rPr>
      <w:rFonts w:cs="Times New Roman"/>
    </w:rPr>
  </w:style>
  <w:style w:type="paragraph" w:styleId="a8">
    <w:name w:val="footer"/>
    <w:basedOn w:val="a"/>
    <w:link w:val="a9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43C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B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B46E1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E45723"/>
    <w:rPr>
      <w:rFonts w:cs="Times New Roman"/>
    </w:rPr>
  </w:style>
  <w:style w:type="character" w:customStyle="1" w:styleId="10">
    <w:name w:val="Заголовок 1 Знак"/>
    <w:basedOn w:val="a0"/>
    <w:link w:val="1"/>
    <w:rsid w:val="009728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7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43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A43CF"/>
    <w:pPr>
      <w:ind w:left="720"/>
      <w:contextualSpacing/>
    </w:pPr>
  </w:style>
  <w:style w:type="character" w:customStyle="1" w:styleId="rvts0">
    <w:name w:val="rvts0"/>
    <w:basedOn w:val="a0"/>
    <w:uiPriority w:val="99"/>
    <w:rsid w:val="008A43CF"/>
    <w:rPr>
      <w:rFonts w:cs="Times New Roman"/>
    </w:rPr>
  </w:style>
  <w:style w:type="character" w:styleId="a5">
    <w:name w:val="Strong"/>
    <w:basedOn w:val="a0"/>
    <w:uiPriority w:val="99"/>
    <w:qFormat/>
    <w:rsid w:val="008A43C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43CF"/>
    <w:rPr>
      <w:rFonts w:cs="Times New Roman"/>
    </w:rPr>
  </w:style>
  <w:style w:type="paragraph" w:styleId="a8">
    <w:name w:val="footer"/>
    <w:basedOn w:val="a"/>
    <w:link w:val="a9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43C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B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B46E1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E45723"/>
    <w:rPr>
      <w:rFonts w:cs="Times New Roman"/>
    </w:rPr>
  </w:style>
  <w:style w:type="character" w:customStyle="1" w:styleId="10">
    <w:name w:val="Заголовок 1 Знак"/>
    <w:basedOn w:val="a0"/>
    <w:link w:val="1"/>
    <w:rsid w:val="009728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3.rada.gov.ua/laws/show/z1553-1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kon2.rada.gov.ua/laws/show/2297-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2297-1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zakon2.rada.gov.ua/laws/show/393/96-%D0%B2%D1%8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hyperlink" Target="http://zakon2.rada.gov.ua/laws/show/2939-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1C4B-2D77-409B-922A-958E596D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22258</Words>
  <Characters>12688</Characters>
  <Application>Microsoft Office Word</Application>
  <DocSecurity>0</DocSecurity>
  <Lines>105</Lines>
  <Paragraphs>69</Paragraphs>
  <ScaleCrop>false</ScaleCrop>
  <Company/>
  <LinksUpToDate>false</LinksUpToDate>
  <CharactersWithSpaces>34877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2020-08-07T11:51:00Z</dcterms:created>
  <dcterms:modified xsi:type="dcterms:W3CDTF">2020-08-07T11:52:00Z</dcterms:modified>
</cp:coreProperties>
</file>