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0E5B04" w:rsidRPr="000B2571" w14:paraId="04A16F21" w14:textId="77777777" w:rsidTr="00CB16AE">
        <w:tc>
          <w:tcPr>
            <w:tcW w:w="2000" w:type="pct"/>
            <w:hideMark/>
          </w:tcPr>
          <w:p w14:paraId="41CCD2A1" w14:textId="53FE066F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14:paraId="69B94BE5" w14:textId="0D21E307" w:rsidR="000E5B04" w:rsidRPr="000B2571" w:rsidRDefault="000E5B04" w:rsidP="00E15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Краматорської окружної прокуратури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E153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420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грудня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E153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55-к</w:t>
            </w:r>
          </w:p>
        </w:tc>
      </w:tr>
    </w:tbl>
    <w:p w14:paraId="08AD74C2" w14:textId="77777777" w:rsidR="00C45629" w:rsidRDefault="00C45629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</w:p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05E206EF" w:rsidR="000B2571" w:rsidRDefault="00AD14F9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C45629">
        <w:rPr>
          <w:rFonts w:ascii="Times New Roman" w:hAnsi="Times New Roman"/>
          <w:b/>
          <w:sz w:val="24"/>
          <w:szCs w:val="24"/>
          <w:lang w:val="uk-UA"/>
        </w:rPr>
        <w:t>спеціаліста Краматорської окружної прокуратури</w:t>
      </w:r>
      <w:r w:rsidR="000B2571" w:rsidRPr="000B25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55860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4202A6" w14:paraId="6D67ED87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FC15" w14:textId="382FC18D" w:rsidR="00C45629" w:rsidRPr="00C45629" w:rsidRDefault="004202A6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805BF">
              <w:rPr>
                <w:rFonts w:ascii="Times New Roman" w:hAnsi="Times New Roman"/>
                <w:color w:val="000000" w:themeColor="text1"/>
              </w:rPr>
              <w:t>з</w:t>
            </w:r>
            <w:r w:rsidR="00E8742A">
              <w:rPr>
                <w:rFonts w:ascii="Times New Roman" w:hAnsi="Times New Roman"/>
                <w:color w:val="000000" w:themeColor="text1"/>
              </w:rPr>
              <w:t>абезпечує роботу прокуратури</w:t>
            </w:r>
            <w:r w:rsidR="00C45629" w:rsidRPr="00C45629">
              <w:rPr>
                <w:rFonts w:ascii="Times New Roman" w:hAnsi="Times New Roman"/>
                <w:color w:val="000000" w:themeColor="text1"/>
              </w:rPr>
              <w:t xml:space="preserve"> згідно з вимогами Тимчасової інструкції з діловодства в органах прокуратури, затвердженої наказом Генерального прокурора України від 12.02.2019 № 27</w:t>
            </w:r>
            <w:r w:rsidR="00AD14F9">
              <w:rPr>
                <w:rFonts w:ascii="Times New Roman" w:hAnsi="Times New Roman"/>
                <w:color w:val="000000" w:themeColor="text1"/>
              </w:rPr>
              <w:t xml:space="preserve"> (зі змінами)</w:t>
            </w:r>
            <w:r w:rsidR="007805BF">
              <w:rPr>
                <w:rFonts w:ascii="Times New Roman" w:hAnsi="Times New Roman"/>
              </w:rPr>
              <w:t>;</w:t>
            </w:r>
          </w:p>
          <w:p w14:paraId="566E3EBA" w14:textId="3A03D6B0" w:rsidR="000E5B04" w:rsidRPr="004202A6" w:rsidRDefault="004202A6" w:rsidP="00AD1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з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абезпечує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рідше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разу на квартал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звірки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статистичних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слідчих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дізнання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про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направлення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кримінальних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проваджень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суду з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фактичним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надходженням</w:t>
            </w:r>
            <w:proofErr w:type="spellEnd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381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57ACF6A" w14:textId="77777777" w:rsidR="004202A6" w:rsidRPr="004202A6" w:rsidRDefault="004202A6" w:rsidP="00AD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щомісячні</w:t>
            </w:r>
            <w:r w:rsidRPr="00420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надходження матеріалів кримінального провадження до органу досудового розслідування протягом 10 діб з часу внесення до ЄРДР відомостей про їх передачу в межах одного регіону та 20 діб – з іншого регіону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5A4C84" w14:textId="77777777" w:rsidR="004202A6" w:rsidRDefault="004202A6" w:rsidP="00AD14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формування та видачу інформаційно-аналітичних документів про стан та структуру кримінальних правопорушень, результати їх розслідування для використання в практичній діяльності прокурорами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E40121" w14:textId="77777777" w:rsidR="004202A6" w:rsidRPr="004202A6" w:rsidRDefault="004202A6" w:rsidP="00420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працьовує доповідні записки та інформації відділу ведення Єдиного реєстру досудових розслідувань щодо  стану додержання органами досудового розслідування нормативних актів з питань ведення ЄРДР та статистики при обліку  відомостей про кримінальні правопорушення, осіб, які їх вчинили, результатів розслідування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619EE7" w14:textId="77777777" w:rsidR="004202A6" w:rsidRPr="004202A6" w:rsidRDefault="004202A6" w:rsidP="004202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моніторинг статистичних краток в інформаційно-аналітичній системі «Облік та статистика органів прокуратури» (далі ІАС «ОСОП») на предмет їх повноти, своєчасності заповнення, об’єктивного відображення в них даних за основними напрямками прокурорської діяльності</w:t>
            </w:r>
          </w:p>
          <w:p w14:paraId="0542C40E" w14:textId="3A11DF47" w:rsidR="004202A6" w:rsidRPr="004202A6" w:rsidRDefault="004202A6" w:rsidP="004202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облік документів, що містять службову інформацію</w:t>
            </w:r>
            <w:r w:rsidRPr="0042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4202A6" w14:paraId="2A9E2AE9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5E69379E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4454BB0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0978C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D35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978C2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2B906DEE" w:rsidR="00A239B3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  <w:p w14:paraId="5ED606BF" w14:textId="77777777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A77C6C7" w:rsidR="00A239B3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794AFF9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</w:t>
            </w:r>
            <w:r w:rsidR="0057084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ідповідно до зазначеного Закону;</w:t>
            </w:r>
          </w:p>
          <w:p w14:paraId="56DEA491" w14:textId="1BAE398E" w:rsidR="007805BF" w:rsidRDefault="00570840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</w:t>
            </w:r>
            <w:r w:rsidR="007805BF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одача додатків до заяви не є обов’язковою.</w:t>
            </w:r>
          </w:p>
          <w:p w14:paraId="7B78FACB" w14:textId="6B916518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¹</w:t>
            </w:r>
            <w:r w:rsidR="0075586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) копію Держа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2D09E56" w14:textId="16053EE6" w:rsidR="000E5B04" w:rsidRPr="000B2571" w:rsidRDefault="00A239B3" w:rsidP="004202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4202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4202A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29 грудня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6B3A279E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562096E5" w:rsidR="000C3C18" w:rsidRPr="008A4C2C" w:rsidRDefault="004202A6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грудня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  <w:r w:rsidR="00C768D7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 17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14DC401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92013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4A9E53C2" w:rsidR="003D5F02" w:rsidRPr="000B2571" w:rsidRDefault="004202A6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  <w:p w14:paraId="67200C58" w14:textId="016920F5" w:rsidR="000E5B04" w:rsidRPr="000B2571" w:rsidRDefault="003D5F02" w:rsidP="0050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(062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6-50-56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0260A" w:rsidRP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ramatorsk@don.gp.gov.ua</w:t>
            </w:r>
          </w:p>
        </w:tc>
      </w:tr>
      <w:tr w:rsidR="000E5B04" w:rsidRPr="000B2571" w14:paraId="6208F483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0B2571" w14:paraId="3D334747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70B6AFD" w:rsidR="003D5F02" w:rsidRPr="000B2571" w:rsidRDefault="00755860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Вища освіта за освітнім ступенем не нижче бакалавра,  молодшого бакалавра (спеціальність «Правознавство»/«Право»)</w:t>
            </w:r>
          </w:p>
        </w:tc>
      </w:tr>
      <w:tr w:rsidR="003D5F02" w:rsidRPr="000B2571" w14:paraId="4DB276FC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0978C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30EB4BCA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62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62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62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978C2"/>
    <w:rsid w:val="000A4DDA"/>
    <w:rsid w:val="000B2088"/>
    <w:rsid w:val="000B2571"/>
    <w:rsid w:val="000C3C18"/>
    <w:rsid w:val="000E5B04"/>
    <w:rsid w:val="0014193B"/>
    <w:rsid w:val="00284C4D"/>
    <w:rsid w:val="002A1123"/>
    <w:rsid w:val="003D5F02"/>
    <w:rsid w:val="004202A6"/>
    <w:rsid w:val="0050260A"/>
    <w:rsid w:val="00544EC4"/>
    <w:rsid w:val="00570840"/>
    <w:rsid w:val="005B78C2"/>
    <w:rsid w:val="00625876"/>
    <w:rsid w:val="0063071E"/>
    <w:rsid w:val="00647249"/>
    <w:rsid w:val="006814E2"/>
    <w:rsid w:val="006C72EE"/>
    <w:rsid w:val="00755860"/>
    <w:rsid w:val="007805BF"/>
    <w:rsid w:val="007E2EF9"/>
    <w:rsid w:val="0086247D"/>
    <w:rsid w:val="00867F78"/>
    <w:rsid w:val="008A4C2C"/>
    <w:rsid w:val="00907B89"/>
    <w:rsid w:val="00940F93"/>
    <w:rsid w:val="00A239B3"/>
    <w:rsid w:val="00AD14F9"/>
    <w:rsid w:val="00AD6660"/>
    <w:rsid w:val="00B03720"/>
    <w:rsid w:val="00B20393"/>
    <w:rsid w:val="00B931D3"/>
    <w:rsid w:val="00BB31B2"/>
    <w:rsid w:val="00C45629"/>
    <w:rsid w:val="00C477DC"/>
    <w:rsid w:val="00C62DF2"/>
    <w:rsid w:val="00C768D7"/>
    <w:rsid w:val="00CB16AE"/>
    <w:rsid w:val="00CB671B"/>
    <w:rsid w:val="00D665BD"/>
    <w:rsid w:val="00D85633"/>
    <w:rsid w:val="00E153AE"/>
    <w:rsid w:val="00E54992"/>
    <w:rsid w:val="00E8742A"/>
    <w:rsid w:val="00E925A3"/>
    <w:rsid w:val="00F350F7"/>
    <w:rsid w:val="00FD351E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14</cp:revision>
  <cp:lastPrinted>2021-04-26T08:19:00Z</cp:lastPrinted>
  <dcterms:created xsi:type="dcterms:W3CDTF">2021-05-06T10:18:00Z</dcterms:created>
  <dcterms:modified xsi:type="dcterms:W3CDTF">2021-12-21T06:41:00Z</dcterms:modified>
</cp:coreProperties>
</file>