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47" w:rsidRPr="007A39C2" w:rsidRDefault="00416722" w:rsidP="0014174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A6041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4A6041">
        <w:rPr>
          <w:rFonts w:ascii="Times New Roman" w:hAnsi="Times New Roman"/>
          <w:sz w:val="28"/>
          <w:szCs w:val="28"/>
        </w:rPr>
        <w:t xml:space="preserve"> </w:t>
      </w:r>
      <w:r w:rsidR="00141747" w:rsidRPr="00682609">
        <w:rPr>
          <w:rFonts w:ascii="Times New Roman" w:hAnsi="Times New Roman"/>
          <w:sz w:val="28"/>
          <w:szCs w:val="28"/>
        </w:rPr>
        <w:t>ДК 021:2015</w:t>
      </w:r>
      <w:r w:rsidR="00896651">
        <w:rPr>
          <w:rFonts w:ascii="Times New Roman" w:hAnsi="Times New Roman"/>
          <w:sz w:val="28"/>
          <w:szCs w:val="28"/>
        </w:rPr>
        <w:t xml:space="preserve"> </w:t>
      </w:r>
      <w:r w:rsidR="007A39C2" w:rsidRPr="007A39C2">
        <w:rPr>
          <w:rFonts w:ascii="Times New Roman" w:hAnsi="Times New Roman"/>
          <w:sz w:val="28"/>
          <w:szCs w:val="28"/>
        </w:rPr>
        <w:t>09310000-5</w:t>
      </w:r>
      <w:r w:rsidR="007A39C2">
        <w:rPr>
          <w:rFonts w:ascii="Times New Roman" w:hAnsi="Times New Roman"/>
          <w:sz w:val="28"/>
          <w:szCs w:val="28"/>
        </w:rPr>
        <w:t xml:space="preserve"> </w:t>
      </w:r>
      <w:r w:rsidR="007A39C2" w:rsidRPr="007A39C2">
        <w:rPr>
          <w:rFonts w:ascii="Times New Roman" w:hAnsi="Times New Roman"/>
          <w:sz w:val="28"/>
          <w:szCs w:val="28"/>
        </w:rPr>
        <w:t>Електрична енергія</w:t>
      </w:r>
      <w:r w:rsidR="007A2E3F" w:rsidRPr="007A39C2">
        <w:rPr>
          <w:rFonts w:ascii="Times New Roman" w:hAnsi="Times New Roman"/>
          <w:sz w:val="28"/>
          <w:szCs w:val="28"/>
        </w:rPr>
        <w:t>.</w:t>
      </w:r>
    </w:p>
    <w:p w:rsidR="00416722" w:rsidRPr="00CD44F4" w:rsidRDefault="008A7A7E" w:rsidP="00CD44F4">
      <w:pPr>
        <w:spacing w:after="300"/>
        <w:jc w:val="both"/>
        <w:rPr>
          <w:rFonts w:ascii="Arial" w:eastAsia="Times New Roman" w:hAnsi="Arial" w:cs="Arial"/>
          <w:color w:val="555555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UA-2021-11-23-011760-a" w:history="1">
        <w:r w:rsidR="007D3721" w:rsidRPr="007D3721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lang w:eastAsia="uk-UA"/>
          </w:rPr>
          <w:t>UA-2021-11-23-011760-a</w:t>
        </w:r>
      </w:hyperlink>
      <w:r w:rsidRPr="007D3721">
        <w:rPr>
          <w:rFonts w:ascii="Times New Roman" w:hAnsi="Times New Roman" w:cs="Times New Roman"/>
          <w:b/>
          <w:sz w:val="28"/>
          <w:szCs w:val="28"/>
        </w:rPr>
        <w:t>.</w:t>
      </w:r>
    </w:p>
    <w:p w:rsidR="007522B7" w:rsidRPr="004A6041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69392A" w:rsidRPr="00CB2898" w:rsidRDefault="0069392A" w:rsidP="0069392A">
      <w:pPr>
        <w:suppressAutoHyphens/>
        <w:ind w:firstLine="370"/>
        <w:jc w:val="center"/>
        <w:rPr>
          <w:b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</w:t>
      </w:r>
      <w:r w:rsidR="00E6425F">
        <w:rPr>
          <w:rFonts w:ascii="Times New Roman" w:hAnsi="Times New Roman" w:cs="Times New Roman"/>
          <w:sz w:val="28"/>
          <w:szCs w:val="28"/>
        </w:rPr>
        <w:t>73</w:t>
      </w:r>
      <w:r w:rsidR="007D3721">
        <w:rPr>
          <w:rFonts w:ascii="Times New Roman" w:hAnsi="Times New Roman" w:cs="Times New Roman"/>
          <w:sz w:val="28"/>
          <w:szCs w:val="28"/>
        </w:rPr>
        <w:t xml:space="preserve"> до кошторису на 2022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8966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0D0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</w:t>
      </w:r>
      <w:r w:rsidR="006C71CC" w:rsidRPr="004A6041">
        <w:rPr>
          <w:rFonts w:ascii="Times New Roman" w:hAnsi="Times New Roman" w:cs="Times New Roman"/>
          <w:sz w:val="28"/>
          <w:szCs w:val="28"/>
        </w:rPr>
        <w:t>ч</w:t>
      </w:r>
      <w:r w:rsidR="004B29BB" w:rsidRPr="004A6041">
        <w:rPr>
          <w:rFonts w:ascii="Times New Roman" w:hAnsi="Times New Roman" w:cs="Times New Roman"/>
          <w:sz w:val="28"/>
          <w:szCs w:val="28"/>
        </w:rPr>
        <w:t>альників відповідної продукції</w:t>
      </w:r>
      <w:r w:rsidR="001B36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7D3721">
        <w:rPr>
          <w:rFonts w:ascii="Times New Roman" w:hAnsi="Times New Roman" w:cs="Times New Roman"/>
          <w:sz w:val="28"/>
          <w:szCs w:val="28"/>
        </w:rPr>
        <w:t>2 500 000,00</w:t>
      </w:r>
      <w:bookmarkStart w:id="0" w:name="_GoBack"/>
      <w:bookmarkEnd w:id="0"/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2"/>
    <w:rsid w:val="00141747"/>
    <w:rsid w:val="001B366E"/>
    <w:rsid w:val="003D1DFD"/>
    <w:rsid w:val="00415160"/>
    <w:rsid w:val="00416722"/>
    <w:rsid w:val="004A6041"/>
    <w:rsid w:val="004B29BB"/>
    <w:rsid w:val="0051262F"/>
    <w:rsid w:val="005233AD"/>
    <w:rsid w:val="005E10EB"/>
    <w:rsid w:val="005E160A"/>
    <w:rsid w:val="00682609"/>
    <w:rsid w:val="0069392A"/>
    <w:rsid w:val="006C71CC"/>
    <w:rsid w:val="00705855"/>
    <w:rsid w:val="007522B7"/>
    <w:rsid w:val="00775346"/>
    <w:rsid w:val="007A2E3F"/>
    <w:rsid w:val="007A39C2"/>
    <w:rsid w:val="007D3721"/>
    <w:rsid w:val="008061DA"/>
    <w:rsid w:val="00896651"/>
    <w:rsid w:val="008A7A7E"/>
    <w:rsid w:val="00990839"/>
    <w:rsid w:val="00A340D0"/>
    <w:rsid w:val="00A835F7"/>
    <w:rsid w:val="00B05E57"/>
    <w:rsid w:val="00CB1087"/>
    <w:rsid w:val="00CD44F4"/>
    <w:rsid w:val="00E6425F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990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990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naftoprodukti-ta-elektroenergiya/UA-2021-11-23-011760-a-elektrychna-enerhiya-postachannya-elektrychnoyi-enerhiy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DonObplProk</cp:lastModifiedBy>
  <cp:revision>2</cp:revision>
  <cp:lastPrinted>2021-11-19T13:41:00Z</cp:lastPrinted>
  <dcterms:created xsi:type="dcterms:W3CDTF">2021-11-25T14:16:00Z</dcterms:created>
  <dcterms:modified xsi:type="dcterms:W3CDTF">2021-11-25T14:16:00Z</dcterms:modified>
</cp:coreProperties>
</file>