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4A6041" w:rsidRPr="004A6041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C6350" w:rsidRDefault="008A7A7E" w:rsidP="004C6350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UA-2022-09-01-006649-a" w:history="1">
        <w:r w:rsidR="00ED0503" w:rsidRPr="00ED050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UA-2022-09-01-006649-a</w:t>
        </w:r>
      </w:hyperlink>
      <w:r w:rsidRPr="00ED0503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C6350" w:rsidRDefault="00ED0503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938"/>
      </w:tblGrid>
      <w:tr w:rsidR="00ED0503" w:rsidRPr="005C5301" w:rsidTr="00ED0503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03" w:rsidRPr="005C5301" w:rsidRDefault="00ED0503" w:rsidP="003E1F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30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03" w:rsidRPr="005C5301" w:rsidRDefault="00ED0503" w:rsidP="003E1F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301">
              <w:rPr>
                <w:rFonts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503" w:rsidRPr="005C5301" w:rsidRDefault="00ED0503" w:rsidP="003E1F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301">
              <w:rPr>
                <w:rFonts w:ascii="Times New Roman" w:hAnsi="Times New Roman"/>
                <w:bCs/>
                <w:sz w:val="24"/>
                <w:szCs w:val="24"/>
              </w:rPr>
              <w:t>Опис товару</w:t>
            </w:r>
          </w:p>
        </w:tc>
      </w:tr>
      <w:tr w:rsidR="00ED0503" w:rsidRPr="005C5301" w:rsidTr="00ED0503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503" w:rsidRPr="005C5301" w:rsidRDefault="00ED0503" w:rsidP="003E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503" w:rsidRPr="00007BA4" w:rsidRDefault="00ED0503" w:rsidP="003E1FA6">
            <w:pPr>
              <w:pStyle w:val="20"/>
              <w:shd w:val="clear" w:color="auto" w:fill="auto"/>
              <w:spacing w:after="0"/>
              <w:ind w:right="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503" w:rsidRPr="00896E8E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8E">
              <w:rPr>
                <w:rFonts w:ascii="Times New Roman" w:hAnsi="Times New Roman"/>
                <w:sz w:val="24"/>
                <w:szCs w:val="24"/>
              </w:rPr>
              <w:t xml:space="preserve">Процесор рівня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96E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ore</w:t>
            </w:r>
            <w:r w:rsidRPr="00896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96E8E">
              <w:rPr>
                <w:rFonts w:ascii="Times New Roman" w:hAnsi="Times New Roman"/>
                <w:sz w:val="24"/>
                <w:szCs w:val="24"/>
              </w:rPr>
              <w:t xml:space="preserve">5 11го покоління, чотири ядра, вісім потоків або кращий (повинен набирати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E8E">
              <w:rPr>
                <w:rFonts w:ascii="Times New Roman" w:hAnsi="Times New Roman"/>
                <w:sz w:val="24"/>
                <w:szCs w:val="24"/>
              </w:rPr>
              <w:t xml:space="preserve">10000 балів в рейтингу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PassMark</w:t>
            </w:r>
            <w:proofErr w:type="spellEnd"/>
            <w:r w:rsidRPr="00896E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0503" w:rsidRPr="00896E8E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8E">
              <w:rPr>
                <w:rFonts w:ascii="Times New Roman" w:hAnsi="Times New Roman"/>
                <w:sz w:val="24"/>
                <w:szCs w:val="24"/>
              </w:rPr>
              <w:t>Відеоадаптер: інтегрований відеоадаптер</w:t>
            </w:r>
          </w:p>
          <w:p w:rsidR="00ED0503" w:rsidRPr="00896E8E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8E">
              <w:rPr>
                <w:rFonts w:ascii="Times New Roman" w:hAnsi="Times New Roman"/>
                <w:sz w:val="24"/>
                <w:szCs w:val="24"/>
              </w:rPr>
              <w:t xml:space="preserve">Оперативна пам’ять: технологія не гірше 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DDR</w:t>
            </w:r>
            <w:r w:rsidRPr="00896E8E">
              <w:rPr>
                <w:rFonts w:ascii="Times New Roman" w:hAnsi="Times New Roman"/>
                <w:sz w:val="24"/>
                <w:szCs w:val="24"/>
              </w:rPr>
              <w:t xml:space="preserve">4, об’єм пам’яті не менше ніж 8 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G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96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Накопичувач:  256 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Дисплей: діагональ дисплея не менше ніж 15”, широкоформатний, LCD, 16:9, з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покриттям, виготовлений за технологію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,  максимальна роздільна здатність не менше ніж 1920х1080.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Вбудована WEB-камера із підтримкою технології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HDR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, роздільна здатність відео - не нижче HD (1280 х 720) та шторка об’єктиву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Роз’єми та порти (вбудовані в корпус): не менше ніж 3 x USB 3.2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-A, 1 x USB 3.2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C (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10Gbps), 1 х HDMI, 1 х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, 1 х LAN (RJ-45), кард-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рідер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аудіовхід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>. Порт для підключення док-станції з функцію живлення через цей порт.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Комунікації: наявність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Bluetooth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 xml:space="preserve"> 5.0 та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Wireless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-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, 2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MIMO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, LAN.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Безпека: апаратна підтримка технології ТРМ, версії 2.0, сканер відбитків пальців, відповідність стандартам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MIL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-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>-810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Операційна система: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07BA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007BA4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</w:p>
          <w:p w:rsidR="00ED0503" w:rsidRPr="00007BA4" w:rsidRDefault="00ED0503" w:rsidP="003E1FA6">
            <w:pPr>
              <w:keepNext/>
              <w:keepLines/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>Акумулятор: не менш ніж 48 Ват/годин, строк роботи від акумулятора до 11 годин, потужність блока живлення не мене 42 Ват/годин.</w:t>
            </w:r>
          </w:p>
          <w:p w:rsidR="00ED0503" w:rsidRPr="00007BA4" w:rsidRDefault="00ED0503" w:rsidP="003E1FA6">
            <w:pPr>
              <w:spacing w:after="0" w:line="240" w:lineRule="auto"/>
              <w:rPr>
                <w:sz w:val="24"/>
                <w:szCs w:val="24"/>
              </w:rPr>
            </w:pPr>
            <w:r w:rsidRPr="00007BA4">
              <w:rPr>
                <w:rFonts w:ascii="Times New Roman" w:hAnsi="Times New Roman"/>
                <w:sz w:val="24"/>
                <w:szCs w:val="24"/>
              </w:rPr>
              <w:t xml:space="preserve">Учасник повинен надати </w:t>
            </w:r>
            <w:proofErr w:type="spellStart"/>
            <w:r w:rsidRPr="00007BA4">
              <w:rPr>
                <w:rFonts w:ascii="Times New Roman" w:hAnsi="Times New Roman"/>
                <w:sz w:val="24"/>
                <w:szCs w:val="24"/>
              </w:rPr>
              <w:t>Авторизаційний</w:t>
            </w:r>
            <w:proofErr w:type="spellEnd"/>
            <w:r w:rsidRPr="00007BA4">
              <w:rPr>
                <w:rFonts w:ascii="Times New Roman" w:hAnsi="Times New Roman"/>
                <w:sz w:val="24"/>
                <w:szCs w:val="24"/>
              </w:rPr>
              <w:t xml:space="preserve"> лист від виробника ноутбуків</w:t>
            </w:r>
          </w:p>
        </w:tc>
      </w:tr>
    </w:tbl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D0503">
        <w:rPr>
          <w:rFonts w:ascii="Times New Roman" w:hAnsi="Times New Roman" w:cs="Times New Roman"/>
          <w:sz w:val="28"/>
          <w:szCs w:val="28"/>
        </w:rPr>
        <w:t>31</w:t>
      </w:r>
      <w:r w:rsidR="00A340D0" w:rsidRPr="004A6041">
        <w:rPr>
          <w:rFonts w:ascii="Times New Roman" w:hAnsi="Times New Roman" w:cs="Times New Roman"/>
          <w:sz w:val="28"/>
          <w:szCs w:val="28"/>
        </w:rPr>
        <w:t>10 до кошторису на 202</w:t>
      </w:r>
      <w:r w:rsidR="00ED0503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</w:t>
      </w:r>
      <w:r w:rsidR="00A340D0" w:rsidRPr="004A6041">
        <w:rPr>
          <w:rFonts w:ascii="Times New Roman" w:hAnsi="Times New Roman" w:cs="Times New Roman"/>
          <w:sz w:val="28"/>
          <w:szCs w:val="28"/>
        </w:rPr>
        <w:lastRenderedPageBreak/>
        <w:t>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ED0503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4C63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6350">
        <w:rPr>
          <w:rFonts w:ascii="Times New Roman" w:hAnsi="Times New Roman" w:cs="Times New Roman"/>
          <w:sz w:val="28"/>
          <w:szCs w:val="28"/>
          <w:lang w:val="ru-RU"/>
        </w:rPr>
        <w:t>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4C6350"/>
    <w:rsid w:val="0051262F"/>
    <w:rsid w:val="005E10EB"/>
    <w:rsid w:val="005E160A"/>
    <w:rsid w:val="006C71CC"/>
    <w:rsid w:val="007522B7"/>
    <w:rsid w:val="00775346"/>
    <w:rsid w:val="008061DA"/>
    <w:rsid w:val="008A7A7E"/>
    <w:rsid w:val="00A340D0"/>
    <w:rsid w:val="00A835F7"/>
    <w:rsid w:val="00B05E57"/>
    <w:rsid w:val="00C73472"/>
    <w:rsid w:val="00CB1087"/>
    <w:rsid w:val="00ED0503"/>
    <w:rsid w:val="00F1017C"/>
    <w:rsid w:val="00F77610"/>
    <w:rsid w:val="00F84CBA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49D"/>
  <w15:docId w15:val="{4990BA3F-DE49-4467-87B5-62621E86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ofisna-ta-kompyuterna-tekhnika/UA-2022-09-01-006649-a-mashyny-dlya-obrobky-danyx-aparatna-chastyna-noutbu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5</cp:revision>
  <cp:lastPrinted>2022-09-21T08:18:00Z</cp:lastPrinted>
  <dcterms:created xsi:type="dcterms:W3CDTF">2021-09-24T05:48:00Z</dcterms:created>
  <dcterms:modified xsi:type="dcterms:W3CDTF">2022-09-21T08:46:00Z</dcterms:modified>
</cp:coreProperties>
</file>