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7CDA" w14:textId="19B3C94D" w:rsidR="000C00A6" w:rsidRPr="00FC6C76" w:rsidRDefault="00FC6C76" w:rsidP="00FC6C76">
      <w:pPr>
        <w:ind w:firstLine="0"/>
        <w:contextualSpacing/>
        <w:jc w:val="center"/>
        <w:rPr>
          <w:rFonts w:cs="Times New Roman"/>
          <w:b/>
        </w:rPr>
      </w:pPr>
      <w:r w:rsidRPr="00FC6C76">
        <w:rPr>
          <w:rFonts w:cs="Times New Roman"/>
          <w:b/>
        </w:rPr>
        <w:t>До відома</w:t>
      </w:r>
      <w:r w:rsidR="00F67B22" w:rsidRPr="00FC6C76">
        <w:rPr>
          <w:rFonts w:cs="Times New Roman"/>
          <w:b/>
        </w:rPr>
        <w:t xml:space="preserve"> </w:t>
      </w:r>
      <w:r w:rsidR="000C00A6" w:rsidRPr="00FC6C76">
        <w:rPr>
          <w:rFonts w:cs="Times New Roman"/>
          <w:b/>
        </w:rPr>
        <w:t>учасник</w:t>
      </w:r>
      <w:r w:rsidRPr="00FC6C76">
        <w:rPr>
          <w:rFonts w:cs="Times New Roman"/>
          <w:b/>
        </w:rPr>
        <w:t>ів</w:t>
      </w:r>
      <w:r w:rsidR="000C00A6" w:rsidRPr="00FC6C76">
        <w:rPr>
          <w:rFonts w:cs="Times New Roman"/>
          <w:b/>
        </w:rPr>
        <w:t xml:space="preserve"> конкурс</w:t>
      </w:r>
      <w:r w:rsidR="00810BBE">
        <w:rPr>
          <w:rFonts w:cs="Times New Roman"/>
          <w:b/>
        </w:rPr>
        <w:t>ів</w:t>
      </w:r>
      <w:r w:rsidR="000C00A6" w:rsidRPr="00FC6C76">
        <w:rPr>
          <w:rFonts w:cs="Times New Roman"/>
          <w:b/>
        </w:rPr>
        <w:t xml:space="preserve"> </w:t>
      </w:r>
    </w:p>
    <w:p w14:paraId="0B92C8AE" w14:textId="1EDA60CA" w:rsidR="00DE5DF9" w:rsidRPr="00FC6C76" w:rsidRDefault="00084C88" w:rsidP="00FC6C76">
      <w:pPr>
        <w:ind w:firstLine="0"/>
        <w:contextualSpacing/>
        <w:jc w:val="center"/>
        <w:rPr>
          <w:rFonts w:cs="Times New Roman"/>
          <w:b/>
        </w:rPr>
      </w:pPr>
      <w:r w:rsidRPr="00FC6C76">
        <w:rPr>
          <w:rFonts w:cs="Times New Roman"/>
          <w:b/>
        </w:rPr>
        <w:t>на</w:t>
      </w:r>
      <w:r w:rsidR="000C00A6" w:rsidRPr="00FC6C76">
        <w:rPr>
          <w:rFonts w:cs="Times New Roman"/>
          <w:b/>
        </w:rPr>
        <w:t xml:space="preserve"> за</w:t>
      </w:r>
      <w:r w:rsidRPr="00FC6C76">
        <w:rPr>
          <w:rFonts w:cs="Times New Roman"/>
          <w:b/>
        </w:rPr>
        <w:t>йняття</w:t>
      </w:r>
      <w:r w:rsidR="000C00A6" w:rsidRPr="00FC6C76">
        <w:rPr>
          <w:rFonts w:cs="Times New Roman"/>
          <w:b/>
        </w:rPr>
        <w:t xml:space="preserve"> посади</w:t>
      </w:r>
      <w:r w:rsidR="001940AD" w:rsidRPr="00FC6C76">
        <w:rPr>
          <w:rFonts w:cs="Times New Roman"/>
          <w:b/>
        </w:rPr>
        <w:t xml:space="preserve"> державної служби</w:t>
      </w:r>
    </w:p>
    <w:p w14:paraId="34DDBD8D" w14:textId="39BDA3C3" w:rsidR="00C11B1E" w:rsidRPr="00FC6C76" w:rsidRDefault="00C11B1E" w:rsidP="00FC6C76">
      <w:pPr>
        <w:ind w:firstLine="0"/>
        <w:contextualSpacing/>
        <w:jc w:val="center"/>
        <w:rPr>
          <w:rFonts w:cs="Times New Roman"/>
          <w:szCs w:val="28"/>
        </w:rPr>
      </w:pPr>
    </w:p>
    <w:p w14:paraId="67A48F4B" w14:textId="213E4081" w:rsidR="00F67B22" w:rsidRDefault="00F67B22" w:rsidP="00FC6C76">
      <w:pPr>
        <w:ind w:firstLine="0"/>
        <w:contextualSpacing/>
        <w:jc w:val="both"/>
        <w:rPr>
          <w:rFonts w:cs="Times New Roman"/>
        </w:rPr>
      </w:pPr>
      <w:r w:rsidRPr="00FC6C76">
        <w:rPr>
          <w:rFonts w:cs="Times New Roman"/>
        </w:rPr>
        <w:tab/>
      </w:r>
      <w:r w:rsidR="00FC6C76" w:rsidRPr="00FC6C76">
        <w:rPr>
          <w:rFonts w:cs="Times New Roman"/>
        </w:rPr>
        <w:t>К</w:t>
      </w:r>
      <w:r w:rsidR="0007471F" w:rsidRPr="00FC6C76">
        <w:rPr>
          <w:rFonts w:cs="Times New Roman"/>
        </w:rPr>
        <w:t>онкурс</w:t>
      </w:r>
      <w:r w:rsidR="00FC6C76" w:rsidRPr="00FC6C76">
        <w:rPr>
          <w:rFonts w:cs="Times New Roman"/>
        </w:rPr>
        <w:t>и</w:t>
      </w:r>
      <w:r w:rsidR="0007471F" w:rsidRPr="00FC6C76">
        <w:rPr>
          <w:rFonts w:cs="Times New Roman"/>
        </w:rPr>
        <w:t xml:space="preserve"> на зайняття посад державної служби Донецької обласної прокуратури </w:t>
      </w:r>
      <w:r w:rsidRPr="00FC6C76">
        <w:rPr>
          <w:rFonts w:cs="Times New Roman"/>
          <w:b/>
        </w:rPr>
        <w:t>відбу</w:t>
      </w:r>
      <w:r w:rsidR="00FC6C76" w:rsidRPr="00FC6C76">
        <w:rPr>
          <w:rFonts w:cs="Times New Roman"/>
          <w:b/>
        </w:rPr>
        <w:t>ва</w:t>
      </w:r>
      <w:r w:rsidR="00810BBE">
        <w:rPr>
          <w:rFonts w:cs="Times New Roman"/>
          <w:b/>
        </w:rPr>
        <w:t>ю</w:t>
      </w:r>
      <w:r w:rsidR="00FC6C76" w:rsidRPr="00FC6C76">
        <w:rPr>
          <w:rFonts w:cs="Times New Roman"/>
          <w:b/>
        </w:rPr>
        <w:t xml:space="preserve">ться </w:t>
      </w:r>
      <w:r w:rsidR="0007471F" w:rsidRPr="00FC6C76">
        <w:rPr>
          <w:rFonts w:cs="Times New Roman"/>
        </w:rPr>
        <w:t>в</w:t>
      </w:r>
      <w:r w:rsidR="0007471F" w:rsidRPr="00FC6C76">
        <w:rPr>
          <w:rFonts w:cs="Times New Roman"/>
          <w:b/>
        </w:rPr>
        <w:t xml:space="preserve"> </w:t>
      </w:r>
      <w:r w:rsidR="002F0CD8" w:rsidRPr="00FC6C76">
        <w:rPr>
          <w:rFonts w:cs="Times New Roman"/>
        </w:rPr>
        <w:t>приміщенні</w:t>
      </w:r>
      <w:r w:rsidR="0007471F" w:rsidRPr="00FC6C76">
        <w:rPr>
          <w:rFonts w:cs="Times New Roman"/>
        </w:rPr>
        <w:t xml:space="preserve"> Донецьк</w:t>
      </w:r>
      <w:r w:rsidR="003623C2" w:rsidRPr="00FC6C76">
        <w:rPr>
          <w:rFonts w:cs="Times New Roman"/>
        </w:rPr>
        <w:t>ої обласної</w:t>
      </w:r>
      <w:r w:rsidR="0007471F" w:rsidRPr="00FC6C76">
        <w:rPr>
          <w:rFonts w:cs="Times New Roman"/>
        </w:rPr>
        <w:t xml:space="preserve"> прокуратур</w:t>
      </w:r>
      <w:r w:rsidR="003623C2" w:rsidRPr="00FC6C76">
        <w:rPr>
          <w:rFonts w:cs="Times New Roman"/>
        </w:rPr>
        <w:t>и</w:t>
      </w:r>
      <w:r w:rsidR="00065B68" w:rsidRPr="00FC6C76">
        <w:rPr>
          <w:rFonts w:cs="Times New Roman"/>
        </w:rPr>
        <w:t xml:space="preserve"> </w:t>
      </w:r>
      <w:r w:rsidR="0007471F" w:rsidRPr="00FC6C76">
        <w:rPr>
          <w:rFonts w:cs="Times New Roman"/>
        </w:rPr>
        <w:t xml:space="preserve">за </w:t>
      </w:r>
      <w:proofErr w:type="spellStart"/>
      <w:r w:rsidR="0007471F" w:rsidRPr="00FC6C76">
        <w:rPr>
          <w:rFonts w:cs="Times New Roman"/>
        </w:rPr>
        <w:t>адресою</w:t>
      </w:r>
      <w:proofErr w:type="spellEnd"/>
      <w:r w:rsidR="0007471F" w:rsidRPr="00FC6C76">
        <w:rPr>
          <w:rFonts w:cs="Times New Roman"/>
        </w:rPr>
        <w:t>: м. Маріуполь, вул. Університетська, 6.</w:t>
      </w:r>
      <w:r w:rsidR="00FC6C76" w:rsidRPr="00FC6C76">
        <w:rPr>
          <w:rFonts w:cs="Times New Roman"/>
        </w:rPr>
        <w:t xml:space="preserve"> Виключно за фізичної присутності осіб.</w:t>
      </w:r>
    </w:p>
    <w:p w14:paraId="6C3D4ACF" w14:textId="77777777" w:rsidR="00810BBE" w:rsidRPr="00FC6C76" w:rsidRDefault="00810BBE" w:rsidP="00FC6C76">
      <w:pPr>
        <w:ind w:firstLine="0"/>
        <w:contextualSpacing/>
        <w:jc w:val="both"/>
        <w:rPr>
          <w:rFonts w:cs="Times New Roman"/>
        </w:rPr>
      </w:pPr>
    </w:p>
    <w:p w14:paraId="43941F91" w14:textId="066BDF03" w:rsidR="00C30759" w:rsidRDefault="00C30759" w:rsidP="00FC6C76">
      <w:pPr>
        <w:ind w:firstLine="0"/>
        <w:contextualSpacing/>
        <w:jc w:val="both"/>
        <w:rPr>
          <w:rFonts w:cs="Times New Roman"/>
        </w:rPr>
      </w:pPr>
      <w:r w:rsidRPr="00FC6C76">
        <w:rPr>
          <w:rFonts w:cs="Times New Roman"/>
        </w:rPr>
        <w:tab/>
      </w:r>
      <w:r w:rsidR="00FC6C76" w:rsidRPr="00FC6C76">
        <w:rPr>
          <w:rFonts w:cs="Times New Roman"/>
        </w:rPr>
        <w:t>При собі</w:t>
      </w:r>
      <w:r w:rsidR="00C0519E" w:rsidRPr="00FC6C76">
        <w:rPr>
          <w:rFonts w:cs="Times New Roman"/>
        </w:rPr>
        <w:t xml:space="preserve"> необхідно м</w:t>
      </w:r>
      <w:r w:rsidR="00F07C65" w:rsidRPr="00FC6C76">
        <w:rPr>
          <w:rFonts w:cs="Times New Roman"/>
        </w:rPr>
        <w:t>ати засоби індивідуального захисту (маска, респіратор, тощо).</w:t>
      </w:r>
    </w:p>
    <w:p w14:paraId="73573AA5" w14:textId="77777777" w:rsidR="00810BBE" w:rsidRPr="00FC6C76" w:rsidRDefault="00810BBE" w:rsidP="00FC6C76">
      <w:pPr>
        <w:ind w:firstLine="0"/>
        <w:contextualSpacing/>
        <w:jc w:val="both"/>
        <w:rPr>
          <w:rFonts w:cs="Times New Roman"/>
        </w:rPr>
      </w:pPr>
    </w:p>
    <w:p w14:paraId="23B80F26" w14:textId="7471D3DC" w:rsidR="0095370C" w:rsidRDefault="0095370C" w:rsidP="00FC6C76">
      <w:pPr>
        <w:ind w:firstLine="0"/>
        <w:contextualSpacing/>
        <w:jc w:val="both"/>
        <w:rPr>
          <w:rFonts w:cs="Times New Roman"/>
        </w:rPr>
      </w:pPr>
      <w:r w:rsidRPr="00FC6C76">
        <w:rPr>
          <w:rFonts w:cs="Times New Roman"/>
        </w:rPr>
        <w:tab/>
        <w:t xml:space="preserve">Згідно п. 7 Постанови Кабінету Міністрів України № 246 від 25 березня 2016 року «Про затвердження Порядку проведення конкурсу на зайняття посад державної служби» </w:t>
      </w:r>
      <w:r w:rsidRPr="00FC6C76">
        <w:rPr>
          <w:rFonts w:cs="Times New Roman"/>
          <w:b/>
        </w:rPr>
        <w:t>не допускаються до участі у конкурсі особи</w:t>
      </w:r>
      <w:r w:rsidRPr="00FC6C76">
        <w:rPr>
          <w:rFonts w:cs="Times New Roman"/>
        </w:rPr>
        <w:t>, які відпо</w:t>
      </w:r>
      <w:r w:rsidR="00BB05CB" w:rsidRPr="00FC6C76">
        <w:rPr>
          <w:rFonts w:cs="Times New Roman"/>
        </w:rPr>
        <w:t>ві</w:t>
      </w:r>
      <w:r w:rsidRPr="00FC6C76">
        <w:rPr>
          <w:rFonts w:cs="Times New Roman"/>
        </w:rPr>
        <w:t>дно до частини другої статті 19 Закону України «</w:t>
      </w:r>
      <w:r w:rsidR="00BB05CB" w:rsidRPr="00FC6C76">
        <w:rPr>
          <w:rFonts w:cs="Times New Roman"/>
        </w:rPr>
        <w:t>Про державну службу</w:t>
      </w:r>
      <w:r w:rsidRPr="00FC6C76">
        <w:rPr>
          <w:rFonts w:cs="Times New Roman"/>
        </w:rPr>
        <w:t>»</w:t>
      </w:r>
      <w:r w:rsidR="00BB05CB" w:rsidRPr="00FC6C76">
        <w:rPr>
          <w:rFonts w:cs="Times New Roman"/>
        </w:rPr>
        <w:t xml:space="preserve"> </w:t>
      </w:r>
      <w:r w:rsidR="00EB04B1" w:rsidRPr="00FC6C76">
        <w:rPr>
          <w:rFonts w:cs="Times New Roman"/>
        </w:rPr>
        <w:t>не можуть вступити на державну службу.</w:t>
      </w:r>
    </w:p>
    <w:p w14:paraId="4DD98BF1" w14:textId="77777777" w:rsidR="00810BBE" w:rsidRPr="00FC6C76" w:rsidRDefault="00810BBE" w:rsidP="00FC6C76">
      <w:pPr>
        <w:ind w:firstLine="0"/>
        <w:contextualSpacing/>
        <w:jc w:val="both"/>
        <w:rPr>
          <w:rFonts w:cs="Times New Roman"/>
        </w:rPr>
      </w:pPr>
    </w:p>
    <w:p w14:paraId="6F4EACAD" w14:textId="63E137A2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FC6C76">
        <w:rPr>
          <w:rFonts w:eastAsiaTheme="minorHAnsi"/>
          <w:sz w:val="28"/>
          <w:szCs w:val="22"/>
          <w:lang w:val="uk-UA" w:eastAsia="en-US"/>
        </w:rPr>
        <w:t xml:space="preserve">Так, </w:t>
      </w:r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>н</w:t>
      </w:r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 xml:space="preserve">а </w:t>
      </w:r>
      <w:proofErr w:type="spellStart"/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>державну</w:t>
      </w:r>
      <w:proofErr w:type="spellEnd"/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 xml:space="preserve"> службу не </w:t>
      </w:r>
      <w:proofErr w:type="spellStart"/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>може</w:t>
      </w:r>
      <w:proofErr w:type="spellEnd"/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>вступити</w:t>
      </w:r>
      <w:proofErr w:type="spellEnd"/>
      <w:r w:rsidRPr="00FC6C76">
        <w:rPr>
          <w:rFonts w:eastAsiaTheme="minorHAnsi"/>
          <w:b/>
          <w:bCs/>
          <w:sz w:val="28"/>
          <w:szCs w:val="22"/>
          <w:lang w:val="uk-UA" w:eastAsia="en-US"/>
        </w:rPr>
        <w:t xml:space="preserve"> особа,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 яка:</w:t>
      </w:r>
    </w:p>
    <w:p w14:paraId="09285741" w14:textId="17ED3C67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0" w:name="n281"/>
      <w:bookmarkStart w:id="1" w:name="n282"/>
      <w:bookmarkEnd w:id="0"/>
      <w:bookmarkEnd w:id="1"/>
      <w:r w:rsidRPr="00FC6C76">
        <w:rPr>
          <w:rFonts w:eastAsiaTheme="minorHAnsi"/>
          <w:sz w:val="28"/>
          <w:szCs w:val="22"/>
          <w:lang w:val="uk-UA" w:eastAsia="en-US"/>
        </w:rPr>
        <w:t>1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в установленому законом порядку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визнана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недієздатною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або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дієздатність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якої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обмежена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>;</w:t>
      </w:r>
    </w:p>
    <w:p w14:paraId="6BA813A8" w14:textId="55E68323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2" w:name="n283"/>
      <w:bookmarkEnd w:id="2"/>
      <w:r w:rsidRPr="00FC6C76">
        <w:rPr>
          <w:rFonts w:eastAsiaTheme="minorHAnsi"/>
          <w:sz w:val="28"/>
          <w:szCs w:val="22"/>
          <w:lang w:val="uk-UA" w:eastAsia="en-US"/>
        </w:rPr>
        <w:t>2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має судимість за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вчинення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умисного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кримінального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правопорушення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якщо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така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судимість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не погашена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або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не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знята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в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установленому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законом порядку;</w:t>
      </w:r>
    </w:p>
    <w:p w14:paraId="67A3CCF6" w14:textId="7DA28723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3" w:name="n1598"/>
      <w:bookmarkStart w:id="4" w:name="n284"/>
      <w:bookmarkEnd w:id="3"/>
      <w:bookmarkEnd w:id="4"/>
      <w:r w:rsidRPr="00FC6C76">
        <w:rPr>
          <w:rFonts w:eastAsiaTheme="minorHAnsi"/>
          <w:sz w:val="28"/>
          <w:szCs w:val="22"/>
          <w:lang w:val="uk-UA" w:eastAsia="en-US"/>
        </w:rPr>
        <w:t>3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відповідно до рішення суду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позбавлена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права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займатися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діяльністю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пов’язаною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з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виконанням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функцій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держави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або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займати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відповідні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посади;</w:t>
      </w:r>
    </w:p>
    <w:p w14:paraId="11FAF467" w14:textId="01262FE1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5" w:name="n285"/>
      <w:bookmarkEnd w:id="5"/>
      <w:r w:rsidRPr="00FC6C76">
        <w:rPr>
          <w:rFonts w:eastAsiaTheme="minorHAnsi"/>
          <w:sz w:val="28"/>
          <w:szCs w:val="22"/>
          <w:lang w:val="uk-UA" w:eastAsia="en-US"/>
        </w:rPr>
        <w:t>4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піддавалася адміністративному стягненню за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правопорушення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пов’язане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з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корупцією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, -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протягом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трьох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років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з дня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набрання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відповідним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рішенням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суду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законної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сили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>;</w:t>
      </w:r>
    </w:p>
    <w:p w14:paraId="1316C00E" w14:textId="060F0657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6" w:name="n1591"/>
      <w:bookmarkStart w:id="7" w:name="n286"/>
      <w:bookmarkEnd w:id="6"/>
      <w:bookmarkEnd w:id="7"/>
      <w:r w:rsidRPr="00FC6C76">
        <w:rPr>
          <w:rFonts w:eastAsiaTheme="minorHAnsi"/>
          <w:sz w:val="28"/>
          <w:szCs w:val="22"/>
          <w:lang w:val="uk-UA" w:eastAsia="en-US"/>
        </w:rPr>
        <w:t>5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має громадянство іншої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держави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>;</w:t>
      </w:r>
    </w:p>
    <w:p w14:paraId="6AD28D75" w14:textId="19877CAB" w:rsidR="00FC6C76" w:rsidRP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8" w:name="n287"/>
      <w:bookmarkEnd w:id="8"/>
      <w:r w:rsidRPr="00FC6C76">
        <w:rPr>
          <w:rFonts w:eastAsiaTheme="minorHAnsi"/>
          <w:sz w:val="28"/>
          <w:szCs w:val="22"/>
          <w:lang w:val="uk-UA" w:eastAsia="en-US"/>
        </w:rPr>
        <w:t>6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не пройшла спеціальну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перевірку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або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не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надала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згоду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на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її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проведення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>;</w:t>
      </w:r>
    </w:p>
    <w:p w14:paraId="2A89C06F" w14:textId="20F05C58" w:rsidR="00FC6C76" w:rsidRDefault="00FC6C76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bookmarkStart w:id="9" w:name="n288"/>
      <w:bookmarkEnd w:id="9"/>
      <w:r w:rsidRPr="00FC6C76">
        <w:rPr>
          <w:rFonts w:eastAsiaTheme="minorHAnsi"/>
          <w:sz w:val="28"/>
          <w:szCs w:val="22"/>
          <w:lang w:val="uk-UA" w:eastAsia="en-US"/>
        </w:rPr>
        <w:t>7</w:t>
      </w:r>
      <w:r w:rsidRPr="00FC6C76">
        <w:rPr>
          <w:rFonts w:eastAsiaTheme="minorHAnsi"/>
          <w:sz w:val="28"/>
          <w:szCs w:val="22"/>
          <w:lang w:val="uk-UA" w:eastAsia="en-US"/>
        </w:rPr>
        <w:t xml:space="preserve">) підпадає під заборону, </w:t>
      </w:r>
      <w:proofErr w:type="spellStart"/>
      <w:r w:rsidRPr="00FC6C76">
        <w:rPr>
          <w:rFonts w:eastAsiaTheme="minorHAnsi"/>
          <w:sz w:val="28"/>
          <w:szCs w:val="22"/>
          <w:lang w:val="uk-UA" w:eastAsia="en-US"/>
        </w:rPr>
        <w:t>встановлену</w:t>
      </w:r>
      <w:proofErr w:type="spellEnd"/>
      <w:r w:rsidRPr="00FC6C76">
        <w:rPr>
          <w:rFonts w:eastAsiaTheme="minorHAnsi"/>
          <w:sz w:val="28"/>
          <w:szCs w:val="22"/>
          <w:lang w:val="uk-UA" w:eastAsia="en-US"/>
        </w:rPr>
        <w:t> </w:t>
      </w:r>
      <w:hyperlink r:id="rId5" w:tgtFrame="_blank" w:history="1">
        <w:r w:rsidRPr="00FC6C76">
          <w:rPr>
            <w:rFonts w:eastAsiaTheme="minorHAnsi"/>
            <w:sz w:val="28"/>
            <w:szCs w:val="22"/>
            <w:lang w:val="uk-UA" w:eastAsia="en-US"/>
          </w:rPr>
          <w:t>Законом України</w:t>
        </w:r>
      </w:hyperlink>
      <w:r w:rsidRPr="00FC6C76">
        <w:rPr>
          <w:rFonts w:eastAsiaTheme="minorHAnsi"/>
          <w:sz w:val="28"/>
          <w:szCs w:val="22"/>
          <w:lang w:val="uk-UA" w:eastAsia="en-US"/>
        </w:rPr>
        <w:t> "Про очищення влади".</w:t>
      </w:r>
    </w:p>
    <w:p w14:paraId="401360D4" w14:textId="77777777" w:rsidR="00810BBE" w:rsidRPr="00FC6C76" w:rsidRDefault="00810BBE" w:rsidP="00FC6C7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</w:p>
    <w:p w14:paraId="2F1A2882" w14:textId="4B1AE115" w:rsidR="00D67553" w:rsidRPr="00FC6C76" w:rsidRDefault="00FC6C76" w:rsidP="00FC6C76">
      <w:pPr>
        <w:ind w:firstLine="0"/>
        <w:contextualSpacing/>
        <w:jc w:val="both"/>
        <w:rPr>
          <w:rFonts w:cs="Times New Roman"/>
        </w:rPr>
      </w:pPr>
      <w:r w:rsidRPr="00FC6C76">
        <w:rPr>
          <w:rFonts w:cs="Times New Roman"/>
        </w:rPr>
        <w:tab/>
        <w:t>З урахуванням викладеного, для вирішення питання про допущення до конкурсу претендентам п</w:t>
      </w:r>
      <w:r w:rsidR="00C0519E" w:rsidRPr="00FC6C76">
        <w:rPr>
          <w:rFonts w:cs="Times New Roman"/>
        </w:rPr>
        <w:t xml:space="preserve">ри собі </w:t>
      </w:r>
      <w:r w:rsidRPr="00FC6C76">
        <w:rPr>
          <w:rFonts w:cs="Times New Roman"/>
        </w:rPr>
        <w:t xml:space="preserve">необхідно </w:t>
      </w:r>
      <w:r w:rsidR="00D67553" w:rsidRPr="00FC6C76">
        <w:rPr>
          <w:rFonts w:cs="Times New Roman"/>
        </w:rPr>
        <w:t>мати оригінали документів</w:t>
      </w:r>
      <w:r w:rsidR="00810BBE">
        <w:rPr>
          <w:rFonts w:cs="Times New Roman"/>
        </w:rPr>
        <w:t>, які підтверджують їх спроможність вступу на державну службу.</w:t>
      </w:r>
    </w:p>
    <w:sectPr w:rsidR="00D67553" w:rsidRPr="00FC6C76" w:rsidSect="00403431">
      <w:pgSz w:w="11907" w:h="16840" w:code="9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80C"/>
    <w:multiLevelType w:val="hybridMultilevel"/>
    <w:tmpl w:val="9120E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22"/>
    <w:rsid w:val="00065B68"/>
    <w:rsid w:val="0007471F"/>
    <w:rsid w:val="00084C88"/>
    <w:rsid w:val="000A6420"/>
    <w:rsid w:val="000B5424"/>
    <w:rsid w:val="000C00A6"/>
    <w:rsid w:val="000C590B"/>
    <w:rsid w:val="000F5027"/>
    <w:rsid w:val="000F5F4D"/>
    <w:rsid w:val="00106BCC"/>
    <w:rsid w:val="001940AD"/>
    <w:rsid w:val="001E6DE9"/>
    <w:rsid w:val="00214144"/>
    <w:rsid w:val="00230F9E"/>
    <w:rsid w:val="00255B49"/>
    <w:rsid w:val="002C7CDD"/>
    <w:rsid w:val="002F00F5"/>
    <w:rsid w:val="002F0CD8"/>
    <w:rsid w:val="002F3A7E"/>
    <w:rsid w:val="00352453"/>
    <w:rsid w:val="003623C2"/>
    <w:rsid w:val="003748DB"/>
    <w:rsid w:val="003D4FEA"/>
    <w:rsid w:val="00403431"/>
    <w:rsid w:val="004C468F"/>
    <w:rsid w:val="00516897"/>
    <w:rsid w:val="006114FA"/>
    <w:rsid w:val="00655916"/>
    <w:rsid w:val="006559D2"/>
    <w:rsid w:val="00664C69"/>
    <w:rsid w:val="006B5938"/>
    <w:rsid w:val="006D1E53"/>
    <w:rsid w:val="007131FD"/>
    <w:rsid w:val="007357AF"/>
    <w:rsid w:val="00810BBE"/>
    <w:rsid w:val="008161CA"/>
    <w:rsid w:val="008711E9"/>
    <w:rsid w:val="009302D3"/>
    <w:rsid w:val="00943880"/>
    <w:rsid w:val="0095370C"/>
    <w:rsid w:val="009B0395"/>
    <w:rsid w:val="00A05F6E"/>
    <w:rsid w:val="00A11C92"/>
    <w:rsid w:val="00A13293"/>
    <w:rsid w:val="00A42D1E"/>
    <w:rsid w:val="00A52B61"/>
    <w:rsid w:val="00A576B0"/>
    <w:rsid w:val="00A705CA"/>
    <w:rsid w:val="00A72E5C"/>
    <w:rsid w:val="00A75C49"/>
    <w:rsid w:val="00AF2504"/>
    <w:rsid w:val="00B604BF"/>
    <w:rsid w:val="00B659EA"/>
    <w:rsid w:val="00BA751B"/>
    <w:rsid w:val="00BB05CB"/>
    <w:rsid w:val="00BE187B"/>
    <w:rsid w:val="00BE4694"/>
    <w:rsid w:val="00C0519E"/>
    <w:rsid w:val="00C11B1E"/>
    <w:rsid w:val="00C30759"/>
    <w:rsid w:val="00C36704"/>
    <w:rsid w:val="00D12DF2"/>
    <w:rsid w:val="00D30BCF"/>
    <w:rsid w:val="00D3645B"/>
    <w:rsid w:val="00D66D66"/>
    <w:rsid w:val="00D67553"/>
    <w:rsid w:val="00DE5DF9"/>
    <w:rsid w:val="00E24D65"/>
    <w:rsid w:val="00EB04B1"/>
    <w:rsid w:val="00EB1E5D"/>
    <w:rsid w:val="00EE238F"/>
    <w:rsid w:val="00EF5D2D"/>
    <w:rsid w:val="00F07C65"/>
    <w:rsid w:val="00F171E6"/>
    <w:rsid w:val="00F67B22"/>
    <w:rsid w:val="00F828DD"/>
    <w:rsid w:val="00FB1E40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5F0C"/>
  <w15:chartTrackingRefBased/>
  <w15:docId w15:val="{4E0D4383-6B62-4B6C-BE0F-8F54662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E9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711E9"/>
    <w:pPr>
      <w:ind w:left="720"/>
      <w:contextualSpacing/>
    </w:pPr>
  </w:style>
  <w:style w:type="paragraph" w:customStyle="1" w:styleId="rvps2">
    <w:name w:val="rvps2"/>
    <w:basedOn w:val="a"/>
    <w:rsid w:val="00FC6C7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FC6C76"/>
  </w:style>
  <w:style w:type="character" w:styleId="a6">
    <w:name w:val="Hyperlink"/>
    <w:basedOn w:val="a0"/>
    <w:uiPriority w:val="99"/>
    <w:semiHidden/>
    <w:unhideWhenUsed/>
    <w:rsid w:val="00FC6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shihatova</cp:lastModifiedBy>
  <cp:revision>2</cp:revision>
  <cp:lastPrinted>2021-04-07T13:38:00Z</cp:lastPrinted>
  <dcterms:created xsi:type="dcterms:W3CDTF">2021-04-09T09:49:00Z</dcterms:created>
  <dcterms:modified xsi:type="dcterms:W3CDTF">2021-04-09T09:49:00Z</dcterms:modified>
</cp:coreProperties>
</file>